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40F2" w14:textId="58495531"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620479D"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F61BEC">
        <w:rPr>
          <w:rFonts w:ascii="Times New Roman" w:hAnsi="Times New Roman" w:cs="Times New Roman"/>
          <w:b/>
          <w:sz w:val="32"/>
          <w:szCs w:val="32"/>
        </w:rPr>
        <w:t>685</w:t>
      </w:r>
    </w:p>
    <w:p w14:paraId="18D2A41E" w14:textId="7E560B20" w:rsidR="003D5ADC" w:rsidRPr="00CB356E" w:rsidRDefault="000F4EE5" w:rsidP="003D5ADC">
      <w:pPr>
        <w:spacing w:after="0"/>
        <w:jc w:val="center"/>
        <w:rPr>
          <w:rFonts w:ascii="Times New Roman" w:hAnsi="Times New Roman" w:cs="Times New Roman"/>
          <w:b/>
          <w:sz w:val="32"/>
          <w:szCs w:val="32"/>
        </w:rPr>
      </w:pPr>
      <w:r>
        <w:rPr>
          <w:rFonts w:ascii="Times New Roman" w:hAnsi="Times New Roman" w:cs="Times New Roman"/>
          <w:b/>
          <w:sz w:val="32"/>
          <w:szCs w:val="32"/>
        </w:rPr>
        <w:t>Whose Land Is It</w:t>
      </w:r>
      <w:r w:rsidR="004071CF">
        <w:rPr>
          <w:rFonts w:ascii="Times New Roman" w:hAnsi="Times New Roman" w:cs="Times New Roman"/>
          <w:b/>
          <w:sz w:val="32"/>
          <w:szCs w:val="32"/>
        </w:rPr>
        <w:t xml:space="preserve"> - Part </w:t>
      </w:r>
      <w:r w:rsidR="00FC5CB8">
        <w:rPr>
          <w:rFonts w:ascii="Times New Roman" w:hAnsi="Times New Roman" w:cs="Times New Roman"/>
          <w:b/>
          <w:sz w:val="32"/>
          <w:szCs w:val="32"/>
        </w:rPr>
        <w:t>Two</w:t>
      </w:r>
    </w:p>
    <w:p w14:paraId="5B6FA719" w14:textId="792F488E" w:rsidR="00CA2773" w:rsidRPr="009C3A39" w:rsidRDefault="00FC5CB8" w:rsidP="0085281F">
      <w:pPr>
        <w:spacing w:after="0"/>
        <w:rPr>
          <w:rFonts w:ascii="Times New Roman" w:hAnsi="Times New Roman" w:cs="Times New Roman"/>
          <w:b/>
          <w:sz w:val="24"/>
          <w:szCs w:val="24"/>
        </w:rPr>
      </w:pPr>
      <w:r w:rsidRPr="009C3A39">
        <w:rPr>
          <w:rFonts w:ascii="Times New Roman" w:hAnsi="Times New Roman" w:cs="Times New Roman"/>
          <w:b/>
          <w:sz w:val="24"/>
          <w:szCs w:val="24"/>
        </w:rPr>
        <w:t>Catching Up To Today</w:t>
      </w:r>
    </w:p>
    <w:p w14:paraId="51C6FD45" w14:textId="07119145" w:rsidR="00FC5CB8" w:rsidRPr="009C3A39" w:rsidRDefault="00FC5CB8" w:rsidP="0085281F">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In our last lesson we detailed when Israel began to exist as a nation </w:t>
      </w:r>
      <w:r w:rsidR="001A6A65" w:rsidRPr="009C3A39">
        <w:rPr>
          <w:rFonts w:ascii="Times New Roman" w:hAnsi="Times New Roman" w:cs="Times New Roman"/>
          <w:bCs/>
          <w:sz w:val="24"/>
          <w:szCs w:val="24"/>
        </w:rPr>
        <w:t>going all the way back to the Exodus</w:t>
      </w:r>
      <w:r w:rsidR="006F79C7" w:rsidRPr="009C3A39">
        <w:rPr>
          <w:rFonts w:ascii="Times New Roman" w:hAnsi="Times New Roman" w:cs="Times New Roman"/>
          <w:bCs/>
          <w:sz w:val="24"/>
          <w:szCs w:val="24"/>
        </w:rPr>
        <w:t xml:space="preserve"> and also starting from a Biblical </w:t>
      </w:r>
      <w:r w:rsidR="006F79C7" w:rsidRPr="009C3A39">
        <w:rPr>
          <w:rFonts w:ascii="Times New Roman" w:hAnsi="Times New Roman" w:cs="Times New Roman"/>
          <w:bCs/>
          <w:sz w:val="24"/>
          <w:szCs w:val="24"/>
        </w:rPr>
        <w:lastRenderedPageBreak/>
        <w:t xml:space="preserve">setting which went back 400 or so years before the Exodus account. </w:t>
      </w:r>
      <w:r w:rsidR="00CD560F" w:rsidRPr="009C3A39">
        <w:rPr>
          <w:rFonts w:ascii="Times New Roman" w:hAnsi="Times New Roman" w:cs="Times New Roman"/>
          <w:bCs/>
          <w:sz w:val="24"/>
          <w:szCs w:val="24"/>
        </w:rPr>
        <w:t xml:space="preserve">Now we’ll look at the history of Palestine and see how it actually </w:t>
      </w:r>
      <w:r w:rsidR="00EB3C22" w:rsidRPr="009C3A39">
        <w:rPr>
          <w:rFonts w:ascii="Times New Roman" w:hAnsi="Times New Roman" w:cs="Times New Roman"/>
          <w:bCs/>
          <w:sz w:val="24"/>
          <w:szCs w:val="24"/>
        </w:rPr>
        <w:t xml:space="preserve">was given to Jews and Jewish people used that name for themselves before </w:t>
      </w:r>
      <w:r w:rsidR="00EB3C22" w:rsidRPr="009C3A39">
        <w:rPr>
          <w:rFonts w:ascii="Times New Roman" w:hAnsi="Times New Roman" w:cs="Times New Roman"/>
          <w:bCs/>
          <w:sz w:val="24"/>
          <w:szCs w:val="24"/>
        </w:rPr>
        <w:lastRenderedPageBreak/>
        <w:t xml:space="preserve">they became a modern nation in 1948. </w:t>
      </w:r>
      <w:r w:rsidR="00F972CA" w:rsidRPr="009C3A39">
        <w:rPr>
          <w:rFonts w:ascii="Times New Roman" w:hAnsi="Times New Roman" w:cs="Times New Roman"/>
          <w:bCs/>
          <w:sz w:val="24"/>
          <w:szCs w:val="24"/>
        </w:rPr>
        <w:t xml:space="preserve">We start by heavily quoting an </w:t>
      </w:r>
      <w:hyperlink r:id="rId8" w:history="1">
        <w:r w:rsidR="00F972CA" w:rsidRPr="009C3A39">
          <w:rPr>
            <w:rStyle w:val="Hyperlink"/>
            <w:rFonts w:ascii="Times New Roman" w:hAnsi="Times New Roman" w:cs="Times New Roman"/>
            <w:bCs/>
            <w:sz w:val="24"/>
            <w:szCs w:val="24"/>
          </w:rPr>
          <w:t>article</w:t>
        </w:r>
      </w:hyperlink>
      <w:r w:rsidR="00F972CA" w:rsidRPr="009C3A39">
        <w:rPr>
          <w:rFonts w:ascii="Times New Roman" w:hAnsi="Times New Roman" w:cs="Times New Roman"/>
          <w:bCs/>
          <w:sz w:val="24"/>
          <w:szCs w:val="24"/>
        </w:rPr>
        <w:t xml:space="preserve"> from </w:t>
      </w:r>
      <w:r w:rsidR="00F972CA" w:rsidRPr="009C3A39">
        <w:rPr>
          <w:rFonts w:ascii="Times New Roman" w:hAnsi="Times New Roman" w:cs="Times New Roman"/>
          <w:bCs/>
          <w:i/>
          <w:iCs/>
          <w:sz w:val="24"/>
          <w:szCs w:val="24"/>
        </w:rPr>
        <w:t>curtislandry.</w:t>
      </w:r>
      <w:r w:rsidR="00817BCA" w:rsidRPr="009C3A39">
        <w:rPr>
          <w:rFonts w:ascii="Times New Roman" w:hAnsi="Times New Roman" w:cs="Times New Roman"/>
          <w:bCs/>
          <w:i/>
          <w:iCs/>
          <w:sz w:val="24"/>
          <w:szCs w:val="24"/>
        </w:rPr>
        <w:t>com</w:t>
      </w:r>
      <w:r w:rsidR="00817BCA" w:rsidRPr="009C3A39">
        <w:rPr>
          <w:rFonts w:ascii="Times New Roman" w:hAnsi="Times New Roman" w:cs="Times New Roman"/>
          <w:bCs/>
          <w:sz w:val="24"/>
          <w:szCs w:val="24"/>
        </w:rPr>
        <w:t>:</w:t>
      </w:r>
    </w:p>
    <w:p w14:paraId="6BA01900" w14:textId="4AB645BA" w:rsidR="00E825AC" w:rsidRPr="009C3A39" w:rsidRDefault="00E825AC" w:rsidP="00E825AC">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The ancient biblical concept of The Promised Land is the basis for the establishment of Israel </w:t>
      </w:r>
      <w:r w:rsidRPr="009C3A39">
        <w:rPr>
          <w:rFonts w:ascii="Times New Roman" w:hAnsi="Times New Roman" w:cs="Times New Roman"/>
          <w:bCs/>
          <w:i/>
          <w:iCs/>
          <w:sz w:val="24"/>
          <w:szCs w:val="24"/>
        </w:rPr>
        <w:lastRenderedPageBreak/>
        <w:t xml:space="preserve">as a modern-day nation. According to biblical accounts (see Part 1), the current Jewish nation of Israel only occupies a small portion of the original covenant promised boundaries of Eretz </w:t>
      </w:r>
      <w:r w:rsidRPr="009C3A39">
        <w:rPr>
          <w:rFonts w:ascii="Times New Roman" w:hAnsi="Times New Roman" w:cs="Times New Roman"/>
          <w:bCs/>
          <w:i/>
          <w:iCs/>
          <w:sz w:val="24"/>
          <w:szCs w:val="24"/>
        </w:rPr>
        <w:lastRenderedPageBreak/>
        <w:t>Yisrael (the Land of Israel).</w:t>
      </w:r>
    </w:p>
    <w:p w14:paraId="0F58DDC1" w14:textId="77EC005F" w:rsidR="00817BCA" w:rsidRPr="009C3A39" w:rsidRDefault="00E825AC" w:rsidP="00E825AC">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Over the intervening two thousand years of exile, with only a small Jewish presence in the land, there always remained a glimmer of hope for the redemption and return </w:t>
      </w:r>
      <w:r w:rsidRPr="009C3A39">
        <w:rPr>
          <w:rFonts w:ascii="Times New Roman" w:hAnsi="Times New Roman" w:cs="Times New Roman"/>
          <w:bCs/>
          <w:i/>
          <w:iCs/>
          <w:sz w:val="24"/>
          <w:szCs w:val="24"/>
        </w:rPr>
        <w:lastRenderedPageBreak/>
        <w:t>of the Jewish people to their national home. This is a dream central to Jewish life and culture to this day.</w:t>
      </w:r>
    </w:p>
    <w:p w14:paraId="204688CB" w14:textId="1DEA35F7" w:rsidR="00E350A4" w:rsidRPr="009C3A39" w:rsidRDefault="00E350A4" w:rsidP="00E825AC">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The article goes on to </w:t>
      </w:r>
      <w:r w:rsidR="00BE7921" w:rsidRPr="009C3A39">
        <w:rPr>
          <w:rFonts w:ascii="Times New Roman" w:hAnsi="Times New Roman" w:cs="Times New Roman"/>
          <w:bCs/>
          <w:sz w:val="24"/>
          <w:szCs w:val="24"/>
        </w:rPr>
        <w:t>state that not just Bible scholars support a Jewish homeland:</w:t>
      </w:r>
    </w:p>
    <w:p w14:paraId="2C240A9C" w14:textId="32F004CF" w:rsidR="004D2DF3" w:rsidRPr="009C3A39" w:rsidRDefault="004D2DF3" w:rsidP="004D2DF3">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lastRenderedPageBreak/>
        <w:t>While the Bible clearly states that Eretz Yisrael belongs to the Jews, there are many recent secular, gentile sources that also convey Jewish ownership of The Promised Land:</w:t>
      </w:r>
    </w:p>
    <w:p w14:paraId="4EA3574E" w14:textId="0C9CD86D" w:rsidR="00BE7921" w:rsidRPr="009C3A39" w:rsidRDefault="004D2DF3" w:rsidP="004D2DF3">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lastRenderedPageBreak/>
        <w:t xml:space="preserve">In November 2, 1917, the Balfour Declaration became the foundational document written in favor of the establishment of the Jewish </w:t>
      </w:r>
      <w:proofErr w:type="gramStart"/>
      <w:r w:rsidRPr="009C3A39">
        <w:rPr>
          <w:rFonts w:ascii="Times New Roman" w:hAnsi="Times New Roman" w:cs="Times New Roman"/>
          <w:bCs/>
          <w:i/>
          <w:iCs/>
          <w:sz w:val="24"/>
          <w:szCs w:val="24"/>
        </w:rPr>
        <w:t>homeland, and</w:t>
      </w:r>
      <w:proofErr w:type="gramEnd"/>
      <w:r w:rsidRPr="009C3A39">
        <w:rPr>
          <w:rFonts w:ascii="Times New Roman" w:hAnsi="Times New Roman" w:cs="Times New Roman"/>
          <w:bCs/>
          <w:i/>
          <w:iCs/>
          <w:sz w:val="24"/>
          <w:szCs w:val="24"/>
        </w:rPr>
        <w:t xml:space="preserve"> was subsequently put into effect by the </w:t>
      </w:r>
      <w:r w:rsidRPr="009C3A39">
        <w:rPr>
          <w:rFonts w:ascii="Times New Roman" w:hAnsi="Times New Roman" w:cs="Times New Roman"/>
          <w:bCs/>
          <w:i/>
          <w:iCs/>
          <w:sz w:val="24"/>
          <w:szCs w:val="24"/>
        </w:rPr>
        <w:lastRenderedPageBreak/>
        <w:t>Mandate for Palestine in 1922. When the Ottoman Empire finally collapsed after WWI, Britain was assigned a portion of the former empire referred to as “Palestine” (today this is Jordan and Israel—</w:t>
      </w:r>
      <w:r w:rsidRPr="009C3A39">
        <w:rPr>
          <w:rFonts w:ascii="Times New Roman" w:hAnsi="Times New Roman" w:cs="Times New Roman"/>
          <w:bCs/>
          <w:i/>
          <w:iCs/>
          <w:sz w:val="24"/>
          <w:szCs w:val="24"/>
        </w:rPr>
        <w:lastRenderedPageBreak/>
        <w:t>including Gaza and the West Bank) under the Sykes-Picot Agreement in 1916.</w:t>
      </w:r>
    </w:p>
    <w:p w14:paraId="33032D2D" w14:textId="5C43CAD7" w:rsidR="004D2DF3" w:rsidRPr="009C3A39" w:rsidRDefault="00D979EF" w:rsidP="004D2DF3">
      <w:pPr>
        <w:spacing w:after="0"/>
        <w:rPr>
          <w:rFonts w:ascii="Times New Roman" w:hAnsi="Times New Roman" w:cs="Times New Roman"/>
          <w:b/>
          <w:sz w:val="24"/>
          <w:szCs w:val="24"/>
        </w:rPr>
      </w:pPr>
      <w:r w:rsidRPr="009C3A39">
        <w:rPr>
          <w:rFonts w:ascii="Times New Roman" w:hAnsi="Times New Roman" w:cs="Times New Roman"/>
          <w:b/>
          <w:sz w:val="24"/>
          <w:szCs w:val="24"/>
        </w:rPr>
        <w:t xml:space="preserve">Palestine </w:t>
      </w:r>
      <w:r w:rsidR="003C4235" w:rsidRPr="009C3A39">
        <w:rPr>
          <w:rFonts w:ascii="Times New Roman" w:hAnsi="Times New Roman" w:cs="Times New Roman"/>
          <w:b/>
          <w:sz w:val="24"/>
          <w:szCs w:val="24"/>
        </w:rPr>
        <w:t>Mandate Approved</w:t>
      </w:r>
    </w:p>
    <w:p w14:paraId="5DDF432E" w14:textId="0E9EDA5B" w:rsidR="00D979EF" w:rsidRPr="009C3A39" w:rsidRDefault="006A07BE" w:rsidP="004D2DF3">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While it is called </w:t>
      </w:r>
      <w:r w:rsidR="000D5120" w:rsidRPr="009C3A39">
        <w:rPr>
          <w:rFonts w:ascii="Times New Roman" w:hAnsi="Times New Roman" w:cs="Times New Roman"/>
          <w:bCs/>
          <w:i/>
          <w:iCs/>
          <w:sz w:val="24"/>
          <w:szCs w:val="24"/>
        </w:rPr>
        <w:t>The Mandate For Palestine</w:t>
      </w:r>
      <w:r w:rsidR="000D5120" w:rsidRPr="009C3A39">
        <w:rPr>
          <w:rFonts w:ascii="Times New Roman" w:hAnsi="Times New Roman" w:cs="Times New Roman"/>
          <w:bCs/>
          <w:sz w:val="24"/>
          <w:szCs w:val="24"/>
        </w:rPr>
        <w:t xml:space="preserve"> don’t be fooled into this being a reference </w:t>
      </w:r>
      <w:r w:rsidR="000D5120" w:rsidRPr="009C3A39">
        <w:rPr>
          <w:rFonts w:ascii="Times New Roman" w:hAnsi="Times New Roman" w:cs="Times New Roman"/>
          <w:bCs/>
          <w:sz w:val="24"/>
          <w:szCs w:val="24"/>
        </w:rPr>
        <w:lastRenderedPageBreak/>
        <w:t>to a Palestinian state. Palestine was an area</w:t>
      </w:r>
      <w:r w:rsidR="005543DF" w:rsidRPr="009C3A39">
        <w:rPr>
          <w:rFonts w:ascii="Times New Roman" w:hAnsi="Times New Roman" w:cs="Times New Roman"/>
          <w:bCs/>
          <w:sz w:val="24"/>
          <w:szCs w:val="24"/>
        </w:rPr>
        <w:t xml:space="preserve"> and always had been. Jews and Arabs both lived there. </w:t>
      </w:r>
      <w:r w:rsidR="00D23AB1" w:rsidRPr="009C3A39">
        <w:rPr>
          <w:rFonts w:ascii="Times New Roman" w:hAnsi="Times New Roman" w:cs="Times New Roman"/>
          <w:bCs/>
          <w:sz w:val="24"/>
          <w:szCs w:val="24"/>
        </w:rPr>
        <w:t xml:space="preserve">This was always meant to give the Jews their own nation </w:t>
      </w:r>
      <w:r w:rsidR="00DC5C1C" w:rsidRPr="009C3A39">
        <w:rPr>
          <w:rFonts w:ascii="Times New Roman" w:hAnsi="Times New Roman" w:cs="Times New Roman"/>
          <w:bCs/>
          <w:sz w:val="24"/>
          <w:szCs w:val="24"/>
        </w:rPr>
        <w:t>as we read in the same article:</w:t>
      </w:r>
    </w:p>
    <w:p w14:paraId="4342E5FB" w14:textId="3BAD1392" w:rsidR="00B50E0D"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lastRenderedPageBreak/>
        <w:t xml:space="preserve">The Mandate for Palestine was approved on July 24, 1922, which put the Balfour Declaration into effect. This mandate, authorized by the League of Nations, specifically referred to “the </w:t>
      </w:r>
      <w:r w:rsidRPr="009C3A39">
        <w:rPr>
          <w:rFonts w:ascii="Times New Roman" w:hAnsi="Times New Roman" w:cs="Times New Roman"/>
          <w:bCs/>
          <w:i/>
          <w:iCs/>
          <w:sz w:val="24"/>
          <w:szCs w:val="24"/>
        </w:rPr>
        <w:lastRenderedPageBreak/>
        <w:t>historical connection of the Jewish people with Palestine: and to the validity of reconstituting their national home in that country…”</w:t>
      </w:r>
    </w:p>
    <w:p w14:paraId="0A1663A9" w14:textId="3B6BD07D" w:rsidR="00B50E0D"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The November 29, </w:t>
      </w:r>
      <w:proofErr w:type="gramStart"/>
      <w:r w:rsidRPr="009C3A39">
        <w:rPr>
          <w:rFonts w:ascii="Times New Roman" w:hAnsi="Times New Roman" w:cs="Times New Roman"/>
          <w:bCs/>
          <w:i/>
          <w:iCs/>
          <w:sz w:val="24"/>
          <w:szCs w:val="24"/>
        </w:rPr>
        <w:t>1947</w:t>
      </w:r>
      <w:proofErr w:type="gramEnd"/>
      <w:r w:rsidRPr="009C3A39">
        <w:rPr>
          <w:rFonts w:ascii="Times New Roman" w:hAnsi="Times New Roman" w:cs="Times New Roman"/>
          <w:bCs/>
          <w:i/>
          <w:iCs/>
          <w:sz w:val="24"/>
          <w:szCs w:val="24"/>
        </w:rPr>
        <w:t xml:space="preserve"> United Nations General Assembly </w:t>
      </w:r>
      <w:r w:rsidRPr="009C3A39">
        <w:rPr>
          <w:rFonts w:ascii="Times New Roman" w:hAnsi="Times New Roman" w:cs="Times New Roman"/>
          <w:bCs/>
          <w:i/>
          <w:iCs/>
          <w:sz w:val="24"/>
          <w:szCs w:val="24"/>
        </w:rPr>
        <w:lastRenderedPageBreak/>
        <w:t>Resolution 181, called for the establishment of a Jewish State by the Jewish</w:t>
      </w:r>
    </w:p>
    <w:p w14:paraId="6FD47FEB" w14:textId="41E3FF5B" w:rsidR="00B50E0D"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people in Eretz Yisrael. This resolution called for the partition of British-ruled Palestine into a </w:t>
      </w:r>
      <w:r w:rsidRPr="009C3A39">
        <w:rPr>
          <w:rFonts w:ascii="Times New Roman" w:hAnsi="Times New Roman" w:cs="Times New Roman"/>
          <w:bCs/>
          <w:i/>
          <w:iCs/>
          <w:sz w:val="24"/>
          <w:szCs w:val="24"/>
        </w:rPr>
        <w:lastRenderedPageBreak/>
        <w:t>Jewish and an Arab state.</w:t>
      </w:r>
    </w:p>
    <w:p w14:paraId="43BA4619" w14:textId="463C4C0A" w:rsidR="00DC5C1C" w:rsidRPr="009C3A39" w:rsidRDefault="00B50E0D"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The May 14, </w:t>
      </w:r>
      <w:proofErr w:type="gramStart"/>
      <w:r w:rsidRPr="009C3A39">
        <w:rPr>
          <w:rFonts w:ascii="Times New Roman" w:hAnsi="Times New Roman" w:cs="Times New Roman"/>
          <w:bCs/>
          <w:i/>
          <w:iCs/>
          <w:sz w:val="24"/>
          <w:szCs w:val="24"/>
        </w:rPr>
        <w:t>1948</w:t>
      </w:r>
      <w:proofErr w:type="gramEnd"/>
      <w:r w:rsidRPr="009C3A39">
        <w:rPr>
          <w:rFonts w:ascii="Times New Roman" w:hAnsi="Times New Roman" w:cs="Times New Roman"/>
          <w:bCs/>
          <w:i/>
          <w:iCs/>
          <w:sz w:val="24"/>
          <w:szCs w:val="24"/>
        </w:rPr>
        <w:t xml:space="preserve"> Israeli Declaration of Independence—the declaration of an independent Jewish—Eretz Yisrael!</w:t>
      </w:r>
    </w:p>
    <w:p w14:paraId="219EAE66" w14:textId="4675BEF6" w:rsidR="00A61D66" w:rsidRPr="009C3A39" w:rsidRDefault="00FA0C24" w:rsidP="00B50E0D">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Just as </w:t>
      </w:r>
      <w:r w:rsidRPr="009C3A39">
        <w:rPr>
          <w:rFonts w:ascii="Times New Roman" w:hAnsi="Times New Roman" w:cs="Times New Roman"/>
          <w:b/>
          <w:i/>
          <w:iCs/>
          <w:sz w:val="24"/>
          <w:szCs w:val="24"/>
        </w:rPr>
        <w:t>Isaiah 66:8</w:t>
      </w:r>
      <w:r w:rsidRPr="009C3A39">
        <w:rPr>
          <w:rFonts w:ascii="Times New Roman" w:hAnsi="Times New Roman" w:cs="Times New Roman"/>
          <w:bCs/>
          <w:sz w:val="24"/>
          <w:szCs w:val="24"/>
        </w:rPr>
        <w:t xml:space="preserve"> prophesied:</w:t>
      </w:r>
    </w:p>
    <w:p w14:paraId="220546A9" w14:textId="04336D4F" w:rsidR="00684C53" w:rsidRPr="009C3A39" w:rsidRDefault="00A61D66" w:rsidP="00B50E0D">
      <w:pPr>
        <w:spacing w:after="0"/>
        <w:rPr>
          <w:rFonts w:ascii="Times New Roman" w:hAnsi="Times New Roman" w:cs="Times New Roman"/>
          <w:b/>
          <w:i/>
          <w:iCs/>
          <w:sz w:val="24"/>
          <w:szCs w:val="24"/>
        </w:rPr>
      </w:pPr>
      <w:r w:rsidRPr="009C3A39">
        <w:rPr>
          <w:rFonts w:ascii="Times New Roman" w:hAnsi="Times New Roman" w:cs="Times New Roman"/>
          <w:bCs/>
          <w:i/>
          <w:iCs/>
          <w:sz w:val="24"/>
          <w:szCs w:val="24"/>
        </w:rPr>
        <w:lastRenderedPageBreak/>
        <w:t>“Who has ever seen anything as strange as this?</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Who ever heard of such a thing?</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Has a nation ever been born in a single day?</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Has a country ever come forth in a mere moment?</w:t>
      </w:r>
      <w:r w:rsidR="00FA0C24" w:rsidRPr="009C3A39">
        <w:rPr>
          <w:rFonts w:ascii="Times New Roman" w:hAnsi="Times New Roman" w:cs="Times New Roman"/>
          <w:bCs/>
          <w:i/>
          <w:iCs/>
          <w:sz w:val="24"/>
          <w:szCs w:val="24"/>
        </w:rPr>
        <w:t xml:space="preserve"> </w:t>
      </w:r>
      <w:r w:rsidRPr="009C3A39">
        <w:rPr>
          <w:rFonts w:ascii="Times New Roman" w:hAnsi="Times New Roman" w:cs="Times New Roman"/>
          <w:bCs/>
          <w:i/>
          <w:iCs/>
          <w:sz w:val="24"/>
          <w:szCs w:val="24"/>
        </w:rPr>
        <w:t xml:space="preserve">But by the time Jerusalem’s birth </w:t>
      </w:r>
      <w:r w:rsidRPr="009C3A39">
        <w:rPr>
          <w:rFonts w:ascii="Times New Roman" w:hAnsi="Times New Roman" w:cs="Times New Roman"/>
          <w:bCs/>
          <w:i/>
          <w:iCs/>
          <w:sz w:val="24"/>
          <w:szCs w:val="24"/>
        </w:rPr>
        <w:lastRenderedPageBreak/>
        <w:t>pains begin, her children will be born.”</w:t>
      </w:r>
      <w:r w:rsidR="00FA0C24" w:rsidRPr="009C3A39">
        <w:rPr>
          <w:rFonts w:ascii="Times New Roman" w:hAnsi="Times New Roman" w:cs="Times New Roman"/>
          <w:bCs/>
          <w:i/>
          <w:iCs/>
          <w:sz w:val="24"/>
          <w:szCs w:val="24"/>
        </w:rPr>
        <w:t xml:space="preserve"> </w:t>
      </w:r>
      <w:r w:rsidR="00FA0C24" w:rsidRPr="009C3A39">
        <w:rPr>
          <w:rFonts w:ascii="Times New Roman" w:hAnsi="Times New Roman" w:cs="Times New Roman"/>
          <w:b/>
          <w:i/>
          <w:iCs/>
          <w:sz w:val="24"/>
          <w:szCs w:val="24"/>
        </w:rPr>
        <w:t>(</w:t>
      </w:r>
      <w:r w:rsidR="00014EA8" w:rsidRPr="009C3A39">
        <w:rPr>
          <w:rFonts w:ascii="Times New Roman" w:hAnsi="Times New Roman" w:cs="Times New Roman"/>
          <w:b/>
          <w:i/>
          <w:iCs/>
          <w:sz w:val="24"/>
          <w:szCs w:val="24"/>
        </w:rPr>
        <w:t>NLT)</w:t>
      </w:r>
    </w:p>
    <w:p w14:paraId="302AB1D0" w14:textId="49626158" w:rsidR="00014EA8" w:rsidRPr="009C3A39" w:rsidRDefault="00E31F80" w:rsidP="00B50E0D">
      <w:pPr>
        <w:spacing w:after="0"/>
        <w:rPr>
          <w:rFonts w:ascii="Times New Roman" w:hAnsi="Times New Roman" w:cs="Times New Roman"/>
          <w:b/>
          <w:sz w:val="24"/>
          <w:szCs w:val="24"/>
        </w:rPr>
      </w:pPr>
      <w:r w:rsidRPr="009C3A39">
        <w:rPr>
          <w:rFonts w:ascii="Times New Roman" w:hAnsi="Times New Roman" w:cs="Times New Roman"/>
          <w:b/>
          <w:sz w:val="24"/>
          <w:szCs w:val="24"/>
        </w:rPr>
        <w:t xml:space="preserve">So When Did Palestine </w:t>
      </w:r>
      <w:r w:rsidR="00E91C6B" w:rsidRPr="009C3A39">
        <w:rPr>
          <w:rFonts w:ascii="Times New Roman" w:hAnsi="Times New Roman" w:cs="Times New Roman"/>
          <w:b/>
          <w:sz w:val="24"/>
          <w:szCs w:val="24"/>
        </w:rPr>
        <w:t>As A Nation Begin?</w:t>
      </w:r>
    </w:p>
    <w:p w14:paraId="7198706F" w14:textId="53EA25F6" w:rsidR="00E91C6B" w:rsidRPr="009C3A39" w:rsidRDefault="00E91C6B" w:rsidP="00B50E0D">
      <w:pPr>
        <w:spacing w:after="0"/>
        <w:rPr>
          <w:rFonts w:ascii="Times New Roman" w:hAnsi="Times New Roman" w:cs="Times New Roman"/>
          <w:bCs/>
          <w:sz w:val="24"/>
          <w:szCs w:val="24"/>
        </w:rPr>
      </w:pPr>
      <w:r w:rsidRPr="009C3A39">
        <w:rPr>
          <w:rFonts w:ascii="Times New Roman" w:hAnsi="Times New Roman" w:cs="Times New Roman"/>
          <w:bCs/>
          <w:sz w:val="24"/>
          <w:szCs w:val="24"/>
        </w:rPr>
        <w:t xml:space="preserve">For this we need to go back in history to </w:t>
      </w:r>
      <w:r w:rsidR="00E16750" w:rsidRPr="009C3A39">
        <w:rPr>
          <w:rFonts w:ascii="Times New Roman" w:hAnsi="Times New Roman" w:cs="Times New Roman"/>
          <w:bCs/>
          <w:sz w:val="24"/>
          <w:szCs w:val="24"/>
        </w:rPr>
        <w:t xml:space="preserve">Roman days. While some say we need to </w:t>
      </w:r>
      <w:r w:rsidR="00E16750" w:rsidRPr="009C3A39">
        <w:rPr>
          <w:rFonts w:ascii="Times New Roman" w:hAnsi="Times New Roman" w:cs="Times New Roman"/>
          <w:bCs/>
          <w:sz w:val="24"/>
          <w:szCs w:val="24"/>
        </w:rPr>
        <w:lastRenderedPageBreak/>
        <w:t>go back to Greek times</w:t>
      </w:r>
      <w:r w:rsidR="00EA5143" w:rsidRPr="009C3A39">
        <w:rPr>
          <w:rFonts w:ascii="Times New Roman" w:hAnsi="Times New Roman" w:cs="Times New Roman"/>
          <w:bCs/>
          <w:sz w:val="24"/>
          <w:szCs w:val="24"/>
        </w:rPr>
        <w:t xml:space="preserve"> which is true, the name was adopted by the Romans</w:t>
      </w:r>
      <w:r w:rsidR="008F049D" w:rsidRPr="009C3A39">
        <w:rPr>
          <w:rFonts w:ascii="Times New Roman" w:hAnsi="Times New Roman" w:cs="Times New Roman"/>
          <w:bCs/>
          <w:sz w:val="24"/>
          <w:szCs w:val="24"/>
        </w:rPr>
        <w:t xml:space="preserve">. In an </w:t>
      </w:r>
      <w:hyperlink r:id="rId9" w:history="1">
        <w:r w:rsidR="008F049D" w:rsidRPr="009C3A39">
          <w:rPr>
            <w:rStyle w:val="Hyperlink"/>
            <w:rFonts w:ascii="Times New Roman" w:hAnsi="Times New Roman" w:cs="Times New Roman"/>
            <w:bCs/>
            <w:sz w:val="24"/>
            <w:szCs w:val="24"/>
          </w:rPr>
          <w:t>article</w:t>
        </w:r>
      </w:hyperlink>
      <w:r w:rsidR="008F049D" w:rsidRPr="009C3A39">
        <w:rPr>
          <w:rFonts w:ascii="Times New Roman" w:hAnsi="Times New Roman" w:cs="Times New Roman"/>
          <w:bCs/>
          <w:sz w:val="24"/>
          <w:szCs w:val="24"/>
        </w:rPr>
        <w:t xml:space="preserve"> from </w:t>
      </w:r>
      <w:r w:rsidR="008F049D" w:rsidRPr="009C3A39">
        <w:rPr>
          <w:rFonts w:ascii="Times New Roman" w:hAnsi="Times New Roman" w:cs="Times New Roman"/>
          <w:bCs/>
          <w:i/>
          <w:iCs/>
          <w:sz w:val="24"/>
          <w:szCs w:val="24"/>
        </w:rPr>
        <w:t>CBN.com</w:t>
      </w:r>
      <w:r w:rsidR="00AB5015" w:rsidRPr="009C3A39">
        <w:rPr>
          <w:rFonts w:ascii="Times New Roman" w:hAnsi="Times New Roman" w:cs="Times New Roman"/>
          <w:bCs/>
          <w:sz w:val="24"/>
          <w:szCs w:val="24"/>
        </w:rPr>
        <w:t xml:space="preserve"> by </w:t>
      </w:r>
      <w:r w:rsidR="00AB5015" w:rsidRPr="009C3A39">
        <w:rPr>
          <w:rFonts w:ascii="Times New Roman" w:hAnsi="Times New Roman" w:cs="Times New Roman"/>
          <w:bCs/>
          <w:i/>
          <w:iCs/>
          <w:sz w:val="24"/>
          <w:szCs w:val="24"/>
        </w:rPr>
        <w:t>Arlene Bridges Samuels</w:t>
      </w:r>
      <w:r w:rsidR="00AB5015" w:rsidRPr="009C3A39">
        <w:rPr>
          <w:rFonts w:ascii="Times New Roman" w:hAnsi="Times New Roman" w:cs="Times New Roman"/>
          <w:bCs/>
          <w:sz w:val="24"/>
          <w:szCs w:val="24"/>
        </w:rPr>
        <w:t xml:space="preserve"> we read this:</w:t>
      </w:r>
    </w:p>
    <w:p w14:paraId="39BDFC2F" w14:textId="721B5887" w:rsidR="00AB5015" w:rsidRPr="009C3A39" w:rsidRDefault="00D27E5C" w:rsidP="00B50E0D">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Calling Israel “Palestine” is commonplace today. </w:t>
      </w:r>
      <w:r w:rsidRPr="009C3A39">
        <w:rPr>
          <w:rFonts w:ascii="Times New Roman" w:hAnsi="Times New Roman" w:cs="Times New Roman"/>
          <w:bCs/>
          <w:i/>
          <w:iCs/>
          <w:sz w:val="24"/>
          <w:szCs w:val="24"/>
        </w:rPr>
        <w:lastRenderedPageBreak/>
        <w:t xml:space="preserve">However, the history of that name goes back millennia. First coined by the ancient Greeks for the five-city area in the Philistine confederacy and then adopted by Roman emperor Hadrian, Palestine was more </w:t>
      </w:r>
      <w:r w:rsidRPr="009C3A39">
        <w:rPr>
          <w:rFonts w:ascii="Times New Roman" w:hAnsi="Times New Roman" w:cs="Times New Roman"/>
          <w:bCs/>
          <w:i/>
          <w:iCs/>
          <w:sz w:val="24"/>
          <w:szCs w:val="24"/>
        </w:rPr>
        <w:lastRenderedPageBreak/>
        <w:t xml:space="preserve">recently copied by former Palestinian Liberation Organization (PLO) Chairman Yasser Arafat in the last century. Arafat’s use of Palestine and Palestinians has expanded into a </w:t>
      </w:r>
      <w:r w:rsidRPr="009C3A39">
        <w:rPr>
          <w:rFonts w:ascii="Times New Roman" w:hAnsi="Times New Roman" w:cs="Times New Roman"/>
          <w:bCs/>
          <w:i/>
          <w:iCs/>
          <w:sz w:val="24"/>
          <w:szCs w:val="24"/>
        </w:rPr>
        <w:lastRenderedPageBreak/>
        <w:t>propaganda machine that is successfully echoed worldwide, as part of an effort to eradicate all Jews.</w:t>
      </w:r>
    </w:p>
    <w:p w14:paraId="30E1E7F1" w14:textId="42356F28" w:rsidR="003C4235" w:rsidRPr="009C3A39" w:rsidRDefault="00B96A5A" w:rsidP="004D2DF3">
      <w:pPr>
        <w:spacing w:after="0"/>
        <w:rPr>
          <w:rFonts w:ascii="Times New Roman" w:hAnsi="Times New Roman" w:cs="Times New Roman"/>
          <w:bCs/>
          <w:sz w:val="24"/>
          <w:szCs w:val="24"/>
        </w:rPr>
      </w:pPr>
      <w:r w:rsidRPr="009C3A39">
        <w:rPr>
          <w:rFonts w:ascii="Times New Roman" w:hAnsi="Times New Roman" w:cs="Times New Roman"/>
          <w:bCs/>
          <w:i/>
          <w:iCs/>
          <w:sz w:val="24"/>
          <w:szCs w:val="24"/>
        </w:rPr>
        <w:t>Samuels</w:t>
      </w:r>
      <w:r w:rsidRPr="009C3A39">
        <w:rPr>
          <w:rFonts w:ascii="Times New Roman" w:hAnsi="Times New Roman" w:cs="Times New Roman"/>
          <w:bCs/>
          <w:sz w:val="24"/>
          <w:szCs w:val="24"/>
        </w:rPr>
        <w:t xml:space="preserve"> then made the Roman connection clearer:</w:t>
      </w:r>
    </w:p>
    <w:p w14:paraId="64A92F17" w14:textId="410CF84C" w:rsidR="00161CBB" w:rsidRPr="009C3A39" w:rsidRDefault="00161CBB" w:rsidP="00161CBB">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t xml:space="preserve">But first let’s consider one of its earlier and </w:t>
      </w:r>
      <w:r w:rsidRPr="009C3A39">
        <w:rPr>
          <w:rFonts w:ascii="Times New Roman" w:hAnsi="Times New Roman" w:cs="Times New Roman"/>
          <w:bCs/>
          <w:i/>
          <w:iCs/>
          <w:sz w:val="24"/>
          <w:szCs w:val="24"/>
        </w:rPr>
        <w:lastRenderedPageBreak/>
        <w:t xml:space="preserve">notable uses. The Roman emperor Hadrian reigned for 21 years between 117-138 A.D. From 132–136 A.D., a Jewish messianic figure, Bar Kokhba, led a revolt against Hadrian that resulted in the deaths </w:t>
      </w:r>
      <w:r w:rsidRPr="009C3A39">
        <w:rPr>
          <w:rFonts w:ascii="Times New Roman" w:hAnsi="Times New Roman" w:cs="Times New Roman"/>
          <w:bCs/>
          <w:i/>
          <w:iCs/>
          <w:sz w:val="24"/>
          <w:szCs w:val="24"/>
        </w:rPr>
        <w:lastRenderedPageBreak/>
        <w:t>of more than half a million Jews in their desperate bid for independence from their pagan conquerors. But their valiant attempt was in vain against the overwhelming power of Roman legions.</w:t>
      </w:r>
    </w:p>
    <w:p w14:paraId="1CFC23AE" w14:textId="498080C3" w:rsidR="00B96A5A" w:rsidRPr="009C3A39" w:rsidRDefault="00161CBB" w:rsidP="00161CBB">
      <w:pPr>
        <w:spacing w:after="0"/>
        <w:rPr>
          <w:rFonts w:ascii="Times New Roman" w:hAnsi="Times New Roman" w:cs="Times New Roman"/>
          <w:bCs/>
          <w:i/>
          <w:iCs/>
          <w:sz w:val="24"/>
          <w:szCs w:val="24"/>
        </w:rPr>
      </w:pPr>
      <w:r w:rsidRPr="009C3A39">
        <w:rPr>
          <w:rFonts w:ascii="Times New Roman" w:hAnsi="Times New Roman" w:cs="Times New Roman"/>
          <w:bCs/>
          <w:i/>
          <w:iCs/>
          <w:sz w:val="24"/>
          <w:szCs w:val="24"/>
        </w:rPr>
        <w:lastRenderedPageBreak/>
        <w:t xml:space="preserve">Hadrian’s genocidal ambition intensified when he then decided to strip the Jews of their biblical name. He sought to change their identity and sever them from their ancestry by renaming the land Syria Palestina after </w:t>
      </w:r>
      <w:r w:rsidRPr="009C3A39">
        <w:rPr>
          <w:rFonts w:ascii="Times New Roman" w:hAnsi="Times New Roman" w:cs="Times New Roman"/>
          <w:bCs/>
          <w:i/>
          <w:iCs/>
          <w:sz w:val="24"/>
          <w:szCs w:val="24"/>
        </w:rPr>
        <w:lastRenderedPageBreak/>
        <w:t xml:space="preserve">the Philistines in the Bible—enemies of Israel, although not Arabs. Hadrian then made it worse. He renamed Jerusalem—the already 1,000-year-old Jewish capital—Aelia </w:t>
      </w:r>
      <w:r w:rsidRPr="009C3A39">
        <w:rPr>
          <w:rFonts w:ascii="Times New Roman" w:hAnsi="Times New Roman" w:cs="Times New Roman"/>
          <w:bCs/>
          <w:i/>
          <w:iCs/>
          <w:sz w:val="24"/>
          <w:szCs w:val="24"/>
        </w:rPr>
        <w:lastRenderedPageBreak/>
        <w:t>Capitolina and turned it into a pagan city.</w:t>
      </w:r>
    </w:p>
    <w:p w14:paraId="3A356EF8" w14:textId="309F84A9" w:rsidR="00161CBB" w:rsidRPr="009C3A39" w:rsidRDefault="00962C5E" w:rsidP="00161CBB">
      <w:pPr>
        <w:spacing w:after="0"/>
        <w:rPr>
          <w:rFonts w:ascii="Times New Roman" w:hAnsi="Times New Roman" w:cs="Times New Roman"/>
          <w:b/>
          <w:sz w:val="24"/>
          <w:szCs w:val="24"/>
        </w:rPr>
      </w:pPr>
      <w:r w:rsidRPr="009C3A39">
        <w:rPr>
          <w:rFonts w:ascii="Times New Roman" w:hAnsi="Times New Roman" w:cs="Times New Roman"/>
          <w:b/>
          <w:sz w:val="24"/>
          <w:szCs w:val="24"/>
        </w:rPr>
        <w:t>Palestine Is Mentioned In The Bible – Briefly</w:t>
      </w:r>
    </w:p>
    <w:p w14:paraId="4C9B38C1" w14:textId="366D9802" w:rsidR="00962C5E" w:rsidRPr="009C3A39" w:rsidRDefault="00EE4A45" w:rsidP="00161CBB">
      <w:pPr>
        <w:spacing w:after="0"/>
        <w:rPr>
          <w:rFonts w:ascii="Times New Roman" w:hAnsi="Times New Roman" w:cs="Times New Roman"/>
          <w:bCs/>
          <w:iCs/>
          <w:sz w:val="24"/>
          <w:szCs w:val="24"/>
        </w:rPr>
      </w:pPr>
      <w:r w:rsidRPr="009C3A39">
        <w:rPr>
          <w:rFonts w:ascii="Times New Roman" w:hAnsi="Times New Roman" w:cs="Times New Roman"/>
          <w:bCs/>
          <w:i/>
          <w:sz w:val="24"/>
          <w:szCs w:val="24"/>
        </w:rPr>
        <w:t>Samuels</w:t>
      </w:r>
      <w:r w:rsidRPr="009C3A39">
        <w:rPr>
          <w:rFonts w:ascii="Times New Roman" w:hAnsi="Times New Roman" w:cs="Times New Roman"/>
          <w:bCs/>
          <w:iCs/>
          <w:sz w:val="24"/>
          <w:szCs w:val="24"/>
        </w:rPr>
        <w:t xml:space="preserve"> did bring some Biblical context to this:</w:t>
      </w:r>
    </w:p>
    <w:p w14:paraId="71082461" w14:textId="57A96087" w:rsidR="00EE4A45" w:rsidRPr="009C3A39" w:rsidRDefault="001B59FC" w:rsidP="00161CBB">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While Bible translations and </w:t>
      </w:r>
      <w:r w:rsidRPr="009C3A39">
        <w:rPr>
          <w:rFonts w:ascii="Times New Roman" w:hAnsi="Times New Roman" w:cs="Times New Roman"/>
          <w:bCs/>
          <w:i/>
          <w:sz w:val="24"/>
          <w:szCs w:val="24"/>
        </w:rPr>
        <w:lastRenderedPageBreak/>
        <w:t xml:space="preserve">methods differ, the name Israel is said to appear in its pages over 2,500 times. In Genesis 32:28, we read an example of God’s official nomenclature when Jacob wrestled with God: “Your name will </w:t>
      </w:r>
      <w:r w:rsidRPr="009C3A39">
        <w:rPr>
          <w:rFonts w:ascii="Times New Roman" w:hAnsi="Times New Roman" w:cs="Times New Roman"/>
          <w:bCs/>
          <w:i/>
          <w:sz w:val="24"/>
          <w:szCs w:val="24"/>
        </w:rPr>
        <w:lastRenderedPageBreak/>
        <w:t xml:space="preserve">no longer be Jacob, but Israel, because you have struggled with God and with humans and have overcome.” The title Palestina or Philistines is only briefly mentioned eight or so times in the Old Testament and </w:t>
      </w:r>
      <w:r w:rsidRPr="009C3A39">
        <w:rPr>
          <w:rFonts w:ascii="Times New Roman" w:hAnsi="Times New Roman" w:cs="Times New Roman"/>
          <w:bCs/>
          <w:i/>
          <w:sz w:val="24"/>
          <w:szCs w:val="24"/>
        </w:rPr>
        <w:lastRenderedPageBreak/>
        <w:t>nowhere in the New Testament.</w:t>
      </w:r>
    </w:p>
    <w:p w14:paraId="16E4B6B2" w14:textId="088C0B3E" w:rsidR="001B59FC" w:rsidRPr="009C3A39" w:rsidRDefault="0037781B"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The article them brings up to modern times where a different connection to the area is brought up:</w:t>
      </w:r>
    </w:p>
    <w:p w14:paraId="0493ED75" w14:textId="4D568C2F" w:rsidR="0037781B" w:rsidRPr="009C3A39" w:rsidRDefault="009A5151" w:rsidP="00161CBB">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The League of Nations, the precursor to the United Nations, </w:t>
      </w:r>
      <w:r w:rsidRPr="009C3A39">
        <w:rPr>
          <w:rFonts w:ascii="Times New Roman" w:hAnsi="Times New Roman" w:cs="Times New Roman"/>
          <w:bCs/>
          <w:i/>
          <w:sz w:val="24"/>
          <w:szCs w:val="24"/>
        </w:rPr>
        <w:lastRenderedPageBreak/>
        <w:t xml:space="preserve">identified Great Britain as a kind of “manager” of Israel after World War I. The Ottoman Empire’s defeat had led to the Sykes-Picot Agreement, where two men—Sykes (a Brit) and Picot (a </w:t>
      </w:r>
      <w:r w:rsidRPr="009C3A39">
        <w:rPr>
          <w:rFonts w:ascii="Times New Roman" w:hAnsi="Times New Roman" w:cs="Times New Roman"/>
          <w:bCs/>
          <w:i/>
          <w:sz w:val="24"/>
          <w:szCs w:val="24"/>
        </w:rPr>
        <w:lastRenderedPageBreak/>
        <w:t xml:space="preserve">Frenchman)—were commissioned to carve up the Middle East for Great Britain and France. They kept the name Palestine, although in a 1938 report to the League of Nations, the British made this important </w:t>
      </w:r>
      <w:r w:rsidRPr="009C3A39">
        <w:rPr>
          <w:rFonts w:ascii="Times New Roman" w:hAnsi="Times New Roman" w:cs="Times New Roman"/>
          <w:bCs/>
          <w:i/>
          <w:sz w:val="24"/>
          <w:szCs w:val="24"/>
        </w:rPr>
        <w:lastRenderedPageBreak/>
        <w:t>distinction: “The name ‘Palestine’ is not a country but a geographic region.”</w:t>
      </w:r>
    </w:p>
    <w:p w14:paraId="6ED7B70B" w14:textId="522FF846" w:rsidR="009A5151" w:rsidRPr="009C3A39" w:rsidRDefault="005B74F1"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Not a country? That’s a big distinction, one Palestinians </w:t>
      </w:r>
      <w:r w:rsidR="009259DF" w:rsidRPr="009C3A39">
        <w:rPr>
          <w:rFonts w:ascii="Times New Roman" w:hAnsi="Times New Roman" w:cs="Times New Roman"/>
          <w:bCs/>
          <w:iCs/>
          <w:sz w:val="24"/>
          <w:szCs w:val="24"/>
        </w:rPr>
        <w:t>of today would like you to ignore.</w:t>
      </w:r>
    </w:p>
    <w:p w14:paraId="7229A69F" w14:textId="77777777" w:rsidR="002C22F5" w:rsidRPr="009C3A39" w:rsidRDefault="002C22F5">
      <w:pPr>
        <w:rPr>
          <w:rFonts w:ascii="Times New Roman" w:hAnsi="Times New Roman" w:cs="Times New Roman"/>
          <w:b/>
          <w:iCs/>
          <w:sz w:val="24"/>
          <w:szCs w:val="24"/>
        </w:rPr>
      </w:pPr>
      <w:r w:rsidRPr="009C3A39">
        <w:rPr>
          <w:rFonts w:ascii="Times New Roman" w:hAnsi="Times New Roman" w:cs="Times New Roman"/>
          <w:b/>
          <w:iCs/>
          <w:sz w:val="24"/>
          <w:szCs w:val="24"/>
        </w:rPr>
        <w:br w:type="page"/>
      </w:r>
    </w:p>
    <w:p w14:paraId="62E73F9E" w14:textId="5C0CCD37" w:rsidR="009259DF" w:rsidRPr="009C3A39" w:rsidRDefault="009259DF" w:rsidP="00161CBB">
      <w:pPr>
        <w:spacing w:after="0"/>
        <w:rPr>
          <w:rFonts w:ascii="Times New Roman" w:hAnsi="Times New Roman" w:cs="Times New Roman"/>
          <w:b/>
          <w:iCs/>
          <w:sz w:val="24"/>
          <w:szCs w:val="24"/>
        </w:rPr>
      </w:pPr>
      <w:r w:rsidRPr="009C3A39">
        <w:rPr>
          <w:rFonts w:ascii="Times New Roman" w:hAnsi="Times New Roman" w:cs="Times New Roman"/>
          <w:b/>
          <w:iCs/>
          <w:sz w:val="24"/>
          <w:szCs w:val="24"/>
        </w:rPr>
        <w:lastRenderedPageBreak/>
        <w:t>Jews Kept Coming To The Area</w:t>
      </w:r>
    </w:p>
    <w:p w14:paraId="5199F04E" w14:textId="5AD33C26" w:rsidR="009259DF" w:rsidRPr="009C3A39" w:rsidRDefault="0095196D"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And they adopted the Palestinian designation as their own as continue to read from the </w:t>
      </w:r>
      <w:r w:rsidRPr="009C3A39">
        <w:rPr>
          <w:rFonts w:ascii="Times New Roman" w:hAnsi="Times New Roman" w:cs="Times New Roman"/>
          <w:bCs/>
          <w:i/>
          <w:sz w:val="24"/>
          <w:szCs w:val="24"/>
        </w:rPr>
        <w:t>CBN</w:t>
      </w:r>
      <w:r w:rsidR="00797852" w:rsidRPr="009C3A39">
        <w:rPr>
          <w:rFonts w:ascii="Times New Roman" w:hAnsi="Times New Roman" w:cs="Times New Roman"/>
          <w:bCs/>
          <w:iCs/>
          <w:sz w:val="24"/>
          <w:szCs w:val="24"/>
        </w:rPr>
        <w:t xml:space="preserve"> article:</w:t>
      </w:r>
    </w:p>
    <w:p w14:paraId="3D0F8405" w14:textId="11C575D2" w:rsidR="00797852" w:rsidRPr="009C3A39" w:rsidRDefault="00797852" w:rsidP="00161CBB">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In pre-state Israel, when Jewish people began making Aliyah </w:t>
      </w:r>
      <w:r w:rsidRPr="009C3A39">
        <w:rPr>
          <w:rFonts w:ascii="Times New Roman" w:hAnsi="Times New Roman" w:cs="Times New Roman"/>
          <w:bCs/>
          <w:i/>
          <w:sz w:val="24"/>
          <w:szCs w:val="24"/>
        </w:rPr>
        <w:lastRenderedPageBreak/>
        <w:t xml:space="preserve">in high numbers, they adopted the name. In 1932, their newspaper was called The Palestine Post. Their first symphony orchestra (1936) was called the Palestine Orchestra. Then, in 1948, the orchestra </w:t>
      </w:r>
      <w:r w:rsidRPr="009C3A39">
        <w:rPr>
          <w:rFonts w:ascii="Times New Roman" w:hAnsi="Times New Roman" w:cs="Times New Roman"/>
          <w:bCs/>
          <w:i/>
          <w:sz w:val="24"/>
          <w:szCs w:val="24"/>
        </w:rPr>
        <w:lastRenderedPageBreak/>
        <w:t>changed its name to the Israel Philharmonic Orchestra, and The Palestine Post also later became The Jerusalem Post in 1950.</w:t>
      </w:r>
    </w:p>
    <w:p w14:paraId="291AAA04" w14:textId="32B5E27E" w:rsidR="002C22F5" w:rsidRPr="009C3A39" w:rsidRDefault="00C92FC7" w:rsidP="00161CBB">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So the name Palestine actually referred to </w:t>
      </w:r>
      <w:r w:rsidRPr="009C3A39">
        <w:rPr>
          <w:rFonts w:ascii="Times New Roman" w:hAnsi="Times New Roman" w:cs="Times New Roman"/>
          <w:bCs/>
          <w:iCs/>
          <w:sz w:val="24"/>
          <w:szCs w:val="24"/>
        </w:rPr>
        <w:lastRenderedPageBreak/>
        <w:t>Jews and the world knew that:</w:t>
      </w:r>
    </w:p>
    <w:p w14:paraId="3A6A34A2" w14:textId="3DEBF9A5" w:rsidR="00B415A5" w:rsidRPr="009C3A39" w:rsidRDefault="00B415A5"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The world embraced the name Palestine until May 14, 1948, when Israel’s founder and first Prime Minister, David Ben-Gurion, made the historic announcement </w:t>
      </w:r>
      <w:r w:rsidRPr="009C3A39">
        <w:rPr>
          <w:rFonts w:ascii="Times New Roman" w:hAnsi="Times New Roman" w:cs="Times New Roman"/>
          <w:bCs/>
          <w:i/>
          <w:sz w:val="24"/>
          <w:szCs w:val="24"/>
        </w:rPr>
        <w:lastRenderedPageBreak/>
        <w:t xml:space="preserve">of modern statehood at a Tel Aviv art gallery (now Independence Hall). He sent a message of reunification and correction between ancient and modern Israel when he announced the name of </w:t>
      </w:r>
      <w:r w:rsidRPr="009C3A39">
        <w:rPr>
          <w:rFonts w:ascii="Times New Roman" w:hAnsi="Times New Roman" w:cs="Times New Roman"/>
          <w:bCs/>
          <w:i/>
          <w:sz w:val="24"/>
          <w:szCs w:val="24"/>
        </w:rPr>
        <w:lastRenderedPageBreak/>
        <w:t xml:space="preserve">the world’s re-established Jewish state: Israel.  </w:t>
      </w:r>
    </w:p>
    <w:p w14:paraId="631B4DF0" w14:textId="1771F555" w:rsidR="00C92FC7" w:rsidRPr="009C3A39" w:rsidRDefault="00B415A5"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Other names had been considered prior to May 14, 1948—names such as Judea and Zion. Ben-Gurion took a vote among his cabinet-in-waiting. </w:t>
      </w:r>
      <w:r w:rsidRPr="009C3A39">
        <w:rPr>
          <w:rFonts w:ascii="Times New Roman" w:hAnsi="Times New Roman" w:cs="Times New Roman"/>
          <w:bCs/>
          <w:i/>
          <w:sz w:val="24"/>
          <w:szCs w:val="24"/>
        </w:rPr>
        <w:lastRenderedPageBreak/>
        <w:t>After much debate, and with time running out, they voted favorably for the ancient name. Some thought that Ben-Gurion was especially drawn to the name since the Bible is filled with the name Israel. Although Ben-</w:t>
      </w:r>
      <w:r w:rsidRPr="009C3A39">
        <w:rPr>
          <w:rFonts w:ascii="Times New Roman" w:hAnsi="Times New Roman" w:cs="Times New Roman"/>
          <w:bCs/>
          <w:i/>
          <w:sz w:val="24"/>
          <w:szCs w:val="24"/>
        </w:rPr>
        <w:lastRenderedPageBreak/>
        <w:t xml:space="preserve">Gurion was an excellent student of the Bible, he was secular in his views. Nevertheless, in naming the modern Jewish country Israel, he recaptured the correct name, rescuing it from Hadrian’s </w:t>
      </w:r>
      <w:r w:rsidRPr="009C3A39">
        <w:rPr>
          <w:rFonts w:ascii="Times New Roman" w:hAnsi="Times New Roman" w:cs="Times New Roman"/>
          <w:bCs/>
          <w:i/>
          <w:sz w:val="24"/>
          <w:szCs w:val="24"/>
        </w:rPr>
        <w:lastRenderedPageBreak/>
        <w:t>identity theft 2,000 years earlier. My view is that God moved in the minds and hearts of Ben-Gurion and his cabinet.</w:t>
      </w:r>
    </w:p>
    <w:p w14:paraId="622F7164" w14:textId="6AF27EC4" w:rsidR="008D2BDB" w:rsidRPr="009C3A39" w:rsidRDefault="008D2BDB"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Some point to the name of the area as Palestine and want you to believe </w:t>
      </w:r>
      <w:r w:rsidR="00516B91" w:rsidRPr="009C3A39">
        <w:rPr>
          <w:rFonts w:ascii="Times New Roman" w:hAnsi="Times New Roman" w:cs="Times New Roman"/>
          <w:bCs/>
          <w:iCs/>
          <w:sz w:val="24"/>
          <w:szCs w:val="24"/>
        </w:rPr>
        <w:t xml:space="preserve">Palestinians </w:t>
      </w:r>
      <w:r w:rsidR="00516B91" w:rsidRPr="009C3A39">
        <w:rPr>
          <w:rFonts w:ascii="Times New Roman" w:hAnsi="Times New Roman" w:cs="Times New Roman"/>
          <w:bCs/>
          <w:iCs/>
          <w:sz w:val="24"/>
          <w:szCs w:val="24"/>
        </w:rPr>
        <w:lastRenderedPageBreak/>
        <w:t xml:space="preserve">only lived there or that it was their land. They are not reading history or don’t know it and perhaps are only </w:t>
      </w:r>
      <w:r w:rsidR="00EC6B15" w:rsidRPr="009C3A39">
        <w:rPr>
          <w:rFonts w:ascii="Times New Roman" w:hAnsi="Times New Roman" w:cs="Times New Roman"/>
          <w:bCs/>
          <w:iCs/>
          <w:sz w:val="24"/>
          <w:szCs w:val="24"/>
        </w:rPr>
        <w:t>parroting what some people tell them. Regardless, now you know the true facts.</w:t>
      </w:r>
    </w:p>
    <w:p w14:paraId="3FE153C2" w14:textId="38DA5000" w:rsidR="00EC6B15" w:rsidRPr="009C3A39" w:rsidRDefault="00B53B88" w:rsidP="00B415A5">
      <w:pPr>
        <w:spacing w:after="0"/>
        <w:rPr>
          <w:rFonts w:ascii="Times New Roman" w:hAnsi="Times New Roman" w:cs="Times New Roman"/>
          <w:b/>
          <w:iCs/>
          <w:sz w:val="24"/>
          <w:szCs w:val="24"/>
        </w:rPr>
      </w:pPr>
      <w:r w:rsidRPr="009C3A39">
        <w:rPr>
          <w:rFonts w:ascii="Times New Roman" w:hAnsi="Times New Roman" w:cs="Times New Roman"/>
          <w:b/>
          <w:iCs/>
          <w:sz w:val="24"/>
          <w:szCs w:val="24"/>
        </w:rPr>
        <w:t>Historical Thievery</w:t>
      </w:r>
    </w:p>
    <w:p w14:paraId="3FF2B317" w14:textId="789FCF4B" w:rsidR="00B53B88" w:rsidRPr="009C3A39" w:rsidRDefault="00B53B88" w:rsidP="00B415A5">
      <w:pPr>
        <w:spacing w:after="0"/>
        <w:rPr>
          <w:rFonts w:ascii="Times New Roman" w:hAnsi="Times New Roman" w:cs="Times New Roman"/>
          <w:bCs/>
          <w:iCs/>
          <w:sz w:val="24"/>
          <w:szCs w:val="24"/>
        </w:rPr>
      </w:pPr>
      <w:r w:rsidRPr="009C3A39">
        <w:rPr>
          <w:rFonts w:ascii="Times New Roman" w:hAnsi="Times New Roman" w:cs="Times New Roman"/>
          <w:bCs/>
          <w:i/>
          <w:sz w:val="24"/>
          <w:szCs w:val="24"/>
        </w:rPr>
        <w:lastRenderedPageBreak/>
        <w:t xml:space="preserve">Samuels </w:t>
      </w:r>
      <w:r w:rsidRPr="009C3A39">
        <w:rPr>
          <w:rFonts w:ascii="Times New Roman" w:hAnsi="Times New Roman" w:cs="Times New Roman"/>
          <w:bCs/>
          <w:iCs/>
          <w:sz w:val="24"/>
          <w:szCs w:val="24"/>
        </w:rPr>
        <w:t>then clears up t</w:t>
      </w:r>
      <w:r w:rsidR="00662BF4" w:rsidRPr="009C3A39">
        <w:rPr>
          <w:rFonts w:ascii="Times New Roman" w:hAnsi="Times New Roman" w:cs="Times New Roman"/>
          <w:bCs/>
          <w:iCs/>
          <w:sz w:val="24"/>
          <w:szCs w:val="24"/>
        </w:rPr>
        <w:t>he alleged claims of restoring a Palestinian homeland by giving us this information:</w:t>
      </w:r>
    </w:p>
    <w:p w14:paraId="2F12D46B" w14:textId="50CBC668" w:rsidR="00662BF4" w:rsidRPr="009C3A39" w:rsidRDefault="00CF7827"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Yet just two decades later, another identity thief was on the move. The power of Egyptian-born Yasser </w:t>
      </w:r>
      <w:r w:rsidRPr="009C3A39">
        <w:rPr>
          <w:rFonts w:ascii="Times New Roman" w:hAnsi="Times New Roman" w:cs="Times New Roman"/>
          <w:bCs/>
          <w:i/>
          <w:sz w:val="24"/>
          <w:szCs w:val="24"/>
        </w:rPr>
        <w:lastRenderedPageBreak/>
        <w:t xml:space="preserve">Arafat began expanding into a 35-year reign of terror that was masked by smiles and lies, although they were obvious to those who saw through his clever smokescreen. Arafat grew up under the </w:t>
      </w:r>
      <w:r w:rsidRPr="009C3A39">
        <w:rPr>
          <w:rFonts w:ascii="Times New Roman" w:hAnsi="Times New Roman" w:cs="Times New Roman"/>
          <w:bCs/>
          <w:i/>
          <w:sz w:val="24"/>
          <w:szCs w:val="24"/>
        </w:rPr>
        <w:lastRenderedPageBreak/>
        <w:t xml:space="preserve">tutelage of his great-uncle Haj Amin al-Husayni, a Nazi collaborator who became Grand Mufti in Jerusalem. Arafat learned his lessons well.  </w:t>
      </w:r>
    </w:p>
    <w:p w14:paraId="68304644" w14:textId="4FE3B0C0" w:rsidR="00B335B0" w:rsidRPr="009C3A39" w:rsidRDefault="00BA6FB6"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Arafat knew exactly what he was doing and </w:t>
      </w:r>
      <w:r w:rsidRPr="009C3A39">
        <w:rPr>
          <w:rFonts w:ascii="Times New Roman" w:hAnsi="Times New Roman" w:cs="Times New Roman"/>
          <w:bCs/>
          <w:iCs/>
          <w:sz w:val="24"/>
          <w:szCs w:val="24"/>
        </w:rPr>
        <w:lastRenderedPageBreak/>
        <w:t xml:space="preserve">an agency that </w:t>
      </w:r>
      <w:r w:rsidR="003B3301" w:rsidRPr="009C3A39">
        <w:rPr>
          <w:rFonts w:ascii="Times New Roman" w:hAnsi="Times New Roman" w:cs="Times New Roman"/>
          <w:bCs/>
          <w:iCs/>
          <w:sz w:val="24"/>
          <w:szCs w:val="24"/>
        </w:rPr>
        <w:t>seeks to correct his lies helps us to understand him more:</w:t>
      </w:r>
    </w:p>
    <w:p w14:paraId="4807973F" w14:textId="613358AF" w:rsidR="003B3301" w:rsidRPr="009C3A39" w:rsidRDefault="00D6560D"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The Committee for Accuracy in Middle East Reporting and Analysis (CAMERA) has created an informative timeline </w:t>
      </w:r>
      <w:r w:rsidRPr="009C3A39">
        <w:rPr>
          <w:rFonts w:ascii="Times New Roman" w:hAnsi="Times New Roman" w:cs="Times New Roman"/>
          <w:bCs/>
          <w:i/>
          <w:sz w:val="24"/>
          <w:szCs w:val="24"/>
        </w:rPr>
        <w:lastRenderedPageBreak/>
        <w:t xml:space="preserve">about Arafat’s terrorism. One of Israel’s newspapers, Yediot Ahronot, carried his revealing statement made at a rally near Bethlehem on October 23, 1996: “We know only one word: jihad, jihad, </w:t>
      </w:r>
      <w:r w:rsidRPr="009C3A39">
        <w:rPr>
          <w:rFonts w:ascii="Times New Roman" w:hAnsi="Times New Roman" w:cs="Times New Roman"/>
          <w:bCs/>
          <w:i/>
          <w:sz w:val="24"/>
          <w:szCs w:val="24"/>
        </w:rPr>
        <w:lastRenderedPageBreak/>
        <w:t xml:space="preserve">jihad.” Jihad is a struggle or fight against the enemies of Islam.  </w:t>
      </w:r>
    </w:p>
    <w:p w14:paraId="61B482E2" w14:textId="16A7C225" w:rsidR="0093733A" w:rsidRPr="009C3A39" w:rsidRDefault="0093733A"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Arafat then made his move:</w:t>
      </w:r>
    </w:p>
    <w:p w14:paraId="0B2EDBEE" w14:textId="7703D38C" w:rsidR="0093733A" w:rsidRPr="009C3A39" w:rsidRDefault="00744D1C"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On February 4, 1969, Arafat took over the PLO. A master of propaganda, he took </w:t>
      </w:r>
      <w:r w:rsidRPr="009C3A39">
        <w:rPr>
          <w:rFonts w:ascii="Times New Roman" w:hAnsi="Times New Roman" w:cs="Times New Roman"/>
          <w:bCs/>
          <w:i/>
          <w:sz w:val="24"/>
          <w:szCs w:val="24"/>
        </w:rPr>
        <w:lastRenderedPageBreak/>
        <w:t xml:space="preserve">the name Palestine and turned it into a new group of people—Palestinians—and a new country: Palestine. They were and are Arabs, still living in an Arab dictatorship alongside one and a half million </w:t>
      </w:r>
      <w:r w:rsidRPr="009C3A39">
        <w:rPr>
          <w:rFonts w:ascii="Times New Roman" w:hAnsi="Times New Roman" w:cs="Times New Roman"/>
          <w:bCs/>
          <w:i/>
          <w:sz w:val="24"/>
          <w:szCs w:val="24"/>
        </w:rPr>
        <w:lastRenderedPageBreak/>
        <w:t>Israeli Arabs who live free in a democracy.</w:t>
      </w:r>
    </w:p>
    <w:p w14:paraId="44FB5867" w14:textId="54450894" w:rsidR="00744D1C" w:rsidRPr="009C3A39" w:rsidRDefault="00AC3255" w:rsidP="00B415A5">
      <w:pPr>
        <w:spacing w:after="0"/>
        <w:rPr>
          <w:rFonts w:ascii="Times New Roman" w:hAnsi="Times New Roman" w:cs="Times New Roman"/>
          <w:b/>
          <w:iCs/>
          <w:sz w:val="24"/>
          <w:szCs w:val="24"/>
        </w:rPr>
      </w:pPr>
      <w:r w:rsidRPr="009C3A39">
        <w:rPr>
          <w:rFonts w:ascii="Times New Roman" w:hAnsi="Times New Roman" w:cs="Times New Roman"/>
          <w:b/>
          <w:iCs/>
          <w:sz w:val="24"/>
          <w:szCs w:val="24"/>
        </w:rPr>
        <w:t>No Peace In The Middle East</w:t>
      </w:r>
    </w:p>
    <w:p w14:paraId="46CE7345" w14:textId="006ADBCE" w:rsidR="00AC3255" w:rsidRPr="009C3A39" w:rsidRDefault="00AC3255" w:rsidP="00B415A5">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So many have tried to make peace with </w:t>
      </w:r>
      <w:r w:rsidR="00DA26D1" w:rsidRPr="009C3A39">
        <w:rPr>
          <w:rFonts w:ascii="Times New Roman" w:hAnsi="Times New Roman" w:cs="Times New Roman"/>
          <w:bCs/>
          <w:iCs/>
          <w:sz w:val="24"/>
          <w:szCs w:val="24"/>
        </w:rPr>
        <w:t xml:space="preserve">Arabs in the area, and no one can seem to make it happen. </w:t>
      </w:r>
      <w:r w:rsidR="003D123A" w:rsidRPr="009C3A39">
        <w:rPr>
          <w:rFonts w:ascii="Times New Roman" w:hAnsi="Times New Roman" w:cs="Times New Roman"/>
          <w:bCs/>
          <w:iCs/>
          <w:sz w:val="24"/>
          <w:szCs w:val="24"/>
        </w:rPr>
        <w:t xml:space="preserve">The truth of using the name </w:t>
      </w:r>
      <w:r w:rsidR="003D123A" w:rsidRPr="009C3A39">
        <w:rPr>
          <w:rFonts w:ascii="Times New Roman" w:hAnsi="Times New Roman" w:cs="Times New Roman"/>
          <w:bCs/>
          <w:iCs/>
          <w:sz w:val="24"/>
          <w:szCs w:val="24"/>
        </w:rPr>
        <w:lastRenderedPageBreak/>
        <w:t>Palestine</w:t>
      </w:r>
      <w:r w:rsidR="00AB7630" w:rsidRPr="009C3A39">
        <w:rPr>
          <w:rFonts w:ascii="Times New Roman" w:hAnsi="Times New Roman" w:cs="Times New Roman"/>
          <w:bCs/>
          <w:iCs/>
          <w:sz w:val="24"/>
          <w:szCs w:val="24"/>
        </w:rPr>
        <w:t xml:space="preserve"> comes from Arabs themselves:</w:t>
      </w:r>
    </w:p>
    <w:p w14:paraId="0D47D616" w14:textId="0D4F11D2" w:rsidR="00AB7630" w:rsidRPr="009C3A39" w:rsidRDefault="00AB7630" w:rsidP="00B415A5">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Truth about the PLO’s terrorist intent has leaked out over the years from Arab leaders in that organization. Arab countries that have signed on to the </w:t>
      </w:r>
      <w:r w:rsidRPr="009C3A39">
        <w:rPr>
          <w:rFonts w:ascii="Times New Roman" w:hAnsi="Times New Roman" w:cs="Times New Roman"/>
          <w:bCs/>
          <w:i/>
          <w:sz w:val="24"/>
          <w:szCs w:val="24"/>
        </w:rPr>
        <w:lastRenderedPageBreak/>
        <w:t xml:space="preserve">Abraham Accords have grown impatient with the Palestinians. But even before then, in 1977 PLO spokesman Zahir Muhsein made a statement that should be heeded to this day. In an interview with </w:t>
      </w:r>
      <w:r w:rsidRPr="009C3A39">
        <w:rPr>
          <w:rFonts w:ascii="Times New Roman" w:hAnsi="Times New Roman" w:cs="Times New Roman"/>
          <w:bCs/>
          <w:i/>
          <w:sz w:val="24"/>
          <w:szCs w:val="24"/>
        </w:rPr>
        <w:lastRenderedPageBreak/>
        <w:t xml:space="preserve">the Dutch newspaper </w:t>
      </w:r>
      <w:proofErr w:type="spellStart"/>
      <w:r w:rsidRPr="009C3A39">
        <w:rPr>
          <w:rFonts w:ascii="Times New Roman" w:hAnsi="Times New Roman" w:cs="Times New Roman"/>
          <w:bCs/>
          <w:i/>
          <w:sz w:val="24"/>
          <w:szCs w:val="24"/>
        </w:rPr>
        <w:t>Trouw</w:t>
      </w:r>
      <w:proofErr w:type="spellEnd"/>
      <w:r w:rsidRPr="009C3A39">
        <w:rPr>
          <w:rFonts w:ascii="Times New Roman" w:hAnsi="Times New Roman" w:cs="Times New Roman"/>
          <w:bCs/>
          <w:i/>
          <w:sz w:val="24"/>
          <w:szCs w:val="24"/>
        </w:rPr>
        <w:t xml:space="preserve"> he declared, “The Palestinian people does not exist. The creation of a Palestinian state is only a means for continuing our struggle against the state of Israel for our </w:t>
      </w:r>
      <w:r w:rsidRPr="009C3A39">
        <w:rPr>
          <w:rFonts w:ascii="Times New Roman" w:hAnsi="Times New Roman" w:cs="Times New Roman"/>
          <w:bCs/>
          <w:i/>
          <w:sz w:val="24"/>
          <w:szCs w:val="24"/>
        </w:rPr>
        <w:lastRenderedPageBreak/>
        <w:t>Arab unity. … Today there is no difference between Jordanians, Palestinians, Syrians, and Lebanese. Only for political and tactical reasons do we speak today about the existence of a Palestinian people.”</w:t>
      </w:r>
    </w:p>
    <w:p w14:paraId="6BC72D0D" w14:textId="4281F7E9" w:rsidR="00F12912" w:rsidRPr="009C3A39" w:rsidRDefault="00AA01BB" w:rsidP="00B415A5">
      <w:pPr>
        <w:spacing w:after="0"/>
        <w:rPr>
          <w:rFonts w:ascii="Times New Roman" w:hAnsi="Times New Roman" w:cs="Times New Roman"/>
          <w:bCs/>
          <w:iCs/>
          <w:sz w:val="24"/>
          <w:szCs w:val="24"/>
        </w:rPr>
      </w:pPr>
      <w:r w:rsidRPr="009C3A39">
        <w:rPr>
          <w:rFonts w:ascii="Times New Roman" w:hAnsi="Times New Roman" w:cs="Times New Roman"/>
          <w:bCs/>
          <w:i/>
          <w:sz w:val="24"/>
          <w:szCs w:val="24"/>
        </w:rPr>
        <w:lastRenderedPageBreak/>
        <w:t>Samuels</w:t>
      </w:r>
      <w:r w:rsidRPr="009C3A39">
        <w:rPr>
          <w:rFonts w:ascii="Times New Roman" w:hAnsi="Times New Roman" w:cs="Times New Roman"/>
          <w:bCs/>
          <w:iCs/>
          <w:sz w:val="24"/>
          <w:szCs w:val="24"/>
        </w:rPr>
        <w:t xml:space="preserve"> then brings us up to date with these comments:</w:t>
      </w:r>
    </w:p>
    <w:p w14:paraId="122ED3B5" w14:textId="6AACE3AE" w:rsidR="004C261A" w:rsidRPr="009C3A39" w:rsidRDefault="004C261A" w:rsidP="004C261A">
      <w:pPr>
        <w:spacing w:after="0"/>
        <w:rPr>
          <w:rFonts w:ascii="Times New Roman" w:hAnsi="Times New Roman" w:cs="Times New Roman"/>
          <w:bCs/>
          <w:i/>
          <w:sz w:val="24"/>
          <w:szCs w:val="24"/>
        </w:rPr>
      </w:pPr>
      <w:r w:rsidRPr="009C3A39">
        <w:rPr>
          <w:rFonts w:ascii="Times New Roman" w:hAnsi="Times New Roman" w:cs="Times New Roman"/>
          <w:bCs/>
          <w:i/>
          <w:sz w:val="24"/>
          <w:szCs w:val="24"/>
        </w:rPr>
        <w:t xml:space="preserve">Yes, the Palestinians are Arabs. Nothing has changed since Zahir Muhsein’s 1977 statement except that Gazan Arabs are now ruled by Hamas </w:t>
      </w:r>
      <w:r w:rsidRPr="009C3A39">
        <w:rPr>
          <w:rFonts w:ascii="Times New Roman" w:hAnsi="Times New Roman" w:cs="Times New Roman"/>
          <w:bCs/>
          <w:i/>
          <w:sz w:val="24"/>
          <w:szCs w:val="24"/>
        </w:rPr>
        <w:lastRenderedPageBreak/>
        <w:t xml:space="preserve">terrorists and much of the Palestinian population under Abbas still suffers from a corrupt leadership that funnels hate for Jews and Israel through their media day and night. </w:t>
      </w:r>
    </w:p>
    <w:p w14:paraId="046DE6F3" w14:textId="297C7822" w:rsidR="00AA01BB" w:rsidRPr="009C3A39" w:rsidRDefault="004C261A" w:rsidP="004C261A">
      <w:pPr>
        <w:spacing w:after="0"/>
        <w:rPr>
          <w:rFonts w:ascii="Times New Roman" w:hAnsi="Times New Roman" w:cs="Times New Roman"/>
          <w:bCs/>
          <w:i/>
          <w:sz w:val="24"/>
          <w:szCs w:val="24"/>
        </w:rPr>
      </w:pPr>
      <w:r w:rsidRPr="009C3A39">
        <w:rPr>
          <w:rFonts w:ascii="Times New Roman" w:hAnsi="Times New Roman" w:cs="Times New Roman"/>
          <w:bCs/>
          <w:i/>
          <w:sz w:val="24"/>
          <w:szCs w:val="24"/>
        </w:rPr>
        <w:lastRenderedPageBreak/>
        <w:t xml:space="preserve">In conclusion, while Roman Emperor Hadrian, former PLO Chairman Yasser Arafat, Palestinian Authority President Mahmoud Abbas, and all Boycott, Divestment, and Sanctions (BDS) </w:t>
      </w:r>
      <w:r w:rsidRPr="009C3A39">
        <w:rPr>
          <w:rFonts w:ascii="Times New Roman" w:hAnsi="Times New Roman" w:cs="Times New Roman"/>
          <w:bCs/>
          <w:i/>
          <w:sz w:val="24"/>
          <w:szCs w:val="24"/>
        </w:rPr>
        <w:lastRenderedPageBreak/>
        <w:t>activists shout the name Palestine, it is not a country.</w:t>
      </w:r>
    </w:p>
    <w:p w14:paraId="5F94111A" w14:textId="74C115DF" w:rsidR="003A1C78" w:rsidRPr="009C3A39" w:rsidRDefault="00B8248A" w:rsidP="004C261A">
      <w:pPr>
        <w:spacing w:after="0"/>
        <w:rPr>
          <w:rFonts w:ascii="Times New Roman" w:hAnsi="Times New Roman" w:cs="Times New Roman"/>
          <w:b/>
          <w:iCs/>
          <w:sz w:val="24"/>
          <w:szCs w:val="24"/>
        </w:rPr>
      </w:pPr>
      <w:r w:rsidRPr="009C3A39">
        <w:rPr>
          <w:rFonts w:ascii="Times New Roman" w:hAnsi="Times New Roman" w:cs="Times New Roman"/>
          <w:b/>
          <w:iCs/>
          <w:sz w:val="24"/>
          <w:szCs w:val="24"/>
        </w:rPr>
        <w:t>The Truth Should Set Them Free</w:t>
      </w:r>
    </w:p>
    <w:p w14:paraId="008C1B61" w14:textId="0AC8D094" w:rsidR="000756A1" w:rsidRPr="009C3A39" w:rsidRDefault="00B8248A" w:rsidP="004C261A">
      <w:pPr>
        <w:spacing w:after="0"/>
        <w:rPr>
          <w:rFonts w:ascii="Times New Roman" w:hAnsi="Times New Roman" w:cs="Times New Roman"/>
          <w:bCs/>
          <w:iCs/>
          <w:sz w:val="24"/>
          <w:szCs w:val="24"/>
        </w:rPr>
      </w:pPr>
      <w:r w:rsidRPr="009C3A39">
        <w:rPr>
          <w:rFonts w:ascii="Times New Roman" w:hAnsi="Times New Roman" w:cs="Times New Roman"/>
          <w:bCs/>
          <w:iCs/>
          <w:sz w:val="24"/>
          <w:szCs w:val="24"/>
        </w:rPr>
        <w:t xml:space="preserve">People who still </w:t>
      </w:r>
      <w:r w:rsidR="001519D5" w:rsidRPr="009C3A39">
        <w:rPr>
          <w:rFonts w:ascii="Times New Roman" w:hAnsi="Times New Roman" w:cs="Times New Roman"/>
          <w:bCs/>
          <w:iCs/>
          <w:sz w:val="24"/>
          <w:szCs w:val="24"/>
        </w:rPr>
        <w:t>keep saying things that aren’t true such as a two state solution</w:t>
      </w:r>
      <w:r w:rsidR="007920DD" w:rsidRPr="009C3A39">
        <w:rPr>
          <w:rFonts w:ascii="Times New Roman" w:hAnsi="Times New Roman" w:cs="Times New Roman"/>
          <w:bCs/>
          <w:iCs/>
          <w:sz w:val="24"/>
          <w:szCs w:val="24"/>
        </w:rPr>
        <w:t xml:space="preserve"> miss the fact that this would </w:t>
      </w:r>
      <w:r w:rsidR="007920DD" w:rsidRPr="009C3A39">
        <w:rPr>
          <w:rFonts w:ascii="Times New Roman" w:hAnsi="Times New Roman" w:cs="Times New Roman"/>
          <w:bCs/>
          <w:iCs/>
          <w:sz w:val="24"/>
          <w:szCs w:val="24"/>
        </w:rPr>
        <w:lastRenderedPageBreak/>
        <w:t xml:space="preserve">be creating for the first time a nation called Palestine for a people who never were Palestinians until Arafat came up with the designation in </w:t>
      </w:r>
      <w:r w:rsidR="001F7A8C" w:rsidRPr="009C3A39">
        <w:rPr>
          <w:rFonts w:ascii="Times New Roman" w:hAnsi="Times New Roman" w:cs="Times New Roman"/>
          <w:bCs/>
          <w:iCs/>
          <w:sz w:val="24"/>
          <w:szCs w:val="24"/>
        </w:rPr>
        <w:t xml:space="preserve">1969. </w:t>
      </w:r>
      <w:r w:rsidR="003D031C" w:rsidRPr="009C3A39">
        <w:rPr>
          <w:rFonts w:ascii="Times New Roman" w:hAnsi="Times New Roman" w:cs="Times New Roman"/>
          <w:bCs/>
          <w:iCs/>
          <w:sz w:val="24"/>
          <w:szCs w:val="24"/>
        </w:rPr>
        <w:t xml:space="preserve">Yet, video after video </w:t>
      </w:r>
      <w:r w:rsidR="004C705C" w:rsidRPr="009C3A39">
        <w:rPr>
          <w:rFonts w:ascii="Times New Roman" w:hAnsi="Times New Roman" w:cs="Times New Roman"/>
          <w:bCs/>
          <w:iCs/>
          <w:sz w:val="24"/>
          <w:szCs w:val="24"/>
        </w:rPr>
        <w:t xml:space="preserve">on social media sites say Palestine </w:t>
      </w:r>
      <w:r w:rsidR="004C705C" w:rsidRPr="009C3A39">
        <w:rPr>
          <w:rFonts w:ascii="Times New Roman" w:hAnsi="Times New Roman" w:cs="Times New Roman"/>
          <w:bCs/>
          <w:iCs/>
          <w:sz w:val="24"/>
          <w:szCs w:val="24"/>
        </w:rPr>
        <w:lastRenderedPageBreak/>
        <w:t xml:space="preserve">existed long before Israel and say that Israel </w:t>
      </w:r>
      <w:r w:rsidR="0079760E" w:rsidRPr="009C3A39">
        <w:rPr>
          <w:rFonts w:ascii="Times New Roman" w:hAnsi="Times New Roman" w:cs="Times New Roman"/>
          <w:bCs/>
          <w:iCs/>
          <w:sz w:val="24"/>
          <w:szCs w:val="24"/>
        </w:rPr>
        <w:t>only existed for 75 years. When faced with the facts, it doesn’t matter</w:t>
      </w:r>
      <w:r w:rsidR="00385CA7" w:rsidRPr="009C3A39">
        <w:rPr>
          <w:rFonts w:ascii="Times New Roman" w:hAnsi="Times New Roman" w:cs="Times New Roman"/>
          <w:bCs/>
          <w:iCs/>
          <w:sz w:val="24"/>
          <w:szCs w:val="24"/>
        </w:rPr>
        <w:t xml:space="preserve">. They either yell and scream, use profanity, </w:t>
      </w:r>
      <w:r w:rsidR="00084C82" w:rsidRPr="009C3A39">
        <w:rPr>
          <w:rFonts w:ascii="Times New Roman" w:hAnsi="Times New Roman" w:cs="Times New Roman"/>
          <w:bCs/>
          <w:iCs/>
          <w:sz w:val="24"/>
          <w:szCs w:val="24"/>
        </w:rPr>
        <w:t>and berate the messengers</w:t>
      </w:r>
      <w:r w:rsidR="00B3746A" w:rsidRPr="009C3A39">
        <w:rPr>
          <w:rFonts w:ascii="Times New Roman" w:hAnsi="Times New Roman" w:cs="Times New Roman"/>
          <w:bCs/>
          <w:iCs/>
          <w:sz w:val="24"/>
          <w:szCs w:val="24"/>
        </w:rPr>
        <w:t xml:space="preserve"> </w:t>
      </w:r>
      <w:r w:rsidR="00084C82" w:rsidRPr="009C3A39">
        <w:rPr>
          <w:rFonts w:ascii="Times New Roman" w:hAnsi="Times New Roman" w:cs="Times New Roman"/>
          <w:bCs/>
          <w:iCs/>
          <w:sz w:val="24"/>
          <w:szCs w:val="24"/>
        </w:rPr>
        <w:t xml:space="preserve">or just walk away </w:t>
      </w:r>
      <w:r w:rsidR="00084C82" w:rsidRPr="009C3A39">
        <w:rPr>
          <w:rFonts w:ascii="Times New Roman" w:hAnsi="Times New Roman" w:cs="Times New Roman"/>
          <w:bCs/>
          <w:iCs/>
          <w:sz w:val="24"/>
          <w:szCs w:val="24"/>
        </w:rPr>
        <w:lastRenderedPageBreak/>
        <w:t>fuming.</w:t>
      </w:r>
      <w:r w:rsidR="00B3746A" w:rsidRPr="009C3A39">
        <w:rPr>
          <w:rFonts w:ascii="Times New Roman" w:hAnsi="Times New Roman" w:cs="Times New Roman"/>
          <w:bCs/>
          <w:iCs/>
          <w:sz w:val="24"/>
          <w:szCs w:val="24"/>
        </w:rPr>
        <w:t xml:space="preserve"> However, if you didn’t know before, you have the history now. </w:t>
      </w:r>
      <w:r w:rsidR="00F27227" w:rsidRPr="009C3A39">
        <w:rPr>
          <w:rFonts w:ascii="Times New Roman" w:hAnsi="Times New Roman" w:cs="Times New Roman"/>
          <w:bCs/>
          <w:iCs/>
          <w:sz w:val="24"/>
          <w:szCs w:val="24"/>
        </w:rPr>
        <w:t>A war is being fought because of these lies</w:t>
      </w:r>
      <w:r w:rsidR="00CA3393" w:rsidRPr="009C3A39">
        <w:rPr>
          <w:rFonts w:ascii="Times New Roman" w:hAnsi="Times New Roman" w:cs="Times New Roman"/>
          <w:bCs/>
          <w:iCs/>
          <w:sz w:val="24"/>
          <w:szCs w:val="24"/>
        </w:rPr>
        <w:t xml:space="preserve"> and the PR war also rages in every nook and cranny of the mainstream media</w:t>
      </w:r>
      <w:r w:rsidR="008770D9" w:rsidRPr="009C3A39">
        <w:rPr>
          <w:rFonts w:ascii="Times New Roman" w:hAnsi="Times New Roman" w:cs="Times New Roman"/>
          <w:bCs/>
          <w:iCs/>
          <w:sz w:val="24"/>
          <w:szCs w:val="24"/>
        </w:rPr>
        <w:t xml:space="preserve">. Such </w:t>
      </w:r>
      <w:r w:rsidR="008770D9" w:rsidRPr="009C3A39">
        <w:rPr>
          <w:rFonts w:ascii="Times New Roman" w:hAnsi="Times New Roman" w:cs="Times New Roman"/>
          <w:bCs/>
          <w:iCs/>
          <w:sz w:val="24"/>
          <w:szCs w:val="24"/>
        </w:rPr>
        <w:lastRenderedPageBreak/>
        <w:t xml:space="preserve">misinformation will not simply go away overnight and not even is Hamas and all terrorists in the region are decimated and destroyed. </w:t>
      </w:r>
      <w:r w:rsidR="00DA6075" w:rsidRPr="009C3A39">
        <w:rPr>
          <w:rFonts w:ascii="Times New Roman" w:hAnsi="Times New Roman" w:cs="Times New Roman"/>
          <w:bCs/>
          <w:iCs/>
          <w:sz w:val="24"/>
          <w:szCs w:val="24"/>
        </w:rPr>
        <w:t xml:space="preserve">Just like Pharaoh in the Bible, they will harden their hearts before changing. </w:t>
      </w:r>
      <w:r w:rsidR="00DA6075" w:rsidRPr="009C3A39">
        <w:rPr>
          <w:rFonts w:ascii="Times New Roman" w:hAnsi="Times New Roman" w:cs="Times New Roman"/>
          <w:bCs/>
          <w:iCs/>
          <w:sz w:val="24"/>
          <w:szCs w:val="24"/>
        </w:rPr>
        <w:lastRenderedPageBreak/>
        <w:t>It is sad, but we can p</w:t>
      </w:r>
      <w:r w:rsidR="009B3560" w:rsidRPr="009C3A39">
        <w:rPr>
          <w:rFonts w:ascii="Times New Roman" w:hAnsi="Times New Roman" w:cs="Times New Roman"/>
          <w:bCs/>
          <w:iCs/>
          <w:sz w:val="24"/>
          <w:szCs w:val="24"/>
        </w:rPr>
        <w:t>ray</w:t>
      </w:r>
      <w:r w:rsidR="00DA6075" w:rsidRPr="009C3A39">
        <w:rPr>
          <w:rFonts w:ascii="Times New Roman" w:hAnsi="Times New Roman" w:cs="Times New Roman"/>
          <w:bCs/>
          <w:iCs/>
          <w:sz w:val="24"/>
          <w:szCs w:val="24"/>
        </w:rPr>
        <w:t xml:space="preserve"> specifically against the waves and waves of </w:t>
      </w:r>
      <w:r w:rsidR="009B3560" w:rsidRPr="009C3A39">
        <w:rPr>
          <w:rFonts w:ascii="Times New Roman" w:hAnsi="Times New Roman" w:cs="Times New Roman"/>
          <w:bCs/>
          <w:iCs/>
          <w:sz w:val="24"/>
          <w:szCs w:val="24"/>
        </w:rPr>
        <w:t xml:space="preserve">false statements and also pray for the </w:t>
      </w:r>
      <w:r w:rsidR="00122F91" w:rsidRPr="009C3A39">
        <w:rPr>
          <w:rFonts w:ascii="Times New Roman" w:hAnsi="Times New Roman" w:cs="Times New Roman"/>
          <w:bCs/>
          <w:iCs/>
          <w:sz w:val="24"/>
          <w:szCs w:val="24"/>
        </w:rPr>
        <w:t xml:space="preserve">misnamed Arabs to end the charade and agree to live </w:t>
      </w:r>
      <w:r w:rsidR="00A71A61" w:rsidRPr="009C3A39">
        <w:rPr>
          <w:rFonts w:ascii="Times New Roman" w:hAnsi="Times New Roman" w:cs="Times New Roman"/>
          <w:bCs/>
          <w:iCs/>
          <w:sz w:val="24"/>
          <w:szCs w:val="24"/>
        </w:rPr>
        <w:t xml:space="preserve">in nations that support Hamas, </w:t>
      </w:r>
      <w:r w:rsidR="00A71A61" w:rsidRPr="009C3A39">
        <w:rPr>
          <w:rFonts w:ascii="Times New Roman" w:hAnsi="Times New Roman" w:cs="Times New Roman"/>
          <w:bCs/>
          <w:iCs/>
          <w:sz w:val="24"/>
          <w:szCs w:val="24"/>
        </w:rPr>
        <w:lastRenderedPageBreak/>
        <w:t>Hezbollah</w:t>
      </w:r>
      <w:r w:rsidR="009C5F07" w:rsidRPr="009C3A39">
        <w:rPr>
          <w:rFonts w:ascii="Times New Roman" w:hAnsi="Times New Roman" w:cs="Times New Roman"/>
          <w:bCs/>
          <w:iCs/>
          <w:sz w:val="24"/>
          <w:szCs w:val="24"/>
        </w:rPr>
        <w:t xml:space="preserve">. As positive as it sounds, </w:t>
      </w:r>
      <w:r w:rsidR="00796F5E" w:rsidRPr="009C3A39">
        <w:rPr>
          <w:rFonts w:ascii="Times New Roman" w:hAnsi="Times New Roman" w:cs="Times New Roman"/>
          <w:bCs/>
          <w:iCs/>
          <w:sz w:val="24"/>
          <w:szCs w:val="24"/>
        </w:rPr>
        <w:t xml:space="preserve">after having been taught for decades to hate Israel, losing a war will not change their hearts and minds. Only God can do that, and that is </w:t>
      </w:r>
      <w:r w:rsidR="007169D9" w:rsidRPr="009C3A39">
        <w:rPr>
          <w:rFonts w:ascii="Times New Roman" w:hAnsi="Times New Roman" w:cs="Times New Roman"/>
          <w:bCs/>
          <w:iCs/>
          <w:sz w:val="24"/>
          <w:szCs w:val="24"/>
        </w:rPr>
        <w:t>good thing to pray for as well.</w:t>
      </w:r>
    </w:p>
    <w:sectPr w:rsidR="000756A1" w:rsidRPr="009C3A3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49ADE" w14:textId="77777777" w:rsidR="0022579B" w:rsidRDefault="0022579B" w:rsidP="006E6664">
      <w:pPr>
        <w:spacing w:after="0" w:line="240" w:lineRule="auto"/>
      </w:pPr>
      <w:r>
        <w:separator/>
      </w:r>
    </w:p>
  </w:endnote>
  <w:endnote w:type="continuationSeparator" w:id="0">
    <w:p w14:paraId="26AE76E4" w14:textId="77777777" w:rsidR="0022579B" w:rsidRDefault="0022579B" w:rsidP="006E6664">
      <w:pPr>
        <w:spacing w:after="0" w:line="240" w:lineRule="auto"/>
      </w:pPr>
      <w:r>
        <w:continuationSeparator/>
      </w:r>
    </w:p>
  </w:endnote>
  <w:endnote w:type="continuationNotice" w:id="1">
    <w:p w14:paraId="2BF42B68" w14:textId="77777777" w:rsidR="0022579B" w:rsidRDefault="002257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6E09" w14:textId="77777777" w:rsidR="0022579B" w:rsidRDefault="0022579B" w:rsidP="006E6664">
      <w:pPr>
        <w:spacing w:after="0" w:line="240" w:lineRule="auto"/>
      </w:pPr>
      <w:r>
        <w:separator/>
      </w:r>
    </w:p>
  </w:footnote>
  <w:footnote w:type="continuationSeparator" w:id="0">
    <w:p w14:paraId="52765BCC" w14:textId="77777777" w:rsidR="0022579B" w:rsidRDefault="0022579B" w:rsidP="006E6664">
      <w:pPr>
        <w:spacing w:after="0" w:line="240" w:lineRule="auto"/>
      </w:pPr>
      <w:r>
        <w:continuationSeparator/>
      </w:r>
    </w:p>
  </w:footnote>
  <w:footnote w:type="continuationNotice" w:id="1">
    <w:p w14:paraId="72C17941" w14:textId="77777777" w:rsidR="0022579B" w:rsidRDefault="0022579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6A1"/>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78"/>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C53"/>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9D9"/>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9DF"/>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51"/>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A39"/>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61"/>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4DF"/>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A9D"/>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DFF"/>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10"/>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BEC"/>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2-modern-bord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bnisrael.org/2021/10/21/the-truth-about-palestine-then-and-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cp:revision>
  <cp:lastPrinted>2021-11-07T10:36:00Z</cp:lastPrinted>
  <dcterms:created xsi:type="dcterms:W3CDTF">2025-08-18T01:41:00Z</dcterms:created>
  <dcterms:modified xsi:type="dcterms:W3CDTF">2025-08-18T02:53:00Z</dcterms:modified>
</cp:coreProperties>
</file>