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AC703" w14:textId="29AE8880" w:rsidR="00B05074" w:rsidRDefault="00F7179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56FAC704" w14:textId="2E630B05" w:rsidR="00B05074" w:rsidRDefault="00F71799">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w:t>
      </w:r>
      <w:r w:rsidR="0016505D">
        <w:rPr>
          <w:rFonts w:ascii="Times New Roman" w:eastAsia="Times New Roman" w:hAnsi="Times New Roman" w:cs="Times New Roman"/>
          <w:b/>
          <w:sz w:val="32"/>
          <w:szCs w:val="32"/>
        </w:rPr>
        <w:t>50</w:t>
      </w:r>
    </w:p>
    <w:p w14:paraId="56FAC705" w14:textId="1FE9A051" w:rsidR="00B05074" w:rsidRDefault="0016505D">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Serious About Syria</w:t>
      </w:r>
    </w:p>
    <w:p w14:paraId="56FAC706" w14:textId="0827C474" w:rsidR="00B05074" w:rsidRPr="00C37D3A" w:rsidRDefault="00D2331B">
      <w:pPr>
        <w:spacing w:after="0"/>
        <w:rPr>
          <w:rFonts w:ascii="Times New Roman" w:eastAsia="Times New Roman" w:hAnsi="Times New Roman" w:cs="Times New Roman"/>
          <w:b/>
          <w:sz w:val="24"/>
          <w:szCs w:val="24"/>
        </w:rPr>
      </w:pPr>
      <w:r w:rsidRPr="00C37D3A">
        <w:rPr>
          <w:rFonts w:ascii="Times New Roman" w:eastAsia="Times New Roman" w:hAnsi="Times New Roman" w:cs="Times New Roman"/>
          <w:b/>
          <w:sz w:val="24"/>
          <w:szCs w:val="24"/>
        </w:rPr>
        <w:t>Things Are Happening Fast</w:t>
      </w:r>
    </w:p>
    <w:p w14:paraId="6DCC0529" w14:textId="5C89143B" w:rsidR="00D2331B" w:rsidRPr="00C37D3A" w:rsidRDefault="0032628D">
      <w:pPr>
        <w:spacing w:after="0"/>
        <w:rPr>
          <w:rFonts w:ascii="Times New Roman" w:eastAsia="Times New Roman" w:hAnsi="Times New Roman" w:cs="Times New Roman"/>
          <w:bCs/>
          <w:sz w:val="24"/>
          <w:szCs w:val="24"/>
        </w:rPr>
      </w:pPr>
      <w:r w:rsidRPr="00C37D3A">
        <w:rPr>
          <w:rFonts w:ascii="Times New Roman" w:eastAsia="Times New Roman" w:hAnsi="Times New Roman" w:cs="Times New Roman"/>
          <w:bCs/>
          <w:sz w:val="24"/>
          <w:szCs w:val="24"/>
        </w:rPr>
        <w:t>One thing we all know is that with all these war fronts for Israel, there is always something occurring on some front</w:t>
      </w:r>
      <w:r w:rsidR="00815189" w:rsidRPr="00C37D3A">
        <w:rPr>
          <w:rFonts w:ascii="Times New Roman" w:eastAsia="Times New Roman" w:hAnsi="Times New Roman" w:cs="Times New Roman"/>
          <w:bCs/>
          <w:sz w:val="24"/>
          <w:szCs w:val="24"/>
        </w:rPr>
        <w:t xml:space="preserve"> every day. And with a 24/7 news cycle we need to keep track of it all</w:t>
      </w:r>
      <w:r w:rsidR="000F087C" w:rsidRPr="00C37D3A">
        <w:rPr>
          <w:rFonts w:ascii="Times New Roman" w:eastAsia="Times New Roman" w:hAnsi="Times New Roman" w:cs="Times New Roman"/>
          <w:bCs/>
          <w:sz w:val="24"/>
          <w:szCs w:val="24"/>
        </w:rPr>
        <w:t>. With Hamas and Hezbollah still seeing attacks and with the Houthis getting more attention</w:t>
      </w:r>
      <w:r w:rsidR="00E76A10" w:rsidRPr="00C37D3A">
        <w:rPr>
          <w:rFonts w:ascii="Times New Roman" w:eastAsia="Times New Roman" w:hAnsi="Times New Roman" w:cs="Times New Roman"/>
          <w:bCs/>
          <w:sz w:val="24"/>
          <w:szCs w:val="24"/>
        </w:rPr>
        <w:t>, a second Iran attack could be in the offing</w:t>
      </w:r>
      <w:r w:rsidR="00C26E13" w:rsidRPr="00C37D3A">
        <w:rPr>
          <w:rFonts w:ascii="Times New Roman" w:eastAsia="Times New Roman" w:hAnsi="Times New Roman" w:cs="Times New Roman"/>
          <w:bCs/>
          <w:sz w:val="24"/>
          <w:szCs w:val="24"/>
        </w:rPr>
        <w:t xml:space="preserve"> as well. But Syria wasn’t on my war bingo card until now</w:t>
      </w:r>
      <w:r w:rsidR="003939C8" w:rsidRPr="00C37D3A">
        <w:rPr>
          <w:rFonts w:ascii="Times New Roman" w:eastAsia="Times New Roman" w:hAnsi="Times New Roman" w:cs="Times New Roman"/>
          <w:bCs/>
          <w:sz w:val="24"/>
          <w:szCs w:val="24"/>
        </w:rPr>
        <w:t xml:space="preserve">. We see in a report from </w:t>
      </w:r>
      <w:r w:rsidR="000F6179" w:rsidRPr="00C37D3A">
        <w:rPr>
          <w:rFonts w:ascii="Times New Roman" w:eastAsia="Times New Roman" w:hAnsi="Times New Roman" w:cs="Times New Roman"/>
          <w:bCs/>
          <w:i/>
          <w:iCs/>
          <w:sz w:val="24"/>
          <w:szCs w:val="24"/>
        </w:rPr>
        <w:t>World Israel News</w:t>
      </w:r>
      <w:r w:rsidR="00E738FF" w:rsidRPr="00C37D3A">
        <w:rPr>
          <w:rFonts w:ascii="Times New Roman" w:eastAsia="Times New Roman" w:hAnsi="Times New Roman" w:cs="Times New Roman"/>
          <w:bCs/>
          <w:sz w:val="24"/>
          <w:szCs w:val="24"/>
        </w:rPr>
        <w:t>:</w:t>
      </w:r>
    </w:p>
    <w:p w14:paraId="0FE57201" w14:textId="77777777" w:rsidR="002D1086" w:rsidRPr="00C37D3A" w:rsidRDefault="002D1086" w:rsidP="002D1086">
      <w:pPr>
        <w:spacing w:after="0"/>
        <w:rPr>
          <w:rFonts w:ascii="Times New Roman" w:eastAsia="Times New Roman" w:hAnsi="Times New Roman" w:cs="Times New Roman"/>
          <w:bCs/>
          <w:i/>
          <w:iCs/>
          <w:sz w:val="24"/>
          <w:szCs w:val="24"/>
        </w:rPr>
      </w:pPr>
      <w:r w:rsidRPr="00C37D3A">
        <w:rPr>
          <w:rFonts w:ascii="Times New Roman" w:eastAsia="Times New Roman" w:hAnsi="Times New Roman" w:cs="Times New Roman"/>
          <w:bCs/>
          <w:i/>
          <w:iCs/>
          <w:sz w:val="24"/>
          <w:szCs w:val="24"/>
        </w:rPr>
        <w:t>The Israeli military warned Wednesday that it will continue to strike forces in southern Syria aligned with the Syrian regime until Damascus withdraws from Druze enclaves and halts the ongoing attacks on Druze militias.</w:t>
      </w:r>
    </w:p>
    <w:p w14:paraId="70534CFA" w14:textId="2D9289CE" w:rsidR="002D1086" w:rsidRPr="00C37D3A" w:rsidRDefault="00DC0085" w:rsidP="002D1086">
      <w:pPr>
        <w:spacing w:after="0"/>
        <w:rPr>
          <w:rFonts w:ascii="Times New Roman" w:eastAsia="Times New Roman" w:hAnsi="Times New Roman" w:cs="Times New Roman"/>
          <w:bCs/>
          <w:sz w:val="24"/>
          <w:szCs w:val="24"/>
        </w:rPr>
      </w:pPr>
      <w:r w:rsidRPr="00C37D3A">
        <w:rPr>
          <w:rFonts w:ascii="Times New Roman" w:eastAsia="Times New Roman" w:hAnsi="Times New Roman" w:cs="Times New Roman"/>
          <w:bCs/>
          <w:sz w:val="24"/>
          <w:szCs w:val="24"/>
        </w:rPr>
        <w:t xml:space="preserve">The </w:t>
      </w:r>
      <w:r w:rsidR="00462F31" w:rsidRPr="00C37D3A">
        <w:rPr>
          <w:rFonts w:ascii="Times New Roman" w:eastAsia="Times New Roman" w:hAnsi="Times New Roman" w:cs="Times New Roman"/>
          <w:bCs/>
          <w:sz w:val="24"/>
          <w:szCs w:val="24"/>
        </w:rPr>
        <w:t>IDF is striking Damascus in an obvious shot across the bow for the Syrian</w:t>
      </w:r>
      <w:r w:rsidR="00F91A90" w:rsidRPr="00C37D3A">
        <w:rPr>
          <w:rFonts w:ascii="Times New Roman" w:eastAsia="Times New Roman" w:hAnsi="Times New Roman" w:cs="Times New Roman"/>
          <w:bCs/>
          <w:sz w:val="24"/>
          <w:szCs w:val="24"/>
        </w:rPr>
        <w:t xml:space="preserve"> leaders:</w:t>
      </w:r>
    </w:p>
    <w:p w14:paraId="5E420258" w14:textId="68A5903A" w:rsidR="002D1086" w:rsidRPr="00C37D3A" w:rsidRDefault="002D1086" w:rsidP="002D1086">
      <w:pPr>
        <w:spacing w:after="0"/>
        <w:rPr>
          <w:rFonts w:ascii="Times New Roman" w:eastAsia="Times New Roman" w:hAnsi="Times New Roman" w:cs="Times New Roman"/>
          <w:bCs/>
          <w:i/>
          <w:iCs/>
          <w:sz w:val="24"/>
          <w:szCs w:val="24"/>
        </w:rPr>
      </w:pPr>
      <w:r w:rsidRPr="00C37D3A">
        <w:rPr>
          <w:rFonts w:ascii="Times New Roman" w:eastAsia="Times New Roman" w:hAnsi="Times New Roman" w:cs="Times New Roman"/>
          <w:bCs/>
          <w:i/>
          <w:iCs/>
          <w:sz w:val="24"/>
          <w:szCs w:val="24"/>
        </w:rPr>
        <w:t>An IDF spokesperson said Wednesday afternoon that Israeli forces struck the entrance of the Syrian military’s headquarters outside of Damascus.</w:t>
      </w:r>
    </w:p>
    <w:p w14:paraId="2560BF8A" w14:textId="77777777" w:rsidR="002D1086" w:rsidRPr="00C37D3A" w:rsidRDefault="002D1086" w:rsidP="002D1086">
      <w:pPr>
        <w:spacing w:after="0"/>
        <w:rPr>
          <w:rFonts w:ascii="Times New Roman" w:eastAsia="Times New Roman" w:hAnsi="Times New Roman" w:cs="Times New Roman"/>
          <w:bCs/>
          <w:i/>
          <w:iCs/>
          <w:sz w:val="24"/>
          <w:szCs w:val="24"/>
        </w:rPr>
      </w:pPr>
      <w:r w:rsidRPr="00C37D3A">
        <w:rPr>
          <w:rFonts w:ascii="Times New Roman" w:eastAsia="Times New Roman" w:hAnsi="Times New Roman" w:cs="Times New Roman"/>
          <w:bCs/>
          <w:i/>
          <w:iCs/>
          <w:sz w:val="24"/>
          <w:szCs w:val="24"/>
        </w:rPr>
        <w:t>“A short time ago, the IDF struck the entrance gate of the Syrian regime’s military headquarters compound in the Damascus area of Syria,” the Israeli military said.</w:t>
      </w:r>
    </w:p>
    <w:p w14:paraId="0BA0D53F" w14:textId="7A4FAD98" w:rsidR="002D1086" w:rsidRPr="00C37D3A" w:rsidRDefault="00C13122" w:rsidP="002D1086">
      <w:pPr>
        <w:spacing w:after="0"/>
        <w:rPr>
          <w:rFonts w:ascii="Times New Roman" w:eastAsia="Times New Roman" w:hAnsi="Times New Roman" w:cs="Times New Roman"/>
          <w:bCs/>
          <w:sz w:val="24"/>
          <w:szCs w:val="24"/>
        </w:rPr>
      </w:pPr>
      <w:r w:rsidRPr="00C37D3A">
        <w:rPr>
          <w:rFonts w:ascii="Times New Roman" w:eastAsia="Times New Roman" w:hAnsi="Times New Roman" w:cs="Times New Roman"/>
          <w:bCs/>
          <w:sz w:val="24"/>
          <w:szCs w:val="24"/>
        </w:rPr>
        <w:t>Israel is clearly supporting the Druze</w:t>
      </w:r>
      <w:r w:rsidR="00D92F20" w:rsidRPr="00C37D3A">
        <w:rPr>
          <w:rFonts w:ascii="Times New Roman" w:eastAsia="Times New Roman" w:hAnsi="Times New Roman" w:cs="Times New Roman"/>
          <w:bCs/>
          <w:sz w:val="24"/>
          <w:szCs w:val="24"/>
        </w:rPr>
        <w:t xml:space="preserve"> in this fight:</w:t>
      </w:r>
    </w:p>
    <w:p w14:paraId="342189A2" w14:textId="77777777" w:rsidR="002D1086" w:rsidRPr="00C37D3A" w:rsidRDefault="002D1086" w:rsidP="002D1086">
      <w:pPr>
        <w:spacing w:after="0"/>
        <w:rPr>
          <w:rFonts w:ascii="Times New Roman" w:eastAsia="Times New Roman" w:hAnsi="Times New Roman" w:cs="Times New Roman"/>
          <w:bCs/>
          <w:i/>
          <w:iCs/>
          <w:sz w:val="24"/>
          <w:szCs w:val="24"/>
        </w:rPr>
      </w:pPr>
      <w:r w:rsidRPr="00C37D3A">
        <w:rPr>
          <w:rFonts w:ascii="Times New Roman" w:eastAsia="Times New Roman" w:hAnsi="Times New Roman" w:cs="Times New Roman"/>
          <w:bCs/>
          <w:i/>
          <w:iCs/>
          <w:sz w:val="24"/>
          <w:szCs w:val="24"/>
        </w:rPr>
        <w:t>“The IDF continues to monitor developments and the actions against Druze civilians in southern Syria, and in accordance with directives from the political echelon, is carrying out strikes in the area and remains prepared for various scenarios.”</w:t>
      </w:r>
    </w:p>
    <w:p w14:paraId="05A9EB17" w14:textId="7AE81D10" w:rsidR="002D1086" w:rsidRPr="00C37D3A" w:rsidRDefault="00927102" w:rsidP="002D1086">
      <w:pPr>
        <w:spacing w:after="0"/>
        <w:rPr>
          <w:rFonts w:ascii="Times New Roman" w:eastAsia="Times New Roman" w:hAnsi="Times New Roman" w:cs="Times New Roman"/>
          <w:bCs/>
          <w:sz w:val="24"/>
          <w:szCs w:val="24"/>
        </w:rPr>
      </w:pPr>
      <w:r w:rsidRPr="00C37D3A">
        <w:rPr>
          <w:rFonts w:ascii="Times New Roman" w:eastAsia="Times New Roman" w:hAnsi="Times New Roman" w:cs="Times New Roman"/>
          <w:bCs/>
          <w:sz w:val="24"/>
          <w:szCs w:val="24"/>
        </w:rPr>
        <w:t>Verbal warnings are over according the Israeli Defense Minister:</w:t>
      </w:r>
    </w:p>
    <w:p w14:paraId="2822B798" w14:textId="4A30F1F9" w:rsidR="002D1086" w:rsidRPr="00C37D3A" w:rsidRDefault="002D1086" w:rsidP="002D1086">
      <w:pPr>
        <w:spacing w:after="0"/>
        <w:rPr>
          <w:rFonts w:ascii="Times New Roman" w:eastAsia="Times New Roman" w:hAnsi="Times New Roman" w:cs="Times New Roman"/>
          <w:bCs/>
          <w:i/>
          <w:iCs/>
          <w:sz w:val="24"/>
          <w:szCs w:val="24"/>
        </w:rPr>
      </w:pPr>
      <w:r w:rsidRPr="00C37D3A">
        <w:rPr>
          <w:rFonts w:ascii="Times New Roman" w:eastAsia="Times New Roman" w:hAnsi="Times New Roman" w:cs="Times New Roman"/>
          <w:bCs/>
          <w:i/>
          <w:iCs/>
          <w:sz w:val="24"/>
          <w:szCs w:val="24"/>
        </w:rPr>
        <w:t>On Wednesday, Israeli Defense Minister Israel Katz called on Syria’s military to withdraw from the As-Suwayda province of southern Syria, warning that the IDF would continue to strike regime forces in the area to protect local Druze.</w:t>
      </w:r>
    </w:p>
    <w:p w14:paraId="7BDC72BA" w14:textId="77777777" w:rsidR="001760D4" w:rsidRPr="00C37D3A" w:rsidRDefault="001760D4" w:rsidP="001760D4">
      <w:pPr>
        <w:spacing w:after="0"/>
        <w:rPr>
          <w:rFonts w:ascii="Times New Roman" w:eastAsia="Times New Roman" w:hAnsi="Times New Roman" w:cs="Times New Roman"/>
          <w:bCs/>
          <w:i/>
          <w:iCs/>
          <w:sz w:val="24"/>
          <w:szCs w:val="24"/>
        </w:rPr>
      </w:pPr>
      <w:r w:rsidRPr="00C37D3A">
        <w:rPr>
          <w:rFonts w:ascii="Times New Roman" w:eastAsia="Times New Roman" w:hAnsi="Times New Roman" w:cs="Times New Roman"/>
          <w:bCs/>
          <w:i/>
          <w:iCs/>
          <w:sz w:val="24"/>
          <w:szCs w:val="24"/>
        </w:rPr>
        <w:t>“The signaling in Damascus has ended – now painful blows will follow,” Katz said.</w:t>
      </w:r>
    </w:p>
    <w:p w14:paraId="68B2D4B9" w14:textId="4150E38D" w:rsidR="001760D4" w:rsidRPr="00C37D3A" w:rsidRDefault="00C73C6F" w:rsidP="001760D4">
      <w:pPr>
        <w:spacing w:after="0"/>
        <w:rPr>
          <w:rFonts w:ascii="Times New Roman" w:eastAsia="Times New Roman" w:hAnsi="Times New Roman" w:cs="Times New Roman"/>
          <w:bCs/>
          <w:i/>
          <w:iCs/>
          <w:sz w:val="24"/>
          <w:szCs w:val="24"/>
        </w:rPr>
      </w:pPr>
      <w:r w:rsidRPr="00C37D3A">
        <w:rPr>
          <w:rFonts w:ascii="Times New Roman" w:eastAsia="Times New Roman" w:hAnsi="Times New Roman" w:cs="Times New Roman"/>
          <w:bCs/>
          <w:i/>
          <w:iCs/>
          <w:sz w:val="24"/>
          <w:szCs w:val="24"/>
        </w:rPr>
        <w:t>“</w:t>
      </w:r>
      <w:r w:rsidR="001760D4" w:rsidRPr="00C37D3A">
        <w:rPr>
          <w:rFonts w:ascii="Times New Roman" w:eastAsia="Times New Roman" w:hAnsi="Times New Roman" w:cs="Times New Roman"/>
          <w:bCs/>
          <w:i/>
          <w:iCs/>
          <w:sz w:val="24"/>
          <w:szCs w:val="24"/>
        </w:rPr>
        <w:t>The IDF will continue to operate with force in As-Suwayda to destroy the forces that attacked the Druze, until their full withdrawal.”</w:t>
      </w:r>
    </w:p>
    <w:p w14:paraId="67CF1EE8" w14:textId="77777777" w:rsidR="001760D4" w:rsidRPr="00C37D3A" w:rsidRDefault="001760D4" w:rsidP="001760D4">
      <w:pPr>
        <w:spacing w:after="0"/>
        <w:rPr>
          <w:rFonts w:ascii="Times New Roman" w:eastAsia="Times New Roman" w:hAnsi="Times New Roman" w:cs="Times New Roman"/>
          <w:bCs/>
          <w:i/>
          <w:iCs/>
          <w:sz w:val="24"/>
          <w:szCs w:val="24"/>
        </w:rPr>
      </w:pPr>
      <w:r w:rsidRPr="00C37D3A">
        <w:rPr>
          <w:rFonts w:ascii="Times New Roman" w:eastAsia="Times New Roman" w:hAnsi="Times New Roman" w:cs="Times New Roman"/>
          <w:bCs/>
          <w:i/>
          <w:iCs/>
          <w:sz w:val="24"/>
          <w:szCs w:val="24"/>
        </w:rPr>
        <w:t>“To our Druze brothers in Israel: you can count on the Israel Defense Forces to protect your brethren in Syria. Prime Minister Netanyahu and I, as Defense Minister, have made a commitment — and we will uphold it.”</w:t>
      </w:r>
    </w:p>
    <w:p w14:paraId="0FE18F37" w14:textId="42EB55AC" w:rsidR="001760D4" w:rsidRPr="00C37D3A" w:rsidRDefault="007A3D33" w:rsidP="001760D4">
      <w:pPr>
        <w:spacing w:after="0"/>
        <w:rPr>
          <w:rFonts w:ascii="Times New Roman" w:eastAsia="Times New Roman" w:hAnsi="Times New Roman" w:cs="Times New Roman"/>
          <w:bCs/>
          <w:sz w:val="24"/>
          <w:szCs w:val="24"/>
        </w:rPr>
      </w:pPr>
      <w:r w:rsidRPr="00C37D3A">
        <w:rPr>
          <w:rFonts w:ascii="Times New Roman" w:eastAsia="Times New Roman" w:hAnsi="Times New Roman" w:cs="Times New Roman"/>
          <w:bCs/>
          <w:sz w:val="24"/>
          <w:szCs w:val="24"/>
        </w:rPr>
        <w:t xml:space="preserve">Recent offensives </w:t>
      </w:r>
      <w:r w:rsidR="0066088D" w:rsidRPr="00C37D3A">
        <w:rPr>
          <w:rFonts w:ascii="Times New Roman" w:eastAsia="Times New Roman" w:hAnsi="Times New Roman" w:cs="Times New Roman"/>
          <w:bCs/>
          <w:sz w:val="24"/>
          <w:szCs w:val="24"/>
        </w:rPr>
        <w:t>by the IDF</w:t>
      </w:r>
      <w:r w:rsidR="00BD3618" w:rsidRPr="00C37D3A">
        <w:rPr>
          <w:rFonts w:ascii="Times New Roman" w:eastAsia="Times New Roman" w:hAnsi="Times New Roman" w:cs="Times New Roman"/>
          <w:bCs/>
          <w:sz w:val="24"/>
          <w:szCs w:val="24"/>
        </w:rPr>
        <w:t xml:space="preserve"> happened this week</w:t>
      </w:r>
      <w:r w:rsidR="00670212" w:rsidRPr="00C37D3A">
        <w:rPr>
          <w:rFonts w:ascii="Times New Roman" w:eastAsia="Times New Roman" w:hAnsi="Times New Roman" w:cs="Times New Roman"/>
          <w:bCs/>
          <w:sz w:val="24"/>
          <w:szCs w:val="24"/>
        </w:rPr>
        <w:t>. The casualties are piling up:</w:t>
      </w:r>
    </w:p>
    <w:p w14:paraId="355AB7DC" w14:textId="4B3457DB" w:rsidR="001760D4" w:rsidRPr="00C37D3A" w:rsidRDefault="001760D4" w:rsidP="001760D4">
      <w:pPr>
        <w:spacing w:after="0"/>
        <w:rPr>
          <w:rFonts w:ascii="Times New Roman" w:eastAsia="Times New Roman" w:hAnsi="Times New Roman" w:cs="Times New Roman"/>
          <w:bCs/>
          <w:i/>
          <w:iCs/>
          <w:sz w:val="24"/>
          <w:szCs w:val="24"/>
        </w:rPr>
      </w:pPr>
      <w:r w:rsidRPr="00C37D3A">
        <w:rPr>
          <w:rFonts w:ascii="Times New Roman" w:eastAsia="Times New Roman" w:hAnsi="Times New Roman" w:cs="Times New Roman"/>
          <w:bCs/>
          <w:i/>
          <w:iCs/>
          <w:sz w:val="24"/>
          <w:szCs w:val="24"/>
        </w:rPr>
        <w:t>Israeli forces struck Syrian army positions in As-Suwayda Tuesday and Wednesday, bombing tanks, rocket launchers, and troop deployments.</w:t>
      </w:r>
      <w:r w:rsidR="00670212" w:rsidRPr="00C37D3A">
        <w:rPr>
          <w:rFonts w:ascii="Times New Roman" w:eastAsia="Times New Roman" w:hAnsi="Times New Roman" w:cs="Times New Roman"/>
          <w:bCs/>
          <w:i/>
          <w:iCs/>
          <w:sz w:val="24"/>
          <w:szCs w:val="24"/>
        </w:rPr>
        <w:t xml:space="preserve"> </w:t>
      </w:r>
      <w:r w:rsidRPr="00C37D3A">
        <w:rPr>
          <w:rFonts w:ascii="Times New Roman" w:eastAsia="Times New Roman" w:hAnsi="Times New Roman" w:cs="Times New Roman"/>
          <w:bCs/>
          <w:i/>
          <w:iCs/>
          <w:sz w:val="24"/>
          <w:szCs w:val="24"/>
        </w:rPr>
        <w:t>Hundreds of Syrians, nearly half of them Druze, have died since the latest wave of fighting began in the southern Syrian province of As-Suwayda broke out on Sunday.</w:t>
      </w:r>
      <w:r w:rsidR="00670212" w:rsidRPr="00C37D3A">
        <w:rPr>
          <w:rFonts w:ascii="Times New Roman" w:eastAsia="Times New Roman" w:hAnsi="Times New Roman" w:cs="Times New Roman"/>
          <w:bCs/>
          <w:i/>
          <w:iCs/>
          <w:sz w:val="24"/>
          <w:szCs w:val="24"/>
        </w:rPr>
        <w:t xml:space="preserve"> </w:t>
      </w:r>
      <w:r w:rsidRPr="00C37D3A">
        <w:rPr>
          <w:rFonts w:ascii="Times New Roman" w:eastAsia="Times New Roman" w:hAnsi="Times New Roman" w:cs="Times New Roman"/>
          <w:bCs/>
          <w:i/>
          <w:iCs/>
          <w:sz w:val="24"/>
          <w:szCs w:val="24"/>
        </w:rPr>
        <w:t>The Syrian Observatory for Human Rights, an anti-Assad organization based in London, has claimed that 248 people have been killed in the latest wave of fighting, including 92 Druze, 138 regime soldiers, and 18 Bedouin militiamen.</w:t>
      </w:r>
    </w:p>
    <w:p w14:paraId="3C78B7C3" w14:textId="77777777" w:rsidR="00AC50C0" w:rsidRPr="00C37D3A" w:rsidRDefault="00AC50C0">
      <w:pPr>
        <w:rPr>
          <w:rFonts w:ascii="Times New Roman" w:eastAsia="Times New Roman" w:hAnsi="Times New Roman" w:cs="Times New Roman"/>
          <w:b/>
          <w:sz w:val="24"/>
          <w:szCs w:val="24"/>
        </w:rPr>
      </w:pPr>
      <w:r w:rsidRPr="00C37D3A">
        <w:rPr>
          <w:rFonts w:ascii="Times New Roman" w:eastAsia="Times New Roman" w:hAnsi="Times New Roman" w:cs="Times New Roman"/>
          <w:b/>
          <w:sz w:val="24"/>
          <w:szCs w:val="24"/>
        </w:rPr>
        <w:br w:type="page"/>
      </w:r>
    </w:p>
    <w:p w14:paraId="744C3621" w14:textId="70064B03" w:rsidR="001760D4" w:rsidRPr="00C37D3A" w:rsidRDefault="00E26167" w:rsidP="001760D4">
      <w:pPr>
        <w:spacing w:after="0"/>
        <w:rPr>
          <w:rFonts w:ascii="Times New Roman" w:eastAsia="Times New Roman" w:hAnsi="Times New Roman" w:cs="Times New Roman"/>
          <w:b/>
          <w:sz w:val="24"/>
          <w:szCs w:val="24"/>
        </w:rPr>
      </w:pPr>
      <w:r w:rsidRPr="00C37D3A">
        <w:rPr>
          <w:rFonts w:ascii="Times New Roman" w:eastAsia="Times New Roman" w:hAnsi="Times New Roman" w:cs="Times New Roman"/>
          <w:b/>
          <w:sz w:val="24"/>
          <w:szCs w:val="24"/>
        </w:rPr>
        <w:lastRenderedPageBreak/>
        <w:t>The Conflict Was Building</w:t>
      </w:r>
    </w:p>
    <w:p w14:paraId="42670DF1" w14:textId="6FFC1FE7" w:rsidR="00E26167" w:rsidRPr="00C37D3A" w:rsidRDefault="00E26167" w:rsidP="001760D4">
      <w:pPr>
        <w:spacing w:after="0"/>
        <w:rPr>
          <w:rFonts w:ascii="Times New Roman" w:eastAsia="Times New Roman" w:hAnsi="Times New Roman" w:cs="Times New Roman"/>
          <w:bCs/>
          <w:sz w:val="24"/>
          <w:szCs w:val="24"/>
        </w:rPr>
      </w:pPr>
      <w:r w:rsidRPr="00C37D3A">
        <w:rPr>
          <w:rFonts w:ascii="Times New Roman" w:eastAsia="Times New Roman" w:hAnsi="Times New Roman" w:cs="Times New Roman"/>
          <w:bCs/>
          <w:sz w:val="24"/>
          <w:szCs w:val="24"/>
        </w:rPr>
        <w:t>No one seem</w:t>
      </w:r>
      <w:r w:rsidR="00AC50C0" w:rsidRPr="00C37D3A">
        <w:rPr>
          <w:rFonts w:ascii="Times New Roman" w:eastAsia="Times New Roman" w:hAnsi="Times New Roman" w:cs="Times New Roman"/>
          <w:bCs/>
          <w:sz w:val="24"/>
          <w:szCs w:val="24"/>
        </w:rPr>
        <w:t>ed to see this coming, but the tension w</w:t>
      </w:r>
      <w:r w:rsidR="009B44DD">
        <w:rPr>
          <w:rFonts w:ascii="Times New Roman" w:eastAsia="Times New Roman" w:hAnsi="Times New Roman" w:cs="Times New Roman"/>
          <w:bCs/>
          <w:sz w:val="24"/>
          <w:szCs w:val="24"/>
        </w:rPr>
        <w:t>as</w:t>
      </w:r>
      <w:r w:rsidR="00AC50C0" w:rsidRPr="00C37D3A">
        <w:rPr>
          <w:rFonts w:ascii="Times New Roman" w:eastAsia="Times New Roman" w:hAnsi="Times New Roman" w:cs="Times New Roman"/>
          <w:bCs/>
          <w:sz w:val="24"/>
          <w:szCs w:val="24"/>
        </w:rPr>
        <w:t xml:space="preserve"> always there:</w:t>
      </w:r>
    </w:p>
    <w:p w14:paraId="6C23F590" w14:textId="756CF0F0" w:rsidR="002D1086" w:rsidRPr="00C37D3A" w:rsidRDefault="001760D4" w:rsidP="001760D4">
      <w:pPr>
        <w:spacing w:after="0"/>
        <w:rPr>
          <w:rFonts w:ascii="Times New Roman" w:eastAsia="Times New Roman" w:hAnsi="Times New Roman" w:cs="Times New Roman"/>
          <w:bCs/>
          <w:i/>
          <w:iCs/>
          <w:sz w:val="24"/>
          <w:szCs w:val="24"/>
        </w:rPr>
      </w:pPr>
      <w:r w:rsidRPr="00C37D3A">
        <w:rPr>
          <w:rFonts w:ascii="Times New Roman" w:eastAsia="Times New Roman" w:hAnsi="Times New Roman" w:cs="Times New Roman"/>
          <w:bCs/>
          <w:i/>
          <w:iCs/>
          <w:sz w:val="24"/>
          <w:szCs w:val="24"/>
        </w:rPr>
        <w:t>Located east of the Golan Heights, As-Suwayda is a sparsely populated region inhabited primarily by Druze, who make up some nine-tenths of the population, with a significant Christian minority.</w:t>
      </w:r>
      <w:r w:rsidR="0088759F" w:rsidRPr="00C37D3A">
        <w:rPr>
          <w:rFonts w:ascii="Times New Roman" w:eastAsia="Times New Roman" w:hAnsi="Times New Roman" w:cs="Times New Roman"/>
          <w:bCs/>
          <w:i/>
          <w:iCs/>
          <w:sz w:val="24"/>
          <w:szCs w:val="24"/>
        </w:rPr>
        <w:t xml:space="preserve"> </w:t>
      </w:r>
      <w:r w:rsidRPr="00C37D3A">
        <w:rPr>
          <w:rFonts w:ascii="Times New Roman" w:eastAsia="Times New Roman" w:hAnsi="Times New Roman" w:cs="Times New Roman"/>
          <w:bCs/>
          <w:i/>
          <w:iCs/>
          <w:sz w:val="24"/>
          <w:szCs w:val="24"/>
        </w:rPr>
        <w:t>Since the collapse of the Assad regime last December, however, sporadic clashes have broken out between local Druze and Sunni Bedouin militias.</w:t>
      </w:r>
    </w:p>
    <w:p w14:paraId="7112E95D" w14:textId="0D3B0EDA" w:rsidR="00865D42" w:rsidRPr="00C37D3A" w:rsidRDefault="0088759F" w:rsidP="001760D4">
      <w:pPr>
        <w:spacing w:after="0"/>
        <w:rPr>
          <w:rFonts w:ascii="Times New Roman" w:eastAsia="Times New Roman" w:hAnsi="Times New Roman" w:cs="Times New Roman"/>
          <w:bCs/>
          <w:sz w:val="24"/>
          <w:szCs w:val="24"/>
        </w:rPr>
      </w:pPr>
      <w:r w:rsidRPr="00C37D3A">
        <w:rPr>
          <w:rFonts w:ascii="Times New Roman" w:eastAsia="Times New Roman" w:hAnsi="Times New Roman" w:cs="Times New Roman"/>
          <w:bCs/>
          <w:sz w:val="24"/>
          <w:szCs w:val="24"/>
        </w:rPr>
        <w:t xml:space="preserve">But this past weekend </w:t>
      </w:r>
      <w:r w:rsidR="004A4D01" w:rsidRPr="00C37D3A">
        <w:rPr>
          <w:rFonts w:ascii="Times New Roman" w:eastAsia="Times New Roman" w:hAnsi="Times New Roman" w:cs="Times New Roman"/>
          <w:bCs/>
          <w:sz w:val="24"/>
          <w:szCs w:val="24"/>
        </w:rPr>
        <w:t>everything broke loose:</w:t>
      </w:r>
    </w:p>
    <w:p w14:paraId="2FFCFB30" w14:textId="7D68FC62" w:rsidR="00865D42" w:rsidRPr="00C37D3A" w:rsidRDefault="00865D42" w:rsidP="00865D42">
      <w:pPr>
        <w:spacing w:after="0"/>
        <w:rPr>
          <w:rFonts w:ascii="Times New Roman" w:eastAsia="Times New Roman" w:hAnsi="Times New Roman" w:cs="Times New Roman"/>
          <w:bCs/>
          <w:i/>
          <w:iCs/>
          <w:sz w:val="24"/>
          <w:szCs w:val="24"/>
        </w:rPr>
      </w:pPr>
      <w:r w:rsidRPr="00C37D3A">
        <w:rPr>
          <w:rFonts w:ascii="Times New Roman" w:eastAsia="Times New Roman" w:hAnsi="Times New Roman" w:cs="Times New Roman"/>
          <w:bCs/>
          <w:i/>
          <w:iCs/>
          <w:sz w:val="24"/>
          <w:szCs w:val="24"/>
        </w:rPr>
        <w:t>The fighting has in some instances drawn in Syria’s Sunni regime, leading to deadly clashes between Druze militiamen and Syrian soldiers.</w:t>
      </w:r>
    </w:p>
    <w:p w14:paraId="173D2BBE" w14:textId="77777777" w:rsidR="00865D42" w:rsidRPr="00C37D3A" w:rsidRDefault="00865D42" w:rsidP="00865D42">
      <w:pPr>
        <w:spacing w:after="0"/>
        <w:rPr>
          <w:rFonts w:ascii="Times New Roman" w:eastAsia="Times New Roman" w:hAnsi="Times New Roman" w:cs="Times New Roman"/>
          <w:bCs/>
          <w:i/>
          <w:iCs/>
          <w:sz w:val="24"/>
          <w:szCs w:val="24"/>
        </w:rPr>
      </w:pPr>
      <w:r w:rsidRPr="00C37D3A">
        <w:rPr>
          <w:rFonts w:ascii="Times New Roman" w:eastAsia="Times New Roman" w:hAnsi="Times New Roman" w:cs="Times New Roman"/>
          <w:bCs/>
          <w:i/>
          <w:iCs/>
          <w:sz w:val="24"/>
          <w:szCs w:val="24"/>
        </w:rPr>
        <w:t>Last Friday, a Druze vendor was assaulted and kidnapped by Sunni Bedouin militia members, sparking retaliatory attacks by Druze militias on their Bedouin rivals.</w:t>
      </w:r>
    </w:p>
    <w:p w14:paraId="20C3E08E" w14:textId="1E3AECC7" w:rsidR="00865D42" w:rsidRPr="00C37D3A" w:rsidRDefault="004A4D01" w:rsidP="00865D42">
      <w:pPr>
        <w:spacing w:after="0"/>
        <w:rPr>
          <w:rFonts w:ascii="Times New Roman" w:eastAsia="Times New Roman" w:hAnsi="Times New Roman" w:cs="Times New Roman"/>
          <w:bCs/>
          <w:sz w:val="24"/>
          <w:szCs w:val="24"/>
        </w:rPr>
      </w:pPr>
      <w:r w:rsidRPr="00C37D3A">
        <w:rPr>
          <w:rFonts w:ascii="Times New Roman" w:eastAsia="Times New Roman" w:hAnsi="Times New Roman" w:cs="Times New Roman"/>
          <w:bCs/>
          <w:sz w:val="24"/>
          <w:szCs w:val="24"/>
        </w:rPr>
        <w:t xml:space="preserve">Then the Syrian army got involved and social media </w:t>
      </w:r>
      <w:r w:rsidR="00C646B1" w:rsidRPr="00C37D3A">
        <w:rPr>
          <w:rFonts w:ascii="Times New Roman" w:eastAsia="Times New Roman" w:hAnsi="Times New Roman" w:cs="Times New Roman"/>
          <w:bCs/>
          <w:sz w:val="24"/>
          <w:szCs w:val="24"/>
        </w:rPr>
        <w:t>videos didn’t help:</w:t>
      </w:r>
    </w:p>
    <w:p w14:paraId="7C970FA6" w14:textId="1A98A6C6" w:rsidR="00865D42" w:rsidRPr="00C37D3A" w:rsidRDefault="00865D42" w:rsidP="00865D42">
      <w:pPr>
        <w:spacing w:after="0"/>
        <w:rPr>
          <w:rFonts w:ascii="Times New Roman" w:eastAsia="Times New Roman" w:hAnsi="Times New Roman" w:cs="Times New Roman"/>
          <w:bCs/>
          <w:i/>
          <w:iCs/>
          <w:sz w:val="24"/>
          <w:szCs w:val="24"/>
        </w:rPr>
      </w:pPr>
      <w:r w:rsidRPr="00C37D3A">
        <w:rPr>
          <w:rFonts w:ascii="Times New Roman" w:eastAsia="Times New Roman" w:hAnsi="Times New Roman" w:cs="Times New Roman"/>
          <w:bCs/>
          <w:i/>
          <w:iCs/>
          <w:sz w:val="24"/>
          <w:szCs w:val="24"/>
        </w:rPr>
        <w:t>After Bedouin militiamen seized control of a road in the eastern portion of the city of Suwayda, setting up a checkpoint, the intensified clashes led to the Syrian army entering the fray.</w:t>
      </w:r>
      <w:r w:rsidR="00C646B1" w:rsidRPr="00C37D3A">
        <w:rPr>
          <w:rFonts w:ascii="Times New Roman" w:eastAsia="Times New Roman" w:hAnsi="Times New Roman" w:cs="Times New Roman"/>
          <w:bCs/>
          <w:i/>
          <w:iCs/>
          <w:sz w:val="24"/>
          <w:szCs w:val="24"/>
        </w:rPr>
        <w:t xml:space="preserve"> </w:t>
      </w:r>
    </w:p>
    <w:p w14:paraId="4A403E14" w14:textId="77777777" w:rsidR="00865D42" w:rsidRPr="00C37D3A" w:rsidRDefault="00865D42" w:rsidP="00865D42">
      <w:pPr>
        <w:spacing w:after="0"/>
        <w:rPr>
          <w:rFonts w:ascii="Times New Roman" w:eastAsia="Times New Roman" w:hAnsi="Times New Roman" w:cs="Times New Roman"/>
          <w:bCs/>
          <w:i/>
          <w:iCs/>
          <w:sz w:val="24"/>
          <w:szCs w:val="24"/>
        </w:rPr>
      </w:pPr>
      <w:r w:rsidRPr="00C37D3A">
        <w:rPr>
          <w:rFonts w:ascii="Times New Roman" w:eastAsia="Times New Roman" w:hAnsi="Times New Roman" w:cs="Times New Roman"/>
          <w:bCs/>
          <w:i/>
          <w:iCs/>
          <w:sz w:val="24"/>
          <w:szCs w:val="24"/>
        </w:rPr>
        <w:t>Footage spread via social media showing Syrian soldiers and Bedouin militiamen shaving the moustaches of captured and slain Druze men, including Druze clerics, sparked fury among Druze living in Israel.</w:t>
      </w:r>
    </w:p>
    <w:p w14:paraId="1D9A58F7" w14:textId="2463616A" w:rsidR="00865D42" w:rsidRPr="00C37D3A" w:rsidRDefault="007957A5" w:rsidP="00865D42">
      <w:pPr>
        <w:spacing w:after="0"/>
        <w:rPr>
          <w:rFonts w:ascii="Times New Roman" w:eastAsia="Times New Roman" w:hAnsi="Times New Roman" w:cs="Times New Roman"/>
          <w:bCs/>
          <w:sz w:val="24"/>
          <w:szCs w:val="24"/>
        </w:rPr>
      </w:pPr>
      <w:r w:rsidRPr="00C37D3A">
        <w:rPr>
          <w:rFonts w:ascii="Times New Roman" w:eastAsia="Times New Roman" w:hAnsi="Times New Roman" w:cs="Times New Roman"/>
          <w:bCs/>
          <w:sz w:val="24"/>
          <w:szCs w:val="24"/>
        </w:rPr>
        <w:t>The Druze in Israel wanted to help in the fight</w:t>
      </w:r>
      <w:r w:rsidR="00F442C8" w:rsidRPr="00C37D3A">
        <w:rPr>
          <w:rFonts w:ascii="Times New Roman" w:eastAsia="Times New Roman" w:hAnsi="Times New Roman" w:cs="Times New Roman"/>
          <w:bCs/>
          <w:sz w:val="24"/>
          <w:szCs w:val="24"/>
        </w:rPr>
        <w:t>:</w:t>
      </w:r>
    </w:p>
    <w:p w14:paraId="1D4D7E81" w14:textId="03FD2683" w:rsidR="00865D42" w:rsidRPr="00C37D3A" w:rsidRDefault="00865D42" w:rsidP="00865D42">
      <w:pPr>
        <w:spacing w:after="0"/>
        <w:rPr>
          <w:rFonts w:ascii="Times New Roman" w:eastAsia="Times New Roman" w:hAnsi="Times New Roman" w:cs="Times New Roman"/>
          <w:bCs/>
          <w:i/>
          <w:iCs/>
          <w:sz w:val="24"/>
          <w:szCs w:val="24"/>
        </w:rPr>
      </w:pPr>
      <w:r w:rsidRPr="00C37D3A">
        <w:rPr>
          <w:rFonts w:ascii="Times New Roman" w:eastAsia="Times New Roman" w:hAnsi="Times New Roman" w:cs="Times New Roman"/>
          <w:bCs/>
          <w:i/>
          <w:iCs/>
          <w:sz w:val="24"/>
          <w:szCs w:val="24"/>
        </w:rPr>
        <w:t>Hundreds of Israeli Druze men converged on the Syrian frontier, with many attempting to breach the border and enter Syrian territory to support Druze militias in As-Suwayda.</w:t>
      </w:r>
      <w:r w:rsidR="00F442C8" w:rsidRPr="00C37D3A">
        <w:rPr>
          <w:rFonts w:ascii="Times New Roman" w:eastAsia="Times New Roman" w:hAnsi="Times New Roman" w:cs="Times New Roman"/>
          <w:bCs/>
          <w:i/>
          <w:iCs/>
          <w:sz w:val="24"/>
          <w:szCs w:val="24"/>
        </w:rPr>
        <w:t xml:space="preserve"> </w:t>
      </w:r>
      <w:r w:rsidRPr="00C37D3A">
        <w:rPr>
          <w:rFonts w:ascii="Times New Roman" w:eastAsia="Times New Roman" w:hAnsi="Times New Roman" w:cs="Times New Roman"/>
          <w:bCs/>
          <w:i/>
          <w:iCs/>
          <w:sz w:val="24"/>
          <w:szCs w:val="24"/>
        </w:rPr>
        <w:t>The IDF claimed that Syrian Druze men were also spotted rioting on the border, apparently in an attempt to aid Israeli Druze to cross into Syria.</w:t>
      </w:r>
    </w:p>
    <w:p w14:paraId="40FAD47C" w14:textId="09FDDD7F" w:rsidR="00865D42" w:rsidRPr="00C37D3A" w:rsidRDefault="00F442C8" w:rsidP="00865D42">
      <w:pPr>
        <w:spacing w:after="0"/>
        <w:rPr>
          <w:rFonts w:ascii="Times New Roman" w:eastAsia="Times New Roman" w:hAnsi="Times New Roman" w:cs="Times New Roman"/>
          <w:bCs/>
          <w:sz w:val="24"/>
          <w:szCs w:val="24"/>
        </w:rPr>
      </w:pPr>
      <w:r w:rsidRPr="00C37D3A">
        <w:rPr>
          <w:rFonts w:ascii="Times New Roman" w:eastAsia="Times New Roman" w:hAnsi="Times New Roman" w:cs="Times New Roman"/>
          <w:bCs/>
          <w:sz w:val="24"/>
          <w:szCs w:val="24"/>
        </w:rPr>
        <w:t xml:space="preserve">Prime Minister Netanyahu tried to </w:t>
      </w:r>
      <w:r w:rsidR="00011DC1" w:rsidRPr="00C37D3A">
        <w:rPr>
          <w:rFonts w:ascii="Times New Roman" w:eastAsia="Times New Roman" w:hAnsi="Times New Roman" w:cs="Times New Roman"/>
          <w:bCs/>
          <w:sz w:val="24"/>
          <w:szCs w:val="24"/>
        </w:rPr>
        <w:t xml:space="preserve">keep the </w:t>
      </w:r>
      <w:r w:rsidR="00C96BE1" w:rsidRPr="00C37D3A">
        <w:rPr>
          <w:rFonts w:ascii="Times New Roman" w:eastAsia="Times New Roman" w:hAnsi="Times New Roman" w:cs="Times New Roman"/>
          <w:bCs/>
          <w:sz w:val="24"/>
          <w:szCs w:val="24"/>
        </w:rPr>
        <w:t>Druze citizens out of the fighting when he released a statement:</w:t>
      </w:r>
    </w:p>
    <w:p w14:paraId="71B666AB" w14:textId="77777777" w:rsidR="00865D42" w:rsidRPr="00C37D3A" w:rsidRDefault="00865D42" w:rsidP="00865D42">
      <w:pPr>
        <w:spacing w:after="0"/>
        <w:rPr>
          <w:rFonts w:ascii="Times New Roman" w:eastAsia="Times New Roman" w:hAnsi="Times New Roman" w:cs="Times New Roman"/>
          <w:bCs/>
          <w:i/>
          <w:iCs/>
          <w:sz w:val="24"/>
          <w:szCs w:val="24"/>
        </w:rPr>
      </w:pPr>
      <w:r w:rsidRPr="00C37D3A">
        <w:rPr>
          <w:rFonts w:ascii="Times New Roman" w:eastAsia="Times New Roman" w:hAnsi="Times New Roman" w:cs="Times New Roman"/>
          <w:bCs/>
          <w:i/>
          <w:iCs/>
          <w:sz w:val="24"/>
          <w:szCs w:val="24"/>
        </w:rPr>
        <w:t>Prime Minister Benjamin Netanyahu issued a statement Wednesday afternoon urging Israeli Druze not to cross into Syria.</w:t>
      </w:r>
    </w:p>
    <w:p w14:paraId="03D5BEEE" w14:textId="406DEC00" w:rsidR="00865D42" w:rsidRPr="00C37D3A" w:rsidRDefault="00865D42" w:rsidP="00865D42">
      <w:pPr>
        <w:spacing w:after="0"/>
        <w:rPr>
          <w:rFonts w:ascii="Times New Roman" w:eastAsia="Times New Roman" w:hAnsi="Times New Roman" w:cs="Times New Roman"/>
          <w:bCs/>
          <w:i/>
          <w:iCs/>
          <w:sz w:val="24"/>
          <w:szCs w:val="24"/>
        </w:rPr>
      </w:pPr>
      <w:r w:rsidRPr="00C37D3A">
        <w:rPr>
          <w:rFonts w:ascii="Times New Roman" w:eastAsia="Times New Roman" w:hAnsi="Times New Roman" w:cs="Times New Roman"/>
          <w:bCs/>
          <w:i/>
          <w:iCs/>
          <w:sz w:val="24"/>
          <w:szCs w:val="24"/>
        </w:rPr>
        <w:t>“My Druze fellow citizens of Israel, the situation in Suwayda — in southwestern Syria — is very serious. The IDF is operating, the Air Force is operating, and other forces are operating. We are acting to save our Druze brothers and to eliminate the regime’s militias.”</w:t>
      </w:r>
    </w:p>
    <w:p w14:paraId="099B8768" w14:textId="48E20966" w:rsidR="00865D42" w:rsidRPr="00C37D3A" w:rsidRDefault="00037057" w:rsidP="00865D42">
      <w:pPr>
        <w:spacing w:after="0"/>
        <w:rPr>
          <w:rFonts w:ascii="Times New Roman" w:eastAsia="Times New Roman" w:hAnsi="Times New Roman" w:cs="Times New Roman"/>
          <w:bCs/>
          <w:sz w:val="24"/>
          <w:szCs w:val="24"/>
        </w:rPr>
      </w:pPr>
      <w:r w:rsidRPr="00C37D3A">
        <w:rPr>
          <w:rFonts w:ascii="Times New Roman" w:eastAsia="Times New Roman" w:hAnsi="Times New Roman" w:cs="Times New Roman"/>
          <w:bCs/>
          <w:sz w:val="24"/>
          <w:szCs w:val="24"/>
        </w:rPr>
        <w:t>The PM pleaded with them</w:t>
      </w:r>
      <w:r w:rsidR="00A0325C" w:rsidRPr="00C37D3A">
        <w:rPr>
          <w:rFonts w:ascii="Times New Roman" w:eastAsia="Times New Roman" w:hAnsi="Times New Roman" w:cs="Times New Roman"/>
          <w:bCs/>
          <w:sz w:val="24"/>
          <w:szCs w:val="24"/>
        </w:rPr>
        <w:t xml:space="preserve"> to let the IDF do the fighting for now:</w:t>
      </w:r>
    </w:p>
    <w:p w14:paraId="3BD0729C" w14:textId="2EF9AED2" w:rsidR="00865D42" w:rsidRPr="00C37D3A" w:rsidRDefault="00DC0085" w:rsidP="00865D42">
      <w:pPr>
        <w:spacing w:after="0"/>
        <w:rPr>
          <w:rFonts w:ascii="Times New Roman" w:eastAsia="Times New Roman" w:hAnsi="Times New Roman" w:cs="Times New Roman"/>
          <w:bCs/>
          <w:i/>
          <w:iCs/>
          <w:sz w:val="24"/>
          <w:szCs w:val="24"/>
        </w:rPr>
      </w:pPr>
      <w:r w:rsidRPr="00C37D3A">
        <w:rPr>
          <w:rFonts w:ascii="Times New Roman" w:eastAsia="Times New Roman" w:hAnsi="Times New Roman" w:cs="Times New Roman"/>
          <w:bCs/>
          <w:i/>
          <w:iCs/>
          <w:sz w:val="24"/>
          <w:szCs w:val="24"/>
        </w:rPr>
        <w:t>“And now I have one request of you: You are citizens of Israel. Do not cross the border. You are endangering your lives; you could be killed, you could be kidnapped, and you are harming the IDF’s efforts. Therefore, I ask you — return to your homes, and let the IDF carry out its mission.”</w:t>
      </w:r>
    </w:p>
    <w:p w14:paraId="7CA5141F" w14:textId="03D77BD2" w:rsidR="008B644F" w:rsidRPr="00C37D3A" w:rsidRDefault="00A0325C" w:rsidP="00865D42">
      <w:pPr>
        <w:spacing w:after="0"/>
        <w:rPr>
          <w:rFonts w:ascii="Times New Roman" w:eastAsia="Times New Roman" w:hAnsi="Times New Roman" w:cs="Times New Roman"/>
          <w:bCs/>
          <w:sz w:val="24"/>
          <w:szCs w:val="24"/>
        </w:rPr>
      </w:pPr>
      <w:r w:rsidRPr="00C37D3A">
        <w:rPr>
          <w:rFonts w:ascii="Times New Roman" w:eastAsia="Times New Roman" w:hAnsi="Times New Roman" w:cs="Times New Roman"/>
          <w:bCs/>
          <w:sz w:val="24"/>
          <w:szCs w:val="24"/>
        </w:rPr>
        <w:t xml:space="preserve">Those who study Bible prophecy know full well that Damascus will be destroyed as seen in </w:t>
      </w:r>
      <w:hyperlink r:id="rId6" w:history="1">
        <w:r w:rsidRPr="00C37D3A">
          <w:rPr>
            <w:rStyle w:val="Hyperlink"/>
            <w:rFonts w:ascii="Times New Roman" w:eastAsia="Times New Roman" w:hAnsi="Times New Roman" w:cs="Times New Roman"/>
            <w:b/>
            <w:i/>
            <w:iCs/>
            <w:sz w:val="24"/>
            <w:szCs w:val="24"/>
          </w:rPr>
          <w:t xml:space="preserve">Isaiah </w:t>
        </w:r>
        <w:r w:rsidR="00DF0CCE" w:rsidRPr="00C37D3A">
          <w:rPr>
            <w:rStyle w:val="Hyperlink"/>
            <w:rFonts w:ascii="Times New Roman" w:eastAsia="Times New Roman" w:hAnsi="Times New Roman" w:cs="Times New Roman"/>
            <w:b/>
            <w:i/>
            <w:iCs/>
            <w:sz w:val="24"/>
            <w:szCs w:val="24"/>
          </w:rPr>
          <w:t>17</w:t>
        </w:r>
        <w:r w:rsidR="006155A1" w:rsidRPr="00C37D3A">
          <w:rPr>
            <w:rStyle w:val="Hyperlink"/>
            <w:rFonts w:ascii="Times New Roman" w:eastAsia="Times New Roman" w:hAnsi="Times New Roman" w:cs="Times New Roman"/>
            <w:b/>
            <w:i/>
            <w:iCs/>
            <w:sz w:val="24"/>
            <w:szCs w:val="24"/>
          </w:rPr>
          <w:t>:1</w:t>
        </w:r>
      </w:hyperlink>
      <w:r w:rsidR="00DF0CCE" w:rsidRPr="00C37D3A">
        <w:rPr>
          <w:rFonts w:ascii="Times New Roman" w:eastAsia="Times New Roman" w:hAnsi="Times New Roman" w:cs="Times New Roman"/>
          <w:bCs/>
          <w:sz w:val="24"/>
          <w:szCs w:val="24"/>
        </w:rPr>
        <w:t xml:space="preserve"> and we know the how for the most part but we don’t know the</w:t>
      </w:r>
      <w:r w:rsidR="004E37B1" w:rsidRPr="00C37D3A">
        <w:rPr>
          <w:rFonts w:ascii="Times New Roman" w:eastAsia="Times New Roman" w:hAnsi="Times New Roman" w:cs="Times New Roman"/>
          <w:bCs/>
          <w:sz w:val="24"/>
          <w:szCs w:val="24"/>
        </w:rPr>
        <w:t xml:space="preserve"> why or the t</w:t>
      </w:r>
      <w:r w:rsidR="001254CD" w:rsidRPr="00C37D3A">
        <w:rPr>
          <w:rFonts w:ascii="Times New Roman" w:eastAsia="Times New Roman" w:hAnsi="Times New Roman" w:cs="Times New Roman"/>
          <w:bCs/>
          <w:sz w:val="24"/>
          <w:szCs w:val="24"/>
        </w:rPr>
        <w:t>when</w:t>
      </w:r>
      <w:r w:rsidR="004E37B1" w:rsidRPr="00C37D3A">
        <w:rPr>
          <w:rFonts w:ascii="Times New Roman" w:eastAsia="Times New Roman" w:hAnsi="Times New Roman" w:cs="Times New Roman"/>
          <w:bCs/>
          <w:sz w:val="24"/>
          <w:szCs w:val="24"/>
        </w:rPr>
        <w:t xml:space="preserve">. </w:t>
      </w:r>
      <w:r w:rsidR="00BF1F7D" w:rsidRPr="00C37D3A">
        <w:rPr>
          <w:rFonts w:ascii="Times New Roman" w:eastAsia="Times New Roman" w:hAnsi="Times New Roman" w:cs="Times New Roman"/>
          <w:bCs/>
          <w:sz w:val="24"/>
          <w:szCs w:val="24"/>
        </w:rPr>
        <w:t>If the Syrian regime continues to fight</w:t>
      </w:r>
      <w:r w:rsidR="00F60815" w:rsidRPr="00C37D3A">
        <w:rPr>
          <w:rFonts w:ascii="Times New Roman" w:eastAsia="Times New Roman" w:hAnsi="Times New Roman" w:cs="Times New Roman"/>
          <w:bCs/>
          <w:sz w:val="24"/>
          <w:szCs w:val="24"/>
        </w:rPr>
        <w:t xml:space="preserve"> and the current leadership pushe</w:t>
      </w:r>
      <w:r w:rsidR="00A3583F" w:rsidRPr="00C37D3A">
        <w:rPr>
          <w:rFonts w:ascii="Times New Roman" w:eastAsia="Times New Roman" w:hAnsi="Times New Roman" w:cs="Times New Roman"/>
          <w:bCs/>
          <w:sz w:val="24"/>
          <w:szCs w:val="24"/>
        </w:rPr>
        <w:t>s</w:t>
      </w:r>
      <w:r w:rsidR="00F60815" w:rsidRPr="00C37D3A">
        <w:rPr>
          <w:rFonts w:ascii="Times New Roman" w:eastAsia="Times New Roman" w:hAnsi="Times New Roman" w:cs="Times New Roman"/>
          <w:bCs/>
          <w:sz w:val="24"/>
          <w:szCs w:val="24"/>
        </w:rPr>
        <w:t xml:space="preserve"> Israel</w:t>
      </w:r>
      <w:r w:rsidR="00A74839" w:rsidRPr="00C37D3A">
        <w:rPr>
          <w:rFonts w:ascii="Times New Roman" w:eastAsia="Times New Roman" w:hAnsi="Times New Roman" w:cs="Times New Roman"/>
          <w:bCs/>
          <w:sz w:val="24"/>
          <w:szCs w:val="24"/>
        </w:rPr>
        <w:t xml:space="preserve"> </w:t>
      </w:r>
      <w:r w:rsidR="00DF61B0" w:rsidRPr="00C37D3A">
        <w:rPr>
          <w:rFonts w:ascii="Times New Roman" w:eastAsia="Times New Roman" w:hAnsi="Times New Roman" w:cs="Times New Roman"/>
          <w:bCs/>
          <w:sz w:val="24"/>
          <w:szCs w:val="24"/>
        </w:rPr>
        <w:t xml:space="preserve">more and more, the logic for destroying this ancient city </w:t>
      </w:r>
      <w:r w:rsidR="00001BA3" w:rsidRPr="00C37D3A">
        <w:rPr>
          <w:rFonts w:ascii="Times New Roman" w:eastAsia="Times New Roman" w:hAnsi="Times New Roman" w:cs="Times New Roman"/>
          <w:bCs/>
          <w:sz w:val="24"/>
          <w:szCs w:val="24"/>
        </w:rPr>
        <w:t xml:space="preserve">could come into focus. For now, we need to keep our eyes on Syria </w:t>
      </w:r>
      <w:r w:rsidR="00C94371" w:rsidRPr="00C37D3A">
        <w:rPr>
          <w:rFonts w:ascii="Times New Roman" w:eastAsia="Times New Roman" w:hAnsi="Times New Roman" w:cs="Times New Roman"/>
          <w:bCs/>
          <w:sz w:val="24"/>
          <w:szCs w:val="24"/>
        </w:rPr>
        <w:t xml:space="preserve">because they will play a part in </w:t>
      </w:r>
      <w:r w:rsidR="00AC06B0" w:rsidRPr="00C37D3A">
        <w:rPr>
          <w:rFonts w:ascii="Times New Roman" w:eastAsia="Times New Roman" w:hAnsi="Times New Roman" w:cs="Times New Roman"/>
          <w:bCs/>
          <w:sz w:val="24"/>
          <w:szCs w:val="24"/>
        </w:rPr>
        <w:t>end time prophecy. We only know in part now</w:t>
      </w:r>
      <w:r w:rsidR="00C93992" w:rsidRPr="00C37D3A">
        <w:rPr>
          <w:rFonts w:ascii="Times New Roman" w:eastAsia="Times New Roman" w:hAnsi="Times New Roman" w:cs="Times New Roman"/>
          <w:bCs/>
          <w:sz w:val="24"/>
          <w:szCs w:val="24"/>
        </w:rPr>
        <w:t>, but the reasoning could explode at any time.</w:t>
      </w:r>
    </w:p>
    <w:sectPr w:rsidR="008B644F" w:rsidRPr="00C37D3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B470E" w14:textId="77777777" w:rsidR="00EB4AB4" w:rsidRDefault="00EB4AB4">
      <w:pPr>
        <w:spacing w:after="0" w:line="240" w:lineRule="auto"/>
      </w:pPr>
      <w:r>
        <w:separator/>
      </w:r>
    </w:p>
  </w:endnote>
  <w:endnote w:type="continuationSeparator" w:id="0">
    <w:p w14:paraId="7A3EC5B1" w14:textId="77777777" w:rsidR="00EB4AB4" w:rsidRDefault="00EB4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2"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3" w14:textId="3697866D" w:rsidR="00B05074" w:rsidRDefault="00F7179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F7AF4">
      <w:rPr>
        <w:noProof/>
        <w:color w:val="000000"/>
      </w:rPr>
      <w:t>1</w:t>
    </w:r>
    <w:r>
      <w:rPr>
        <w:color w:val="000000"/>
      </w:rPr>
      <w:fldChar w:fldCharType="end"/>
    </w:r>
  </w:p>
  <w:p w14:paraId="56FAC724"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6"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09406" w14:textId="77777777" w:rsidR="00EB4AB4" w:rsidRDefault="00EB4AB4">
      <w:pPr>
        <w:spacing w:after="0" w:line="240" w:lineRule="auto"/>
      </w:pPr>
      <w:r>
        <w:separator/>
      </w:r>
    </w:p>
  </w:footnote>
  <w:footnote w:type="continuationSeparator" w:id="0">
    <w:p w14:paraId="2135BA50" w14:textId="77777777" w:rsidR="00EB4AB4" w:rsidRDefault="00EB4A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0"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1"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5"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074"/>
    <w:rsid w:val="00001BA3"/>
    <w:rsid w:val="0000708C"/>
    <w:rsid w:val="00011DC1"/>
    <w:rsid w:val="0002309A"/>
    <w:rsid w:val="00037057"/>
    <w:rsid w:val="00092E70"/>
    <w:rsid w:val="000D2819"/>
    <w:rsid w:val="000F087C"/>
    <w:rsid w:val="000F6179"/>
    <w:rsid w:val="001254CD"/>
    <w:rsid w:val="00161264"/>
    <w:rsid w:val="0016505D"/>
    <w:rsid w:val="001760D4"/>
    <w:rsid w:val="001D7237"/>
    <w:rsid w:val="002767C2"/>
    <w:rsid w:val="00284FBE"/>
    <w:rsid w:val="002B1F43"/>
    <w:rsid w:val="002D1086"/>
    <w:rsid w:val="002F2080"/>
    <w:rsid w:val="00323E7A"/>
    <w:rsid w:val="0032628D"/>
    <w:rsid w:val="00340846"/>
    <w:rsid w:val="00345F68"/>
    <w:rsid w:val="003939C8"/>
    <w:rsid w:val="003D360A"/>
    <w:rsid w:val="003D46D8"/>
    <w:rsid w:val="00462F31"/>
    <w:rsid w:val="004A0BE9"/>
    <w:rsid w:val="004A4D01"/>
    <w:rsid w:val="004C15EA"/>
    <w:rsid w:val="004C2FDC"/>
    <w:rsid w:val="004E37B1"/>
    <w:rsid w:val="004E3A2B"/>
    <w:rsid w:val="004F7AF4"/>
    <w:rsid w:val="0051500C"/>
    <w:rsid w:val="00560163"/>
    <w:rsid w:val="00575AB8"/>
    <w:rsid w:val="0058115C"/>
    <w:rsid w:val="005C0136"/>
    <w:rsid w:val="005C6FF6"/>
    <w:rsid w:val="005D645D"/>
    <w:rsid w:val="005E276D"/>
    <w:rsid w:val="006155A1"/>
    <w:rsid w:val="0066088D"/>
    <w:rsid w:val="00670212"/>
    <w:rsid w:val="006838DA"/>
    <w:rsid w:val="0070033F"/>
    <w:rsid w:val="00713386"/>
    <w:rsid w:val="00732F7C"/>
    <w:rsid w:val="0073554E"/>
    <w:rsid w:val="007957A5"/>
    <w:rsid w:val="007A3D33"/>
    <w:rsid w:val="007E363C"/>
    <w:rsid w:val="00815189"/>
    <w:rsid w:val="00865D42"/>
    <w:rsid w:val="0088759F"/>
    <w:rsid w:val="008B644F"/>
    <w:rsid w:val="008C0EF5"/>
    <w:rsid w:val="00927102"/>
    <w:rsid w:val="009B44DD"/>
    <w:rsid w:val="00A01142"/>
    <w:rsid w:val="00A0325C"/>
    <w:rsid w:val="00A06A7E"/>
    <w:rsid w:val="00A25CE2"/>
    <w:rsid w:val="00A326F6"/>
    <w:rsid w:val="00A3583F"/>
    <w:rsid w:val="00A74839"/>
    <w:rsid w:val="00AC06B0"/>
    <w:rsid w:val="00AC50C0"/>
    <w:rsid w:val="00B01BF4"/>
    <w:rsid w:val="00B05074"/>
    <w:rsid w:val="00B05A07"/>
    <w:rsid w:val="00BB1862"/>
    <w:rsid w:val="00BD3618"/>
    <w:rsid w:val="00BF1F7D"/>
    <w:rsid w:val="00C13122"/>
    <w:rsid w:val="00C26E13"/>
    <w:rsid w:val="00C37D3A"/>
    <w:rsid w:val="00C646B1"/>
    <w:rsid w:val="00C73C6F"/>
    <w:rsid w:val="00C767C1"/>
    <w:rsid w:val="00C80983"/>
    <w:rsid w:val="00C93992"/>
    <w:rsid w:val="00C94371"/>
    <w:rsid w:val="00C96BE1"/>
    <w:rsid w:val="00CA165B"/>
    <w:rsid w:val="00CB0DFC"/>
    <w:rsid w:val="00CC24B9"/>
    <w:rsid w:val="00D2331B"/>
    <w:rsid w:val="00D37556"/>
    <w:rsid w:val="00D53208"/>
    <w:rsid w:val="00D92F20"/>
    <w:rsid w:val="00DC0085"/>
    <w:rsid w:val="00DD2206"/>
    <w:rsid w:val="00DF0CCE"/>
    <w:rsid w:val="00DF61B0"/>
    <w:rsid w:val="00E06894"/>
    <w:rsid w:val="00E07485"/>
    <w:rsid w:val="00E26167"/>
    <w:rsid w:val="00E738FF"/>
    <w:rsid w:val="00E76A10"/>
    <w:rsid w:val="00EB4AB4"/>
    <w:rsid w:val="00EC62D6"/>
    <w:rsid w:val="00F23083"/>
    <w:rsid w:val="00F400DE"/>
    <w:rsid w:val="00F442C8"/>
    <w:rsid w:val="00F60815"/>
    <w:rsid w:val="00F668C6"/>
    <w:rsid w:val="00F71799"/>
    <w:rsid w:val="00F82DF3"/>
    <w:rsid w:val="00F91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AC703"/>
  <w15:docId w15:val="{32AE1717-B371-4EE3-9B60-F99577A6B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B1F43"/>
    <w:rPr>
      <w:color w:val="0000FF" w:themeColor="hyperlink"/>
      <w:u w:val="single"/>
    </w:rPr>
  </w:style>
  <w:style w:type="character" w:styleId="UnresolvedMention">
    <w:name w:val="Unresolved Mention"/>
    <w:basedOn w:val="DefaultParagraphFont"/>
    <w:uiPriority w:val="99"/>
    <w:semiHidden/>
    <w:unhideWhenUsed/>
    <w:rsid w:val="002B1F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isa%2017%3A1&amp;version=AMPC"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870</Words>
  <Characters>4961</Characters>
  <Application>Microsoft Office Word</Application>
  <DocSecurity>0</DocSecurity>
  <Lines>41</Lines>
  <Paragraphs>11</Paragraphs>
  <ScaleCrop>false</ScaleCrop>
  <Company/>
  <LinksUpToDate>false</LinksUpToDate>
  <CharactersWithSpaces>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58</cp:revision>
  <dcterms:created xsi:type="dcterms:W3CDTF">2025-07-16T19:52:00Z</dcterms:created>
  <dcterms:modified xsi:type="dcterms:W3CDTF">2025-07-16T21:35:00Z</dcterms:modified>
</cp:coreProperties>
</file>