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C703" w14:textId="462D252E" w:rsidR="00B05074" w:rsidRDefault="00F7179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56FAC704" w14:textId="61966BF2" w:rsidR="00B05074" w:rsidRDefault="00F71799">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64</w:t>
      </w:r>
      <w:r w:rsidR="00713386">
        <w:rPr>
          <w:rFonts w:ascii="Times New Roman" w:eastAsia="Times New Roman" w:hAnsi="Times New Roman" w:cs="Times New Roman"/>
          <w:b/>
          <w:sz w:val="32"/>
          <w:szCs w:val="32"/>
        </w:rPr>
        <w:t>9</w:t>
      </w:r>
    </w:p>
    <w:p w14:paraId="56FAC705" w14:textId="16996B85" w:rsidR="00B05074" w:rsidRDefault="008C0EF5">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Weapon Of Lies</w:t>
      </w:r>
    </w:p>
    <w:p w14:paraId="56FAC706" w14:textId="00BFB664" w:rsidR="00B05074" w:rsidRPr="00A06A7E" w:rsidRDefault="00E06894">
      <w:pPr>
        <w:spacing w:after="0"/>
        <w:rPr>
          <w:rFonts w:ascii="Times New Roman" w:eastAsia="Times New Roman" w:hAnsi="Times New Roman" w:cs="Times New Roman"/>
          <w:b/>
          <w:sz w:val="24"/>
          <w:szCs w:val="24"/>
        </w:rPr>
      </w:pPr>
      <w:r w:rsidRPr="00A06A7E">
        <w:rPr>
          <w:rFonts w:ascii="Times New Roman" w:eastAsia="Times New Roman" w:hAnsi="Times New Roman" w:cs="Times New Roman"/>
          <w:b/>
          <w:sz w:val="24"/>
          <w:szCs w:val="24"/>
        </w:rPr>
        <w:t>More Media Lies</w:t>
      </w:r>
    </w:p>
    <w:p w14:paraId="77F60214" w14:textId="1C8E63ED" w:rsidR="00E06894" w:rsidRPr="00A06A7E" w:rsidRDefault="00E06894">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I’m not totally certain why </w:t>
      </w:r>
      <w:r w:rsidR="00B05A07" w:rsidRPr="00A06A7E">
        <w:rPr>
          <w:rFonts w:ascii="Times New Roman" w:eastAsia="Times New Roman" w:hAnsi="Times New Roman" w:cs="Times New Roman"/>
          <w:bCs/>
          <w:sz w:val="24"/>
          <w:szCs w:val="24"/>
        </w:rPr>
        <w:t xml:space="preserve">I’m centering on this lately, but </w:t>
      </w:r>
      <w:r w:rsidR="0070033F" w:rsidRPr="00A06A7E">
        <w:rPr>
          <w:rFonts w:ascii="Times New Roman" w:eastAsia="Times New Roman" w:hAnsi="Times New Roman" w:cs="Times New Roman"/>
          <w:bCs/>
          <w:sz w:val="24"/>
          <w:szCs w:val="24"/>
        </w:rPr>
        <w:t xml:space="preserve">it’s high time that the lamestream media is exposed when they </w:t>
      </w:r>
      <w:r w:rsidR="00A326F6" w:rsidRPr="00A06A7E">
        <w:rPr>
          <w:rFonts w:ascii="Times New Roman" w:eastAsia="Times New Roman" w:hAnsi="Times New Roman" w:cs="Times New Roman"/>
          <w:bCs/>
          <w:sz w:val="24"/>
          <w:szCs w:val="24"/>
        </w:rPr>
        <w:t>don’t report the actual facts in Gaza or with Israel. Another area they are spreading</w:t>
      </w:r>
      <w:r w:rsidR="00E07485" w:rsidRPr="00A06A7E">
        <w:rPr>
          <w:rFonts w:ascii="Times New Roman" w:eastAsia="Times New Roman" w:hAnsi="Times New Roman" w:cs="Times New Roman"/>
          <w:bCs/>
          <w:sz w:val="24"/>
          <w:szCs w:val="24"/>
        </w:rPr>
        <w:t xml:space="preserve"> less that accurate accounts has to do with the “humanitarian city” floated by Israeli </w:t>
      </w:r>
      <w:r w:rsidR="000D2819" w:rsidRPr="00A06A7E">
        <w:rPr>
          <w:rFonts w:ascii="Times New Roman" w:eastAsia="Times New Roman" w:hAnsi="Times New Roman" w:cs="Times New Roman"/>
          <w:bCs/>
          <w:sz w:val="24"/>
          <w:szCs w:val="24"/>
        </w:rPr>
        <w:t xml:space="preserve">Defense Minister Katz and </w:t>
      </w:r>
      <w:r w:rsidR="002B1F43" w:rsidRPr="00A06A7E">
        <w:rPr>
          <w:rFonts w:ascii="Times New Roman" w:eastAsia="Times New Roman" w:hAnsi="Times New Roman" w:cs="Times New Roman"/>
          <w:bCs/>
          <w:sz w:val="24"/>
          <w:szCs w:val="24"/>
        </w:rPr>
        <w:t xml:space="preserve">detailed in a </w:t>
      </w:r>
      <w:hyperlink r:id="rId6" w:history="1">
        <w:r w:rsidR="002B1F43" w:rsidRPr="00A06A7E">
          <w:rPr>
            <w:rStyle w:val="Hyperlink"/>
            <w:rFonts w:ascii="Times New Roman" w:eastAsia="Times New Roman" w:hAnsi="Times New Roman" w:cs="Times New Roman"/>
            <w:bCs/>
            <w:sz w:val="24"/>
            <w:szCs w:val="24"/>
          </w:rPr>
          <w:t>report</w:t>
        </w:r>
      </w:hyperlink>
      <w:r w:rsidR="002B1F43" w:rsidRPr="00A06A7E">
        <w:rPr>
          <w:rFonts w:ascii="Times New Roman" w:eastAsia="Times New Roman" w:hAnsi="Times New Roman" w:cs="Times New Roman"/>
          <w:bCs/>
          <w:sz w:val="24"/>
          <w:szCs w:val="24"/>
        </w:rPr>
        <w:t xml:space="preserve"> from </w:t>
      </w:r>
      <w:r w:rsidR="002B1F43" w:rsidRPr="00A06A7E">
        <w:rPr>
          <w:rFonts w:ascii="Times New Roman" w:eastAsia="Times New Roman" w:hAnsi="Times New Roman" w:cs="Times New Roman"/>
          <w:bCs/>
          <w:i/>
          <w:iCs/>
          <w:sz w:val="24"/>
          <w:szCs w:val="24"/>
        </w:rPr>
        <w:t>Honest Reporting</w:t>
      </w:r>
      <w:r w:rsidR="002B1F43" w:rsidRPr="00A06A7E">
        <w:rPr>
          <w:rFonts w:ascii="Times New Roman" w:eastAsia="Times New Roman" w:hAnsi="Times New Roman" w:cs="Times New Roman"/>
          <w:bCs/>
          <w:sz w:val="24"/>
          <w:szCs w:val="24"/>
        </w:rPr>
        <w:t>:</w:t>
      </w:r>
    </w:p>
    <w:p w14:paraId="1DC34FDB" w14:textId="1616058F"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Guardian described Israel as having drawn up “plans for an internment camp on ruins of Rafah,” in an analysis piece by Emma Graham-Harrison, the paper’s newly appointed Jerusalem-based Middle East correspondent.</w:t>
      </w:r>
    </w:p>
    <w:p w14:paraId="7A6DC539" w14:textId="40084870"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BBC reported “plans to move Gaza’s population to camp in Rafah.”</w:t>
      </w:r>
    </w:p>
    <w:p w14:paraId="23F1B9B6" w14:textId="7F705DA8"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ABC Australia ran a headline referring to the construction of a “large-scale camp,” citing so-called “human rights lawyers” who had denounced the proposal.</w:t>
      </w:r>
    </w:p>
    <w:p w14:paraId="1F1AB694" w14:textId="2CED29CB"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Germany’s DW News presented it as a foregone conclusion: “Israel to confine Gazans in camp near border.”</w:t>
      </w:r>
    </w:p>
    <w:p w14:paraId="5EDB1DA9" w14:textId="77777777"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And the Irish Times went even further, dropping the pretense. A recent op-ed accused Israel of creating “ghettos” for Gazans.</w:t>
      </w:r>
    </w:p>
    <w:p w14:paraId="170DCAB1" w14:textId="0809FD03" w:rsidR="005E276D" w:rsidRPr="00A06A7E" w:rsidRDefault="00323E7A" w:rsidP="005E276D">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These examples show that these news outlets have an agenda and it’s to </w:t>
      </w:r>
      <w:r w:rsidR="004C15EA" w:rsidRPr="00A06A7E">
        <w:rPr>
          <w:rFonts w:ascii="Times New Roman" w:eastAsia="Times New Roman" w:hAnsi="Times New Roman" w:cs="Times New Roman"/>
          <w:bCs/>
          <w:sz w:val="24"/>
          <w:szCs w:val="24"/>
        </w:rPr>
        <w:t xml:space="preserve">give us a balanced account of things. And </w:t>
      </w:r>
      <w:r w:rsidR="006838DA" w:rsidRPr="00A06A7E">
        <w:rPr>
          <w:rFonts w:ascii="Times New Roman" w:eastAsia="Times New Roman" w:hAnsi="Times New Roman" w:cs="Times New Roman"/>
          <w:bCs/>
          <w:sz w:val="24"/>
          <w:szCs w:val="24"/>
        </w:rPr>
        <w:t>the wording is meant to make us harken back to another time when camps were created:</w:t>
      </w:r>
    </w:p>
    <w:p w14:paraId="4AFDDA22" w14:textId="70C2F218"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implication is chillingly clear. The Jewish state, they suggest, is now echoing the crimes once committed against its own people. Israel, the inheritor of Holocaust memory, has become a Nazi regime. The grotesque irony is not lost on the editors who chose these headlines. It is intentional.</w:t>
      </w:r>
    </w:p>
    <w:p w14:paraId="4A4D8952" w14:textId="07A63222"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And it is also clearly a lie.</w:t>
      </w:r>
    </w:p>
    <w:p w14:paraId="35F83672" w14:textId="7D836DDF" w:rsidR="005E276D" w:rsidRPr="00A06A7E" w:rsidRDefault="0058115C" w:rsidP="005E276D">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The thing is that no one is even suggesting that Nazi style camps are proposed:</w:t>
      </w:r>
    </w:p>
    <w:p w14:paraId="3B961323" w14:textId="77777777"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claim that Israel is planning “internment camps” or “ghettos” is not grounded in fact. It stems from a statement by Israeli Defense Minister Israel Katz, who said he had instructed the IDF to prepare a plan to establish a “humanitarian city” in the southern Gaza Strip. At no point – in English or Hebrew – did Katz use the word “camp,” nor did he imply mass internment or forced confinement.</w:t>
      </w:r>
    </w:p>
    <w:p w14:paraId="07690BEC" w14:textId="59258FBB" w:rsidR="005E276D" w:rsidRPr="00A06A7E" w:rsidRDefault="0002309A" w:rsidP="005E276D">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What he did say </w:t>
      </w:r>
      <w:r w:rsidR="00CA165B" w:rsidRPr="00A06A7E">
        <w:rPr>
          <w:rFonts w:ascii="Times New Roman" w:eastAsia="Times New Roman" w:hAnsi="Times New Roman" w:cs="Times New Roman"/>
          <w:bCs/>
          <w:sz w:val="24"/>
          <w:szCs w:val="24"/>
        </w:rPr>
        <w:t xml:space="preserve">is that Israel needs to relocate citizens for a time, a move that actually </w:t>
      </w:r>
      <w:r w:rsidR="002767C2" w:rsidRPr="00A06A7E">
        <w:rPr>
          <w:rFonts w:ascii="Times New Roman" w:eastAsia="Times New Roman" w:hAnsi="Times New Roman" w:cs="Times New Roman"/>
          <w:bCs/>
          <w:sz w:val="24"/>
          <w:szCs w:val="24"/>
        </w:rPr>
        <w:t>protects them. And the plan may not even happen:</w:t>
      </w:r>
    </w:p>
    <w:p w14:paraId="63FB06EB" w14:textId="77777777"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According to Katz, the plan involves relocating approximately 600,000 Palestinians, primarily from the al-</w:t>
      </w:r>
      <w:proofErr w:type="spellStart"/>
      <w:r w:rsidRPr="00A06A7E">
        <w:rPr>
          <w:rFonts w:ascii="Times New Roman" w:eastAsia="Times New Roman" w:hAnsi="Times New Roman" w:cs="Times New Roman"/>
          <w:bCs/>
          <w:i/>
          <w:iCs/>
          <w:sz w:val="24"/>
          <w:szCs w:val="24"/>
        </w:rPr>
        <w:t>Muwasi</w:t>
      </w:r>
      <w:proofErr w:type="spellEnd"/>
      <w:r w:rsidRPr="00A06A7E">
        <w:rPr>
          <w:rFonts w:ascii="Times New Roman" w:eastAsia="Times New Roman" w:hAnsi="Times New Roman" w:cs="Times New Roman"/>
          <w:bCs/>
          <w:i/>
          <w:iCs/>
          <w:sz w:val="24"/>
          <w:szCs w:val="24"/>
        </w:rPr>
        <w:t xml:space="preserve"> area, into a new protected zone where humanitarian aid could be safely delivered. Individuals would undergo security screening to prevent Hamas terrorists from embedding themselves among civilians.</w:t>
      </w:r>
    </w:p>
    <w:p w14:paraId="6D1ADAD4" w14:textId="77777777"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Even Haaretz, hardly a defender of the Israeli government, reported that the plan is unlikely to move forward due to concerns over its feasibility. There is no finalized proposal. No construction has begun. No orders have been given. It remains a theoretical contingency in a war where Hamas deliberately uses civilians as shields, and aid delivery is perilously complicated.</w:t>
      </w:r>
    </w:p>
    <w:p w14:paraId="3A49E383" w14:textId="65E90B1B" w:rsidR="005E276D" w:rsidRPr="00A06A7E" w:rsidRDefault="00340846" w:rsidP="005E276D">
      <w:pPr>
        <w:spacing w:after="0"/>
        <w:rPr>
          <w:rFonts w:ascii="Times New Roman" w:eastAsia="Times New Roman" w:hAnsi="Times New Roman" w:cs="Times New Roman"/>
          <w:b/>
          <w:sz w:val="24"/>
          <w:szCs w:val="24"/>
        </w:rPr>
      </w:pPr>
      <w:r w:rsidRPr="00A06A7E">
        <w:rPr>
          <w:rFonts w:ascii="Times New Roman" w:eastAsia="Times New Roman" w:hAnsi="Times New Roman" w:cs="Times New Roman"/>
          <w:b/>
          <w:sz w:val="24"/>
          <w:szCs w:val="24"/>
        </w:rPr>
        <w:lastRenderedPageBreak/>
        <w:t>Based On Lies</w:t>
      </w:r>
    </w:p>
    <w:p w14:paraId="3AD7E987" w14:textId="6C12440F" w:rsidR="00340846" w:rsidRPr="00A06A7E" w:rsidRDefault="001D7237" w:rsidP="005E276D">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It’s a story based on documents that weren’t even real:</w:t>
      </w:r>
    </w:p>
    <w:p w14:paraId="4F2E13ED" w14:textId="385BF522" w:rsidR="005E276D" w:rsidRPr="00A06A7E" w:rsidRDefault="005E276D" w:rsidP="005E276D">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Worse still, Reuters, which initially reported on the plan using documents allegedly created by the Gaza Humanitarian Foundation and presented to the U.S. Embassy in Jerusalem, was forced to retract the claim. GHF publicly stated it had never authored the documents nor discussed them with any U.S. officials. The “evidence” used to justify these incendiary headlines has collapsed.</w:t>
      </w:r>
    </w:p>
    <w:p w14:paraId="72C3899E" w14:textId="3C1DD172" w:rsidR="005E276D" w:rsidRPr="00A06A7E" w:rsidRDefault="003D46D8" w:rsidP="005E276D">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The false narrative</w:t>
      </w:r>
      <w:r w:rsidR="004E3A2B" w:rsidRPr="00A06A7E">
        <w:rPr>
          <w:rFonts w:ascii="Times New Roman" w:eastAsia="Times New Roman" w:hAnsi="Times New Roman" w:cs="Times New Roman"/>
          <w:bCs/>
          <w:sz w:val="24"/>
          <w:szCs w:val="24"/>
        </w:rPr>
        <w:t xml:space="preserve"> came about </w:t>
      </w:r>
      <w:r w:rsidR="0000708C" w:rsidRPr="00A06A7E">
        <w:rPr>
          <w:rFonts w:ascii="Times New Roman" w:eastAsia="Times New Roman" w:hAnsi="Times New Roman" w:cs="Times New Roman"/>
          <w:bCs/>
          <w:sz w:val="24"/>
          <w:szCs w:val="24"/>
        </w:rPr>
        <w:t>in a predictable way:</w:t>
      </w:r>
    </w:p>
    <w:p w14:paraId="477D67DD" w14:textId="46DCEE66" w:rsidR="00560163" w:rsidRPr="00A06A7E" w:rsidRDefault="00560163" w:rsidP="00560163">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So how did a hypothetical “humanitarian city” become an “internment camp” in the eyes of the global press?</w:t>
      </w:r>
    </w:p>
    <w:p w14:paraId="31065AE2" w14:textId="77777777" w:rsidR="00560163" w:rsidRPr="00A06A7E" w:rsidRDefault="00560163" w:rsidP="00560163">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answer lies in a familiar media formula: strip Israeli proposals of all humanitarian intent, apply vocabulary that invokes the Nazi regime (a clear breach of the International Holocaust Remembrance Alliance’s working definition of antisemitism) then quote human rights groups to legitimize the distortion. The result is a fabricated atrocity designed to illicit outrage.</w:t>
      </w:r>
    </w:p>
    <w:p w14:paraId="5BD96285" w14:textId="7B52FDC1" w:rsidR="00560163" w:rsidRPr="00A06A7E" w:rsidRDefault="00732F7C" w:rsidP="00560163">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If you’ve been told that Israel is genocidal it’s because these </w:t>
      </w:r>
      <w:r w:rsidR="004A0BE9" w:rsidRPr="00A06A7E">
        <w:rPr>
          <w:rFonts w:ascii="Times New Roman" w:eastAsia="Times New Roman" w:hAnsi="Times New Roman" w:cs="Times New Roman"/>
          <w:bCs/>
          <w:sz w:val="24"/>
          <w:szCs w:val="24"/>
        </w:rPr>
        <w:t xml:space="preserve">so called journalists want you to think </w:t>
      </w:r>
      <w:r w:rsidR="00D37556" w:rsidRPr="00A06A7E">
        <w:rPr>
          <w:rFonts w:ascii="Times New Roman" w:eastAsia="Times New Roman" w:hAnsi="Times New Roman" w:cs="Times New Roman"/>
          <w:bCs/>
          <w:sz w:val="24"/>
          <w:szCs w:val="24"/>
        </w:rPr>
        <w:t>that</w:t>
      </w:r>
      <w:r w:rsidR="00BB1862" w:rsidRPr="00A06A7E">
        <w:rPr>
          <w:rFonts w:ascii="Times New Roman" w:eastAsia="Times New Roman" w:hAnsi="Times New Roman" w:cs="Times New Roman"/>
          <w:bCs/>
          <w:sz w:val="24"/>
          <w:szCs w:val="24"/>
        </w:rPr>
        <w:t xml:space="preserve"> truth or not:</w:t>
      </w:r>
    </w:p>
    <w:p w14:paraId="3DA58107" w14:textId="77777777" w:rsidR="00560163" w:rsidRPr="00A06A7E" w:rsidRDefault="00560163" w:rsidP="00560163">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Holocaust dog-whistles are not new in this war. But they are especially grotesque when directed at a nation fighting a terrorist group with actual genocidal intent. Hamas has openly declared its goal to annihilate Israel. And on October 7, 2023, it gave the world a glimpse of what that looks like when its fighters raped, mutilated, and murdered Israeli civilians in their homes.</w:t>
      </w:r>
    </w:p>
    <w:p w14:paraId="1153B4ED" w14:textId="19E12492" w:rsidR="00560163" w:rsidRPr="00A06A7E" w:rsidRDefault="00BB1862" w:rsidP="00560163">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Hamas </w:t>
      </w:r>
      <w:r w:rsidR="00B01BF4" w:rsidRPr="00A06A7E">
        <w:rPr>
          <w:rFonts w:ascii="Times New Roman" w:eastAsia="Times New Roman" w:hAnsi="Times New Roman" w:cs="Times New Roman"/>
          <w:bCs/>
          <w:sz w:val="24"/>
          <w:szCs w:val="24"/>
        </w:rPr>
        <w:t>is the genocidal party. As for herding people against their wills, well that isn’t happening either:</w:t>
      </w:r>
    </w:p>
    <w:p w14:paraId="5350913C" w14:textId="77777777" w:rsidR="00560163" w:rsidRPr="00A06A7E" w:rsidRDefault="00560163" w:rsidP="00560163">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Finally, Gaza – any part of it – is not a concentration camp. According to a report published Tuesday by the Palestinian Central Bureau of Statistics, approximately 100,000 Palestinians have left Gaza since the start of the war. Whatever else one might argue, the idea that civilians are being herded into camps and forcibly confined simply does not hold up.</w:t>
      </w:r>
    </w:p>
    <w:p w14:paraId="54E079EC" w14:textId="558104BC" w:rsidR="00560163" w:rsidRPr="00A06A7E" w:rsidRDefault="00F400DE" w:rsidP="00560163">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Accusing Jews of playing the part of Nazi Germany now is flat out wrong</w:t>
      </w:r>
      <w:r w:rsidR="00A01142" w:rsidRPr="00A06A7E">
        <w:rPr>
          <w:rFonts w:ascii="Times New Roman" w:eastAsia="Times New Roman" w:hAnsi="Times New Roman" w:cs="Times New Roman"/>
          <w:bCs/>
          <w:sz w:val="24"/>
          <w:szCs w:val="24"/>
        </w:rPr>
        <w:t>:</w:t>
      </w:r>
    </w:p>
    <w:p w14:paraId="13BB6EAB" w14:textId="42B22561" w:rsidR="005E276D" w:rsidRPr="00A06A7E" w:rsidRDefault="00560163" w:rsidP="00560163">
      <w:pPr>
        <w:spacing w:after="0"/>
        <w:rPr>
          <w:rFonts w:ascii="Times New Roman" w:eastAsia="Times New Roman" w:hAnsi="Times New Roman" w:cs="Times New Roman"/>
          <w:bCs/>
          <w:i/>
          <w:iCs/>
          <w:sz w:val="24"/>
          <w:szCs w:val="24"/>
        </w:rPr>
      </w:pPr>
      <w:r w:rsidRPr="00A06A7E">
        <w:rPr>
          <w:rFonts w:ascii="Times New Roman" w:eastAsia="Times New Roman" w:hAnsi="Times New Roman" w:cs="Times New Roman"/>
          <w:bCs/>
          <w:i/>
          <w:iCs/>
          <w:sz w:val="24"/>
          <w:szCs w:val="24"/>
        </w:rPr>
        <w:t>The media’s casual flirtation with Holocaust inversion is not just offensive. It is factually wrong and morally repugnant. And in an era of rising global antisemitism, it must be called out for what it is – incitement against Jews.</w:t>
      </w:r>
    </w:p>
    <w:p w14:paraId="41A626D1" w14:textId="69D2DF48" w:rsidR="00A25CE2" w:rsidRPr="00A06A7E" w:rsidRDefault="00A01142" w:rsidP="00560163">
      <w:pPr>
        <w:spacing w:after="0"/>
        <w:rPr>
          <w:rFonts w:ascii="Times New Roman" w:eastAsia="Times New Roman" w:hAnsi="Times New Roman" w:cs="Times New Roman"/>
          <w:bCs/>
          <w:sz w:val="24"/>
          <w:szCs w:val="24"/>
        </w:rPr>
      </w:pPr>
      <w:r w:rsidRPr="00A06A7E">
        <w:rPr>
          <w:rFonts w:ascii="Times New Roman" w:eastAsia="Times New Roman" w:hAnsi="Times New Roman" w:cs="Times New Roman"/>
          <w:bCs/>
          <w:sz w:val="24"/>
          <w:szCs w:val="24"/>
        </w:rPr>
        <w:t xml:space="preserve">As Prime Minister Netanyahu </w:t>
      </w:r>
      <w:r w:rsidR="00092E70" w:rsidRPr="00A06A7E">
        <w:rPr>
          <w:rFonts w:ascii="Times New Roman" w:eastAsia="Times New Roman" w:hAnsi="Times New Roman" w:cs="Times New Roman"/>
          <w:bCs/>
          <w:sz w:val="24"/>
          <w:szCs w:val="24"/>
        </w:rPr>
        <w:t xml:space="preserve">said and I reported on in the last update the battle with the media is the </w:t>
      </w:r>
      <w:r w:rsidR="00DD2206" w:rsidRPr="00A06A7E">
        <w:rPr>
          <w:rFonts w:ascii="Times New Roman" w:eastAsia="Times New Roman" w:hAnsi="Times New Roman" w:cs="Times New Roman"/>
          <w:bCs/>
          <w:sz w:val="24"/>
          <w:szCs w:val="24"/>
        </w:rPr>
        <w:t>eighth front of the current war. I</w:t>
      </w:r>
      <w:r w:rsidR="00C767C1" w:rsidRPr="00A06A7E">
        <w:rPr>
          <w:rFonts w:ascii="Times New Roman" w:eastAsia="Times New Roman" w:hAnsi="Times New Roman" w:cs="Times New Roman"/>
          <w:bCs/>
          <w:sz w:val="24"/>
          <w:szCs w:val="24"/>
        </w:rPr>
        <w:t>t</w:t>
      </w:r>
      <w:r w:rsidR="00DD2206" w:rsidRPr="00A06A7E">
        <w:rPr>
          <w:rFonts w:ascii="Times New Roman" w:eastAsia="Times New Roman" w:hAnsi="Times New Roman" w:cs="Times New Roman"/>
          <w:bCs/>
          <w:sz w:val="24"/>
          <w:szCs w:val="24"/>
        </w:rPr>
        <w:t xml:space="preserve"> is </w:t>
      </w:r>
      <w:r w:rsidR="00C767C1" w:rsidRPr="00A06A7E">
        <w:rPr>
          <w:rFonts w:ascii="Times New Roman" w:eastAsia="Times New Roman" w:hAnsi="Times New Roman" w:cs="Times New Roman"/>
          <w:bCs/>
          <w:sz w:val="24"/>
          <w:szCs w:val="24"/>
        </w:rPr>
        <w:t>antisemitic and is inspired and promoted by the spirit of Antichrist</w:t>
      </w:r>
      <w:r w:rsidR="00F82DF3" w:rsidRPr="00A06A7E">
        <w:rPr>
          <w:rFonts w:ascii="Times New Roman" w:eastAsia="Times New Roman" w:hAnsi="Times New Roman" w:cs="Times New Roman"/>
          <w:bCs/>
          <w:sz w:val="24"/>
          <w:szCs w:val="24"/>
        </w:rPr>
        <w:t>. We need to add this prayer point to our list as we pray for the peace of Jerusalem</w:t>
      </w:r>
      <w:r w:rsidR="007E363C" w:rsidRPr="00A06A7E">
        <w:rPr>
          <w:rFonts w:ascii="Times New Roman" w:eastAsia="Times New Roman" w:hAnsi="Times New Roman" w:cs="Times New Roman"/>
          <w:bCs/>
          <w:sz w:val="24"/>
          <w:szCs w:val="24"/>
        </w:rPr>
        <w:t xml:space="preserve">. </w:t>
      </w:r>
    </w:p>
    <w:p w14:paraId="1825255C" w14:textId="77777777" w:rsidR="00A25CE2" w:rsidRPr="00A25CE2" w:rsidRDefault="00A25CE2" w:rsidP="00560163">
      <w:pPr>
        <w:spacing w:after="0"/>
        <w:rPr>
          <w:rFonts w:ascii="Times New Roman" w:eastAsia="Times New Roman" w:hAnsi="Times New Roman" w:cs="Times New Roman"/>
          <w:bCs/>
          <w:sz w:val="100"/>
          <w:szCs w:val="100"/>
        </w:rPr>
      </w:pPr>
    </w:p>
    <w:sectPr w:rsidR="00A25CE2" w:rsidRPr="00A25CE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23394" w14:textId="77777777" w:rsidR="00575AB8" w:rsidRDefault="00575AB8">
      <w:pPr>
        <w:spacing w:after="0" w:line="240" w:lineRule="auto"/>
      </w:pPr>
      <w:r>
        <w:separator/>
      </w:r>
    </w:p>
  </w:endnote>
  <w:endnote w:type="continuationSeparator" w:id="0">
    <w:p w14:paraId="317E1701" w14:textId="77777777" w:rsidR="00575AB8" w:rsidRDefault="0057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2"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3" w14:textId="3697866D" w:rsidR="00B05074" w:rsidRDefault="00F7179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F7AF4">
      <w:rPr>
        <w:noProof/>
        <w:color w:val="000000"/>
      </w:rPr>
      <w:t>1</w:t>
    </w:r>
    <w:r>
      <w:rPr>
        <w:color w:val="000000"/>
      </w:rPr>
      <w:fldChar w:fldCharType="end"/>
    </w:r>
  </w:p>
  <w:p w14:paraId="56FAC724"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6"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E1EC" w14:textId="77777777" w:rsidR="00575AB8" w:rsidRDefault="00575AB8">
      <w:pPr>
        <w:spacing w:after="0" w:line="240" w:lineRule="auto"/>
      </w:pPr>
      <w:r>
        <w:separator/>
      </w:r>
    </w:p>
  </w:footnote>
  <w:footnote w:type="continuationSeparator" w:id="0">
    <w:p w14:paraId="3CBB4604" w14:textId="77777777" w:rsidR="00575AB8" w:rsidRDefault="00575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0"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1"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AC725" w14:textId="77777777" w:rsidR="00B05074" w:rsidRDefault="00B05074">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074"/>
    <w:rsid w:val="0000708C"/>
    <w:rsid w:val="0002309A"/>
    <w:rsid w:val="00092E70"/>
    <w:rsid w:val="000D2819"/>
    <w:rsid w:val="001D7237"/>
    <w:rsid w:val="002767C2"/>
    <w:rsid w:val="002B1F43"/>
    <w:rsid w:val="002F2080"/>
    <w:rsid w:val="00323E7A"/>
    <w:rsid w:val="00340846"/>
    <w:rsid w:val="00345F68"/>
    <w:rsid w:val="003D46D8"/>
    <w:rsid w:val="004A0BE9"/>
    <w:rsid w:val="004C15EA"/>
    <w:rsid w:val="004E3A2B"/>
    <w:rsid w:val="004F7AF4"/>
    <w:rsid w:val="0051500C"/>
    <w:rsid w:val="00560163"/>
    <w:rsid w:val="00575AB8"/>
    <w:rsid w:val="0058115C"/>
    <w:rsid w:val="005C0136"/>
    <w:rsid w:val="005D645D"/>
    <w:rsid w:val="005E276D"/>
    <w:rsid w:val="006838DA"/>
    <w:rsid w:val="0070033F"/>
    <w:rsid w:val="00713386"/>
    <w:rsid w:val="00732F7C"/>
    <w:rsid w:val="007E363C"/>
    <w:rsid w:val="008C0EF5"/>
    <w:rsid w:val="00A01142"/>
    <w:rsid w:val="00A06A7E"/>
    <w:rsid w:val="00A25CE2"/>
    <w:rsid w:val="00A326F6"/>
    <w:rsid w:val="00B01BF4"/>
    <w:rsid w:val="00B05074"/>
    <w:rsid w:val="00B05A07"/>
    <w:rsid w:val="00BB1862"/>
    <w:rsid w:val="00C767C1"/>
    <w:rsid w:val="00C80983"/>
    <w:rsid w:val="00CA165B"/>
    <w:rsid w:val="00D37556"/>
    <w:rsid w:val="00DD2206"/>
    <w:rsid w:val="00E06894"/>
    <w:rsid w:val="00E07485"/>
    <w:rsid w:val="00EC62D6"/>
    <w:rsid w:val="00F23083"/>
    <w:rsid w:val="00F400DE"/>
    <w:rsid w:val="00F668C6"/>
    <w:rsid w:val="00F71799"/>
    <w:rsid w:val="00F82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C703"/>
  <w15:docId w15:val="{32AE1717-B371-4EE3-9B60-F99577A6B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B1F43"/>
    <w:rPr>
      <w:color w:val="0000FF" w:themeColor="hyperlink"/>
      <w:u w:val="single"/>
    </w:rPr>
  </w:style>
  <w:style w:type="character" w:styleId="UnresolvedMention">
    <w:name w:val="Unresolved Mention"/>
    <w:basedOn w:val="DefaultParagraphFont"/>
    <w:uiPriority w:val="99"/>
    <w:semiHidden/>
    <w:unhideWhenUsed/>
    <w:rsid w:val="002B1F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nestreporting.com/medias-grotesque-holocaust-dog-whistle-internment-camp-lie-built-on-retracted-reuters-repor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842</Words>
  <Characters>4804</Characters>
  <Application>Microsoft Office Word</Application>
  <DocSecurity>0</DocSecurity>
  <Lines>40</Lines>
  <Paragraphs>11</Paragraphs>
  <ScaleCrop>false</ScaleCrop>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42</cp:revision>
  <dcterms:created xsi:type="dcterms:W3CDTF">2025-07-15T20:37:00Z</dcterms:created>
  <dcterms:modified xsi:type="dcterms:W3CDTF">2025-07-15T21:38:00Z</dcterms:modified>
</cp:coreProperties>
</file>