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209D7" w14:textId="18DF8E78" w:rsidR="007716F4" w:rsidRDefault="007716F4" w:rsidP="007716F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6503E71" w14:textId="66E45244" w:rsidR="007716F4" w:rsidRDefault="007716F4" w:rsidP="007716F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596</w:t>
      </w:r>
    </w:p>
    <w:p w14:paraId="2F785DE1" w14:textId="3A90EB1B" w:rsidR="007716F4" w:rsidRDefault="00073CC7" w:rsidP="007716F4">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Fighting Lies</w:t>
      </w:r>
    </w:p>
    <w:p w14:paraId="0E913385" w14:textId="5CF67539" w:rsidR="00706FF7" w:rsidRPr="00B14F64" w:rsidRDefault="00C05BF0">
      <w:pPr>
        <w:spacing w:after="0"/>
        <w:rPr>
          <w:rFonts w:ascii="Times New Roman" w:eastAsia="Times New Roman" w:hAnsi="Times New Roman" w:cs="Times New Roman"/>
          <w:b/>
          <w:sz w:val="24"/>
          <w:szCs w:val="24"/>
        </w:rPr>
      </w:pPr>
      <w:r w:rsidRPr="00B14F64">
        <w:rPr>
          <w:rFonts w:ascii="Times New Roman" w:eastAsia="Times New Roman" w:hAnsi="Times New Roman" w:cs="Times New Roman"/>
          <w:b/>
          <w:sz w:val="24"/>
          <w:szCs w:val="24"/>
        </w:rPr>
        <w:t>Still Lying</w:t>
      </w:r>
    </w:p>
    <w:p w14:paraId="5C40166B" w14:textId="2DFC2FD0" w:rsidR="00C05BF0" w:rsidRPr="00B14F64" w:rsidRDefault="00571810">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 xml:space="preserve">There aren’t 14,000 babies </w:t>
      </w:r>
      <w:r w:rsidR="00F52197" w:rsidRPr="00B14F64">
        <w:rPr>
          <w:rFonts w:ascii="Times New Roman" w:eastAsia="Times New Roman" w:hAnsi="Times New Roman" w:cs="Times New Roman"/>
          <w:bCs/>
          <w:sz w:val="24"/>
          <w:szCs w:val="24"/>
        </w:rPr>
        <w:t xml:space="preserve">dying in 2 days. </w:t>
      </w:r>
      <w:r w:rsidR="00447F62" w:rsidRPr="00B14F64">
        <w:rPr>
          <w:rFonts w:ascii="Times New Roman" w:eastAsia="Times New Roman" w:hAnsi="Times New Roman" w:cs="Times New Roman"/>
          <w:bCs/>
          <w:sz w:val="24"/>
          <w:szCs w:val="24"/>
        </w:rPr>
        <w:t>A</w:t>
      </w:r>
      <w:r w:rsidR="00EF0BEA" w:rsidRPr="00B14F64">
        <w:rPr>
          <w:rFonts w:ascii="Times New Roman" w:eastAsia="Times New Roman" w:hAnsi="Times New Roman" w:cs="Times New Roman"/>
          <w:bCs/>
          <w:sz w:val="24"/>
          <w:szCs w:val="24"/>
        </w:rPr>
        <w:t xml:space="preserve"> </w:t>
      </w:r>
      <w:hyperlink r:id="rId6" w:history="1">
        <w:r w:rsidR="00EF0BEA" w:rsidRPr="00B14F64">
          <w:rPr>
            <w:rStyle w:val="Hyperlink"/>
            <w:rFonts w:ascii="Times New Roman" w:eastAsia="Times New Roman" w:hAnsi="Times New Roman" w:cs="Times New Roman"/>
            <w:bCs/>
            <w:sz w:val="24"/>
            <w:szCs w:val="24"/>
          </w:rPr>
          <w:t>report</w:t>
        </w:r>
      </w:hyperlink>
      <w:r w:rsidR="00EF0BEA" w:rsidRPr="00B14F64">
        <w:rPr>
          <w:rFonts w:ascii="Times New Roman" w:eastAsia="Times New Roman" w:hAnsi="Times New Roman" w:cs="Times New Roman"/>
          <w:bCs/>
          <w:sz w:val="24"/>
          <w:szCs w:val="24"/>
        </w:rPr>
        <w:t xml:space="preserve"> from H</w:t>
      </w:r>
      <w:r w:rsidR="00DF7059" w:rsidRPr="00B14F64">
        <w:rPr>
          <w:rFonts w:ascii="Times New Roman" w:eastAsia="Times New Roman" w:hAnsi="Times New Roman" w:cs="Times New Roman"/>
          <w:bCs/>
          <w:i/>
          <w:iCs/>
          <w:sz w:val="24"/>
          <w:szCs w:val="24"/>
        </w:rPr>
        <w:t xml:space="preserve">onest </w:t>
      </w:r>
      <w:r w:rsidR="00666BA7" w:rsidRPr="00B14F64">
        <w:rPr>
          <w:rFonts w:ascii="Times New Roman" w:eastAsia="Times New Roman" w:hAnsi="Times New Roman" w:cs="Times New Roman"/>
          <w:bCs/>
          <w:i/>
          <w:iCs/>
          <w:sz w:val="24"/>
          <w:szCs w:val="24"/>
        </w:rPr>
        <w:t>R</w:t>
      </w:r>
      <w:r w:rsidR="00DF7059" w:rsidRPr="00B14F64">
        <w:rPr>
          <w:rFonts w:ascii="Times New Roman" w:eastAsia="Times New Roman" w:hAnsi="Times New Roman" w:cs="Times New Roman"/>
          <w:bCs/>
          <w:i/>
          <w:iCs/>
          <w:sz w:val="24"/>
          <w:szCs w:val="24"/>
        </w:rPr>
        <w:t>eporting</w:t>
      </w:r>
      <w:r w:rsidR="00447F62" w:rsidRPr="00B14F64">
        <w:rPr>
          <w:rFonts w:ascii="Times New Roman" w:eastAsia="Times New Roman" w:hAnsi="Times New Roman" w:cs="Times New Roman"/>
          <w:bCs/>
          <w:i/>
          <w:iCs/>
          <w:sz w:val="24"/>
          <w:szCs w:val="24"/>
        </w:rPr>
        <w:t xml:space="preserve"> </w:t>
      </w:r>
      <w:r w:rsidR="00892409" w:rsidRPr="00B14F64">
        <w:rPr>
          <w:rFonts w:ascii="Times New Roman" w:eastAsia="Times New Roman" w:hAnsi="Times New Roman" w:cs="Times New Roman"/>
          <w:bCs/>
          <w:sz w:val="24"/>
          <w:szCs w:val="24"/>
        </w:rPr>
        <w:t>confirms this</w:t>
      </w:r>
      <w:r w:rsidR="00DF7059" w:rsidRPr="00B14F64">
        <w:rPr>
          <w:rFonts w:ascii="Times New Roman" w:eastAsia="Times New Roman" w:hAnsi="Times New Roman" w:cs="Times New Roman"/>
          <w:bCs/>
          <w:sz w:val="24"/>
          <w:szCs w:val="24"/>
        </w:rPr>
        <w:t>:</w:t>
      </w:r>
    </w:p>
    <w:p w14:paraId="73063A97" w14:textId="630E5603"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The New York Times. NBC News. TIME Magazine. The </w:t>
      </w:r>
      <w:r w:rsidRPr="00B14F64">
        <w:rPr>
          <w:rFonts w:ascii="Times New Roman" w:eastAsia="Times New Roman" w:hAnsi="Times New Roman" w:cs="Times New Roman"/>
          <w:bCs/>
          <w:i/>
          <w:iCs/>
          <w:sz w:val="24"/>
          <w:szCs w:val="24"/>
        </w:rPr>
        <w:lastRenderedPageBreak/>
        <w:t>Guardian. ABC News. The Independent.</w:t>
      </w:r>
    </w:p>
    <w:p w14:paraId="5102B142" w14:textId="77777777"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All supposedly reputable news organizations. All of them published, uncritically, one of the most grotesque and easily disprovable claims made during </w:t>
      </w:r>
      <w:r w:rsidRPr="00B14F64">
        <w:rPr>
          <w:rFonts w:ascii="Times New Roman" w:eastAsia="Times New Roman" w:hAnsi="Times New Roman" w:cs="Times New Roman"/>
          <w:bCs/>
          <w:i/>
          <w:iCs/>
          <w:sz w:val="24"/>
          <w:szCs w:val="24"/>
        </w:rPr>
        <w:lastRenderedPageBreak/>
        <w:t>the war between Israel and Hamas — that 14,000 babies in Gaza would die within 48 hours.</w:t>
      </w:r>
    </w:p>
    <w:p w14:paraId="6F571B4C" w14:textId="2B0D7871" w:rsidR="002C0F7A" w:rsidRPr="00B14F64" w:rsidRDefault="00754CDF" w:rsidP="002C0F7A">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First up is an official from the United Nations</w:t>
      </w:r>
      <w:r w:rsidR="008741C3" w:rsidRPr="00B14F64">
        <w:rPr>
          <w:rFonts w:ascii="Times New Roman" w:eastAsia="Times New Roman" w:hAnsi="Times New Roman" w:cs="Times New Roman"/>
          <w:bCs/>
          <w:sz w:val="24"/>
          <w:szCs w:val="24"/>
        </w:rPr>
        <w:t xml:space="preserve"> who started the false claims:</w:t>
      </w:r>
    </w:p>
    <w:p w14:paraId="7BBF2925" w14:textId="77777777"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lastRenderedPageBreak/>
        <w:t>The claim came from Tom Fletcher, the UN humanitarian chief, who said on BBC Radio 4’s Today program: “There are 14,000 babies that will die in the next 48 hours unless we can reach them.”</w:t>
      </w:r>
    </w:p>
    <w:p w14:paraId="6EA2875A" w14:textId="074AEFCC" w:rsidR="008741C3" w:rsidRPr="00B14F64" w:rsidRDefault="00844CA3" w:rsidP="002C0F7A">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lastRenderedPageBreak/>
        <w:t>The BBC did challenge the claim, though:</w:t>
      </w:r>
    </w:p>
    <w:p w14:paraId="74B3DE13" w14:textId="7811E4F1"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It was an outrageous statement — one that the BBC, to its credit, at least challenged. Fletcher’s defense? That the UN had “strong teams on the </w:t>
      </w:r>
      <w:r w:rsidRPr="00B14F64">
        <w:rPr>
          <w:rFonts w:ascii="Times New Roman" w:eastAsia="Times New Roman" w:hAnsi="Times New Roman" w:cs="Times New Roman"/>
          <w:bCs/>
          <w:i/>
          <w:iCs/>
          <w:sz w:val="24"/>
          <w:szCs w:val="24"/>
        </w:rPr>
        <w:lastRenderedPageBreak/>
        <w:t>ground” in Gaza. No methodology. No data. Just dramatic moral panic, wrapped in the thin veneer of credibility that comes with a UN badge.</w:t>
      </w:r>
      <w:r w:rsidR="00844CA3" w:rsidRPr="00B14F64">
        <w:rPr>
          <w:rFonts w:ascii="Times New Roman" w:eastAsia="Times New Roman" w:hAnsi="Times New Roman" w:cs="Times New Roman"/>
          <w:bCs/>
          <w:i/>
          <w:iCs/>
          <w:sz w:val="24"/>
          <w:szCs w:val="24"/>
        </w:rPr>
        <w:t xml:space="preserve"> </w:t>
      </w:r>
      <w:r w:rsidRPr="00B14F64">
        <w:rPr>
          <w:rFonts w:ascii="Times New Roman" w:eastAsia="Times New Roman" w:hAnsi="Times New Roman" w:cs="Times New Roman"/>
          <w:bCs/>
          <w:i/>
          <w:iCs/>
          <w:sz w:val="24"/>
          <w:szCs w:val="24"/>
        </w:rPr>
        <w:t xml:space="preserve">The BBC then followed up with the UN Office for the Coordination of </w:t>
      </w:r>
      <w:r w:rsidRPr="00B14F64">
        <w:rPr>
          <w:rFonts w:ascii="Times New Roman" w:eastAsia="Times New Roman" w:hAnsi="Times New Roman" w:cs="Times New Roman"/>
          <w:bCs/>
          <w:i/>
          <w:iCs/>
          <w:sz w:val="24"/>
          <w:szCs w:val="24"/>
        </w:rPr>
        <w:lastRenderedPageBreak/>
        <w:t>Humanitarian Affairs (UNOCHA), which claimed the number referred to an IPC (Integrated Food Security Phase Classification) report.</w:t>
      </w:r>
    </w:p>
    <w:p w14:paraId="335B719E" w14:textId="79A49D3C" w:rsidR="002C0F7A" w:rsidRPr="00B14F64" w:rsidRDefault="00FF7E86" w:rsidP="002C0F7A">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W</w:t>
      </w:r>
      <w:r w:rsidR="00570BD2" w:rsidRPr="00B14F64">
        <w:rPr>
          <w:rFonts w:ascii="Times New Roman" w:eastAsia="Times New Roman" w:hAnsi="Times New Roman" w:cs="Times New Roman"/>
          <w:bCs/>
          <w:sz w:val="24"/>
          <w:szCs w:val="24"/>
        </w:rPr>
        <w:t xml:space="preserve">hat they </w:t>
      </w:r>
      <w:r w:rsidR="00A64D7E" w:rsidRPr="00B14F64">
        <w:rPr>
          <w:rFonts w:ascii="Times New Roman" w:eastAsia="Times New Roman" w:hAnsi="Times New Roman" w:cs="Times New Roman"/>
          <w:bCs/>
          <w:sz w:val="24"/>
          <w:szCs w:val="24"/>
        </w:rPr>
        <w:t>found was t</w:t>
      </w:r>
      <w:r w:rsidR="00570BD2" w:rsidRPr="00B14F64">
        <w:rPr>
          <w:rFonts w:ascii="Times New Roman" w:eastAsia="Times New Roman" w:hAnsi="Times New Roman" w:cs="Times New Roman"/>
          <w:bCs/>
          <w:sz w:val="24"/>
          <w:szCs w:val="24"/>
        </w:rPr>
        <w:t xml:space="preserve">he number was accurate but not the </w:t>
      </w:r>
      <w:r w:rsidR="00570BD2" w:rsidRPr="00B14F64">
        <w:rPr>
          <w:rFonts w:ascii="Times New Roman" w:eastAsia="Times New Roman" w:hAnsi="Times New Roman" w:cs="Times New Roman"/>
          <w:bCs/>
          <w:sz w:val="24"/>
          <w:szCs w:val="24"/>
        </w:rPr>
        <w:lastRenderedPageBreak/>
        <w:t>timing</w:t>
      </w:r>
      <w:r w:rsidR="00A64D7E" w:rsidRPr="00B14F64">
        <w:rPr>
          <w:rFonts w:ascii="Times New Roman" w:eastAsia="Times New Roman" w:hAnsi="Times New Roman" w:cs="Times New Roman"/>
          <w:bCs/>
          <w:sz w:val="24"/>
          <w:szCs w:val="24"/>
        </w:rPr>
        <w:t>. T</w:t>
      </w:r>
      <w:r w:rsidRPr="00B14F64">
        <w:rPr>
          <w:rFonts w:ascii="Times New Roman" w:eastAsia="Times New Roman" w:hAnsi="Times New Roman" w:cs="Times New Roman"/>
          <w:bCs/>
          <w:sz w:val="24"/>
          <w:szCs w:val="24"/>
        </w:rPr>
        <w:t>hey corrected the error</w:t>
      </w:r>
      <w:r w:rsidR="00570BD2" w:rsidRPr="00B14F64">
        <w:rPr>
          <w:rFonts w:ascii="Times New Roman" w:eastAsia="Times New Roman" w:hAnsi="Times New Roman" w:cs="Times New Roman"/>
          <w:bCs/>
          <w:sz w:val="24"/>
          <w:szCs w:val="24"/>
        </w:rPr>
        <w:t>:</w:t>
      </w:r>
    </w:p>
    <w:p w14:paraId="7622D484" w14:textId="3D23C5A3"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There was just one problem: the IPC report says no such thing. It projected that 14,100 children in Gaza could experience acute malnutrition between April 2025 </w:t>
      </w:r>
      <w:r w:rsidRPr="00B14F64">
        <w:rPr>
          <w:rFonts w:ascii="Times New Roman" w:eastAsia="Times New Roman" w:hAnsi="Times New Roman" w:cs="Times New Roman"/>
          <w:bCs/>
          <w:i/>
          <w:iCs/>
          <w:sz w:val="24"/>
          <w:szCs w:val="24"/>
        </w:rPr>
        <w:lastRenderedPageBreak/>
        <w:t>and March 2026 — a year-long period. Not two days. And not imminent death.</w:t>
      </w:r>
      <w:r w:rsidR="005810EE" w:rsidRPr="00B14F64">
        <w:rPr>
          <w:rFonts w:ascii="Times New Roman" w:eastAsia="Times New Roman" w:hAnsi="Times New Roman" w:cs="Times New Roman"/>
          <w:bCs/>
          <w:i/>
          <w:iCs/>
          <w:sz w:val="24"/>
          <w:szCs w:val="24"/>
        </w:rPr>
        <w:t xml:space="preserve"> </w:t>
      </w:r>
      <w:r w:rsidRPr="00B14F64">
        <w:rPr>
          <w:rFonts w:ascii="Times New Roman" w:eastAsia="Times New Roman" w:hAnsi="Times New Roman" w:cs="Times New Roman"/>
          <w:bCs/>
          <w:i/>
          <w:iCs/>
          <w:sz w:val="24"/>
          <w:szCs w:val="24"/>
        </w:rPr>
        <w:t xml:space="preserve">BBC journalists acknowledged this discrepancy, stating clearly in a subsequent piece: “The IPC report says this could take </w:t>
      </w:r>
      <w:r w:rsidRPr="00B14F64">
        <w:rPr>
          <w:rFonts w:ascii="Times New Roman" w:eastAsia="Times New Roman" w:hAnsi="Times New Roman" w:cs="Times New Roman"/>
          <w:bCs/>
          <w:i/>
          <w:iCs/>
          <w:sz w:val="24"/>
          <w:szCs w:val="24"/>
        </w:rPr>
        <w:lastRenderedPageBreak/>
        <w:t>place over the course of about a year — not 48 hours.”</w:t>
      </w:r>
    </w:p>
    <w:p w14:paraId="313FD287" w14:textId="74CE452A" w:rsidR="002C0F7A" w:rsidRPr="00B14F64" w:rsidRDefault="005810EE" w:rsidP="002C0F7A">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The UN had a chance to also right their wrong, but didn’t:</w:t>
      </w:r>
    </w:p>
    <w:p w14:paraId="787C4135" w14:textId="77777777"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UNOCHA spokesperson Jens Laerke was pressed again at a news </w:t>
      </w:r>
      <w:r w:rsidRPr="00B14F64">
        <w:rPr>
          <w:rFonts w:ascii="Times New Roman" w:eastAsia="Times New Roman" w:hAnsi="Times New Roman" w:cs="Times New Roman"/>
          <w:bCs/>
          <w:i/>
          <w:iCs/>
          <w:sz w:val="24"/>
          <w:szCs w:val="24"/>
        </w:rPr>
        <w:lastRenderedPageBreak/>
        <w:t>conference. He offered no figures, no data — just a vague reassurance that “there are babies who are in urgent life-saving need.” Which, while possibly true, is not what his colleague actually claimed.</w:t>
      </w:r>
    </w:p>
    <w:p w14:paraId="51DE88FC" w14:textId="302B1E3C" w:rsidR="002C0F7A" w:rsidRPr="00B14F64" w:rsidRDefault="0031591C" w:rsidP="002C0F7A">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lastRenderedPageBreak/>
        <w:t xml:space="preserve">Back to the BBC, curiously they still </w:t>
      </w:r>
      <w:hyperlink r:id="rId7" w:history="1">
        <w:r w:rsidRPr="00B14F64">
          <w:rPr>
            <w:rStyle w:val="Hyperlink"/>
            <w:rFonts w:ascii="Times New Roman" w:eastAsia="Times New Roman" w:hAnsi="Times New Roman" w:cs="Times New Roman"/>
            <w:bCs/>
            <w:sz w:val="24"/>
            <w:szCs w:val="24"/>
          </w:rPr>
          <w:t>reported</w:t>
        </w:r>
      </w:hyperlink>
      <w:r w:rsidRPr="00B14F64">
        <w:rPr>
          <w:rFonts w:ascii="Times New Roman" w:eastAsia="Times New Roman" w:hAnsi="Times New Roman" w:cs="Times New Roman"/>
          <w:bCs/>
          <w:sz w:val="24"/>
          <w:szCs w:val="24"/>
        </w:rPr>
        <w:t xml:space="preserve"> the lies</w:t>
      </w:r>
      <w:r w:rsidR="000D73AA" w:rsidRPr="00B14F64">
        <w:rPr>
          <w:rFonts w:ascii="Times New Roman" w:eastAsia="Times New Roman" w:hAnsi="Times New Roman" w:cs="Times New Roman"/>
          <w:bCs/>
          <w:sz w:val="24"/>
          <w:szCs w:val="24"/>
        </w:rPr>
        <w:t xml:space="preserve"> after saying it was wrong:</w:t>
      </w:r>
    </w:p>
    <w:p w14:paraId="063916FA" w14:textId="760DF246" w:rsidR="002C0F7A" w:rsidRPr="00B14F64" w:rsidRDefault="002C0F7A" w:rsidP="002C0F7A">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And yet, despite having verified the 14,000 figure was false, the BBC continued to reprint it across its coverage — in </w:t>
      </w:r>
      <w:r w:rsidRPr="00B14F64">
        <w:rPr>
          <w:rFonts w:ascii="Times New Roman" w:eastAsia="Times New Roman" w:hAnsi="Times New Roman" w:cs="Times New Roman"/>
          <w:bCs/>
          <w:i/>
          <w:iCs/>
          <w:sz w:val="24"/>
          <w:szCs w:val="24"/>
        </w:rPr>
        <w:lastRenderedPageBreak/>
        <w:t xml:space="preserve">headlines, video segments, and social media posts. A clip of Fletcher’s interview remains live on the BBC website, without correction, clarification, or context. It even includes a denial from </w:t>
      </w:r>
      <w:r w:rsidRPr="00B14F64">
        <w:rPr>
          <w:rFonts w:ascii="Times New Roman" w:eastAsia="Times New Roman" w:hAnsi="Times New Roman" w:cs="Times New Roman"/>
          <w:bCs/>
          <w:i/>
          <w:iCs/>
          <w:sz w:val="24"/>
          <w:szCs w:val="24"/>
        </w:rPr>
        <w:lastRenderedPageBreak/>
        <w:t>Hamas that it steals humanitarian aid — presented as merely an “Israeli accusation,” despite mountains of documented evidence to the contrary.</w:t>
      </w:r>
    </w:p>
    <w:p w14:paraId="1B4D7181" w14:textId="2B14A233" w:rsidR="00250C3F" w:rsidRPr="00B14F64" w:rsidRDefault="00250C3F" w:rsidP="00250C3F">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In its Newshour radio program, the BBC went further, </w:t>
      </w:r>
      <w:r w:rsidRPr="00B14F64">
        <w:rPr>
          <w:rFonts w:ascii="Times New Roman" w:eastAsia="Times New Roman" w:hAnsi="Times New Roman" w:cs="Times New Roman"/>
          <w:bCs/>
          <w:i/>
          <w:iCs/>
          <w:sz w:val="24"/>
          <w:szCs w:val="24"/>
        </w:rPr>
        <w:lastRenderedPageBreak/>
        <w:t xml:space="preserve">summarizing the story with the line: “14,000 babies in Gaza could die within the next two days without urgent aid” — linking this to Israel’s restrictions on aid to “pressure Hamas.” But of course, the BBC </w:t>
      </w:r>
      <w:r w:rsidRPr="00B14F64">
        <w:rPr>
          <w:rFonts w:ascii="Times New Roman" w:eastAsia="Times New Roman" w:hAnsi="Times New Roman" w:cs="Times New Roman"/>
          <w:bCs/>
          <w:i/>
          <w:iCs/>
          <w:sz w:val="24"/>
          <w:szCs w:val="24"/>
        </w:rPr>
        <w:lastRenderedPageBreak/>
        <w:t>omitted the reason for such pressure: Hamas continues to hold hostages and refuses to disarm.</w:t>
      </w:r>
      <w:r w:rsidR="00EA783E" w:rsidRPr="00B14F64">
        <w:rPr>
          <w:rFonts w:ascii="Times New Roman" w:eastAsia="Times New Roman" w:hAnsi="Times New Roman" w:cs="Times New Roman"/>
          <w:bCs/>
          <w:i/>
          <w:iCs/>
          <w:sz w:val="24"/>
          <w:szCs w:val="24"/>
        </w:rPr>
        <w:t xml:space="preserve"> </w:t>
      </w:r>
      <w:r w:rsidRPr="00B14F64">
        <w:rPr>
          <w:rFonts w:ascii="Times New Roman" w:eastAsia="Times New Roman" w:hAnsi="Times New Roman" w:cs="Times New Roman"/>
          <w:bCs/>
          <w:i/>
          <w:iCs/>
          <w:sz w:val="24"/>
          <w:szCs w:val="24"/>
        </w:rPr>
        <w:t xml:space="preserve">While the BBC asked follow-up questions, its acknowledgement that the figure was not </w:t>
      </w:r>
      <w:r w:rsidRPr="00B14F64">
        <w:rPr>
          <w:rFonts w:ascii="Times New Roman" w:eastAsia="Times New Roman" w:hAnsi="Times New Roman" w:cs="Times New Roman"/>
          <w:bCs/>
          <w:i/>
          <w:iCs/>
          <w:sz w:val="24"/>
          <w:szCs w:val="24"/>
        </w:rPr>
        <w:lastRenderedPageBreak/>
        <w:t>supported by evidence was buried.</w:t>
      </w:r>
    </w:p>
    <w:p w14:paraId="0994F107" w14:textId="7DDFDD96" w:rsidR="00872B73" w:rsidRPr="00B14F64" w:rsidRDefault="00872B73" w:rsidP="00250C3F">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 xml:space="preserve">The BBC wasn’t the only culprit in spreading the </w:t>
      </w:r>
      <w:r w:rsidR="00CB433E" w:rsidRPr="00B14F64">
        <w:rPr>
          <w:rFonts w:ascii="Times New Roman" w:eastAsia="Times New Roman" w:hAnsi="Times New Roman" w:cs="Times New Roman"/>
          <w:bCs/>
          <w:sz w:val="24"/>
          <w:szCs w:val="24"/>
        </w:rPr>
        <w:t>false claim:</w:t>
      </w:r>
    </w:p>
    <w:p w14:paraId="6BBF76BB" w14:textId="77777777" w:rsidR="00022898" w:rsidRPr="00B14F64" w:rsidRDefault="00250C3F" w:rsidP="008C3C32">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Other media didn’t even go that far.</w:t>
      </w:r>
      <w:r w:rsidR="00CB433E" w:rsidRPr="00B14F64">
        <w:rPr>
          <w:rFonts w:ascii="Times New Roman" w:eastAsia="Times New Roman" w:hAnsi="Times New Roman" w:cs="Times New Roman"/>
          <w:bCs/>
          <w:i/>
          <w:iCs/>
          <w:sz w:val="24"/>
          <w:szCs w:val="24"/>
        </w:rPr>
        <w:t xml:space="preserve"> </w:t>
      </w:r>
      <w:r w:rsidRPr="00B14F64">
        <w:rPr>
          <w:rFonts w:ascii="Times New Roman" w:eastAsia="Times New Roman" w:hAnsi="Times New Roman" w:cs="Times New Roman"/>
          <w:bCs/>
          <w:i/>
          <w:iCs/>
          <w:sz w:val="24"/>
          <w:szCs w:val="24"/>
        </w:rPr>
        <w:t xml:space="preserve">The New York Times included the figure in </w:t>
      </w:r>
      <w:r w:rsidRPr="00B14F64">
        <w:rPr>
          <w:rFonts w:ascii="Times New Roman" w:eastAsia="Times New Roman" w:hAnsi="Times New Roman" w:cs="Times New Roman"/>
          <w:bCs/>
          <w:i/>
          <w:iCs/>
          <w:sz w:val="24"/>
          <w:szCs w:val="24"/>
        </w:rPr>
        <w:lastRenderedPageBreak/>
        <w:t xml:space="preserve">its </w:t>
      </w:r>
      <w:hyperlink r:id="rId8" w:history="1">
        <w:r w:rsidRPr="00B14F64">
          <w:rPr>
            <w:rStyle w:val="Hyperlink"/>
            <w:rFonts w:ascii="Times New Roman" w:eastAsia="Times New Roman" w:hAnsi="Times New Roman" w:cs="Times New Roman"/>
            <w:bCs/>
            <w:i/>
            <w:iCs/>
            <w:sz w:val="24"/>
            <w:szCs w:val="24"/>
          </w:rPr>
          <w:t>reporting</w:t>
        </w:r>
      </w:hyperlink>
      <w:r w:rsidRPr="00B14F64">
        <w:rPr>
          <w:rFonts w:ascii="Times New Roman" w:eastAsia="Times New Roman" w:hAnsi="Times New Roman" w:cs="Times New Roman"/>
          <w:bCs/>
          <w:i/>
          <w:iCs/>
          <w:sz w:val="24"/>
          <w:szCs w:val="24"/>
        </w:rPr>
        <w:t xml:space="preserve">, with the faint disclaimer that the UN later “appeared to walk back” the claim. But that’s not accurate. The UN didn’t walk anything back. It doubled down by falsely linking its </w:t>
      </w:r>
      <w:r w:rsidRPr="00B14F64">
        <w:rPr>
          <w:rFonts w:ascii="Times New Roman" w:eastAsia="Times New Roman" w:hAnsi="Times New Roman" w:cs="Times New Roman"/>
          <w:bCs/>
          <w:i/>
          <w:iCs/>
          <w:sz w:val="24"/>
          <w:szCs w:val="24"/>
        </w:rPr>
        <w:lastRenderedPageBreak/>
        <w:t>figure to the IPC report.</w:t>
      </w:r>
      <w:r w:rsidR="00C945EE" w:rsidRPr="00B14F64">
        <w:rPr>
          <w:rFonts w:ascii="Times New Roman" w:eastAsia="Times New Roman" w:hAnsi="Times New Roman" w:cs="Times New Roman"/>
          <w:bCs/>
          <w:i/>
          <w:iCs/>
          <w:sz w:val="24"/>
          <w:szCs w:val="24"/>
        </w:rPr>
        <w:t xml:space="preserve"> </w:t>
      </w:r>
    </w:p>
    <w:p w14:paraId="703183E7" w14:textId="369E235D" w:rsidR="00022898" w:rsidRPr="00B14F64" w:rsidRDefault="00250C3F" w:rsidP="008C3C32">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TIME Magazine </w:t>
      </w:r>
      <w:hyperlink r:id="rId9" w:history="1">
        <w:r w:rsidRPr="00B14F64">
          <w:rPr>
            <w:rStyle w:val="Hyperlink"/>
            <w:rFonts w:ascii="Times New Roman" w:eastAsia="Times New Roman" w:hAnsi="Times New Roman" w:cs="Times New Roman"/>
            <w:bCs/>
            <w:i/>
            <w:iCs/>
            <w:sz w:val="24"/>
            <w:szCs w:val="24"/>
          </w:rPr>
          <w:t>ran</w:t>
        </w:r>
      </w:hyperlink>
      <w:r w:rsidRPr="00B14F64">
        <w:rPr>
          <w:rFonts w:ascii="Times New Roman" w:eastAsia="Times New Roman" w:hAnsi="Times New Roman" w:cs="Times New Roman"/>
          <w:bCs/>
          <w:i/>
          <w:iCs/>
          <w:sz w:val="24"/>
          <w:szCs w:val="24"/>
        </w:rPr>
        <w:t xml:space="preserve"> the number as a </w:t>
      </w:r>
      <w:proofErr w:type="gramStart"/>
      <w:r w:rsidRPr="00B14F64">
        <w:rPr>
          <w:rFonts w:ascii="Times New Roman" w:eastAsia="Times New Roman" w:hAnsi="Times New Roman" w:cs="Times New Roman"/>
          <w:bCs/>
          <w:i/>
          <w:iCs/>
          <w:sz w:val="24"/>
          <w:szCs w:val="24"/>
        </w:rPr>
        <w:t>headline, and</w:t>
      </w:r>
      <w:proofErr w:type="gramEnd"/>
      <w:r w:rsidRPr="00B14F64">
        <w:rPr>
          <w:rFonts w:ascii="Times New Roman" w:eastAsia="Times New Roman" w:hAnsi="Times New Roman" w:cs="Times New Roman"/>
          <w:bCs/>
          <w:i/>
          <w:iCs/>
          <w:sz w:val="24"/>
          <w:szCs w:val="24"/>
        </w:rPr>
        <w:t xml:space="preserve"> even linked to the BBC article that had already proven it false. The contradiction? Not mentioned.</w:t>
      </w:r>
      <w:r w:rsidR="00C945EE" w:rsidRPr="00B14F64">
        <w:rPr>
          <w:rFonts w:ascii="Times New Roman" w:eastAsia="Times New Roman" w:hAnsi="Times New Roman" w:cs="Times New Roman"/>
          <w:bCs/>
          <w:i/>
          <w:iCs/>
          <w:sz w:val="24"/>
          <w:szCs w:val="24"/>
        </w:rPr>
        <w:t xml:space="preserve"> </w:t>
      </w:r>
      <w:r w:rsidR="008C3C32" w:rsidRPr="00B14F64">
        <w:rPr>
          <w:rFonts w:ascii="Times New Roman" w:eastAsia="Times New Roman" w:hAnsi="Times New Roman" w:cs="Times New Roman"/>
          <w:bCs/>
          <w:i/>
          <w:iCs/>
          <w:sz w:val="24"/>
          <w:szCs w:val="24"/>
        </w:rPr>
        <w:t xml:space="preserve">ABC News </w:t>
      </w:r>
      <w:r w:rsidR="008C3C32" w:rsidRPr="00B14F64">
        <w:rPr>
          <w:rFonts w:ascii="Times New Roman" w:eastAsia="Times New Roman" w:hAnsi="Times New Roman" w:cs="Times New Roman"/>
          <w:bCs/>
          <w:i/>
          <w:iCs/>
          <w:sz w:val="24"/>
          <w:szCs w:val="24"/>
        </w:rPr>
        <w:lastRenderedPageBreak/>
        <w:t>reported the number and misleadingly tied it to Israel’s expanded “assault in Gaza” — falsely implying that Fletcher or the IPC blamed Israel for mass infant deaths.</w:t>
      </w:r>
      <w:r w:rsidR="00C945EE" w:rsidRPr="00B14F64">
        <w:rPr>
          <w:rFonts w:ascii="Times New Roman" w:eastAsia="Times New Roman" w:hAnsi="Times New Roman" w:cs="Times New Roman"/>
          <w:bCs/>
          <w:i/>
          <w:iCs/>
          <w:sz w:val="24"/>
          <w:szCs w:val="24"/>
        </w:rPr>
        <w:t xml:space="preserve"> </w:t>
      </w:r>
    </w:p>
    <w:p w14:paraId="37E26C83" w14:textId="77777777" w:rsidR="009200BF" w:rsidRPr="00B14F64" w:rsidRDefault="008C3C32" w:rsidP="008C3C32">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NBC News </w:t>
      </w:r>
      <w:hyperlink r:id="rId10" w:history="1">
        <w:r w:rsidRPr="00B14F64">
          <w:rPr>
            <w:rStyle w:val="Hyperlink"/>
            <w:rFonts w:ascii="Times New Roman" w:eastAsia="Times New Roman" w:hAnsi="Times New Roman" w:cs="Times New Roman"/>
            <w:bCs/>
            <w:i/>
            <w:iCs/>
            <w:sz w:val="24"/>
            <w:szCs w:val="24"/>
          </w:rPr>
          <w:t>took</w:t>
        </w:r>
      </w:hyperlink>
      <w:r w:rsidRPr="00B14F64">
        <w:rPr>
          <w:rFonts w:ascii="Times New Roman" w:eastAsia="Times New Roman" w:hAnsi="Times New Roman" w:cs="Times New Roman"/>
          <w:bCs/>
          <w:i/>
          <w:iCs/>
          <w:sz w:val="24"/>
          <w:szCs w:val="24"/>
        </w:rPr>
        <w:t xml:space="preserve"> the grotesqueness up a </w:t>
      </w:r>
      <w:r w:rsidRPr="00B14F64">
        <w:rPr>
          <w:rFonts w:ascii="Times New Roman" w:eastAsia="Times New Roman" w:hAnsi="Times New Roman" w:cs="Times New Roman"/>
          <w:bCs/>
          <w:i/>
          <w:iCs/>
          <w:sz w:val="24"/>
          <w:szCs w:val="24"/>
        </w:rPr>
        <w:lastRenderedPageBreak/>
        <w:t>notch. They linked Fletcher’s remark to a controversial comment from Israeli politician and former IDF general Yair Golan, subtly implying the 14,000 babies were about to be killed by Israeli forces.</w:t>
      </w:r>
    </w:p>
    <w:p w14:paraId="74D3160C" w14:textId="0970ADBB" w:rsidR="00F21939" w:rsidRPr="00B14F64" w:rsidRDefault="008C3C32" w:rsidP="008C3C32">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lastRenderedPageBreak/>
        <w:t xml:space="preserve">The Guardian </w:t>
      </w:r>
      <w:hyperlink r:id="rId11" w:anchor="block-682c339f8f08a9a7b485d6da" w:history="1">
        <w:r w:rsidRPr="00B14F64">
          <w:rPr>
            <w:rStyle w:val="Hyperlink"/>
            <w:rFonts w:ascii="Times New Roman" w:eastAsia="Times New Roman" w:hAnsi="Times New Roman" w:cs="Times New Roman"/>
            <w:bCs/>
            <w:i/>
            <w:iCs/>
            <w:sz w:val="24"/>
            <w:szCs w:val="24"/>
          </w:rPr>
          <w:t>included</w:t>
        </w:r>
      </w:hyperlink>
      <w:r w:rsidRPr="00B14F64">
        <w:rPr>
          <w:rFonts w:ascii="Times New Roman" w:eastAsia="Times New Roman" w:hAnsi="Times New Roman" w:cs="Times New Roman"/>
          <w:bCs/>
          <w:i/>
          <w:iCs/>
          <w:sz w:val="24"/>
          <w:szCs w:val="24"/>
        </w:rPr>
        <w:t xml:space="preserve"> Fletcher’s incoherent defense but still ran the figure in headlines — in its First Thing newsletter and as a breaking news alert.</w:t>
      </w:r>
      <w:r w:rsidR="00C945EE" w:rsidRPr="00B14F64">
        <w:rPr>
          <w:rFonts w:ascii="Times New Roman" w:eastAsia="Times New Roman" w:hAnsi="Times New Roman" w:cs="Times New Roman"/>
          <w:bCs/>
          <w:i/>
          <w:iCs/>
          <w:sz w:val="24"/>
          <w:szCs w:val="24"/>
        </w:rPr>
        <w:t xml:space="preserve"> </w:t>
      </w:r>
    </w:p>
    <w:p w14:paraId="48E23DA8" w14:textId="72026906" w:rsidR="008C3C32" w:rsidRPr="00B14F64" w:rsidRDefault="008C3C32" w:rsidP="008C3C32">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The </w:t>
      </w:r>
      <w:proofErr w:type="gramStart"/>
      <w:r w:rsidRPr="00B14F64">
        <w:rPr>
          <w:rFonts w:ascii="Times New Roman" w:eastAsia="Times New Roman" w:hAnsi="Times New Roman" w:cs="Times New Roman"/>
          <w:bCs/>
          <w:i/>
          <w:iCs/>
          <w:sz w:val="24"/>
          <w:szCs w:val="24"/>
        </w:rPr>
        <w:t>Independent</w:t>
      </w:r>
      <w:proofErr w:type="gramEnd"/>
      <w:r w:rsidRPr="00B14F64">
        <w:rPr>
          <w:rFonts w:ascii="Times New Roman" w:eastAsia="Times New Roman" w:hAnsi="Times New Roman" w:cs="Times New Roman"/>
          <w:bCs/>
          <w:i/>
          <w:iCs/>
          <w:sz w:val="24"/>
          <w:szCs w:val="24"/>
        </w:rPr>
        <w:t xml:space="preserve"> managed to </w:t>
      </w:r>
      <w:hyperlink r:id="rId12" w:history="1">
        <w:r w:rsidRPr="00B14F64">
          <w:rPr>
            <w:rStyle w:val="Hyperlink"/>
            <w:rFonts w:ascii="Times New Roman" w:eastAsia="Times New Roman" w:hAnsi="Times New Roman" w:cs="Times New Roman"/>
            <w:bCs/>
            <w:i/>
            <w:iCs/>
            <w:sz w:val="24"/>
            <w:szCs w:val="24"/>
          </w:rPr>
          <w:t>publish</w:t>
        </w:r>
      </w:hyperlink>
      <w:r w:rsidRPr="00B14F64">
        <w:rPr>
          <w:rFonts w:ascii="Times New Roman" w:eastAsia="Times New Roman" w:hAnsi="Times New Roman" w:cs="Times New Roman"/>
          <w:bCs/>
          <w:i/>
          <w:iCs/>
          <w:sz w:val="24"/>
          <w:szCs w:val="24"/>
        </w:rPr>
        <w:t xml:space="preserve"> two separate pieces on </w:t>
      </w:r>
      <w:r w:rsidRPr="00B14F64">
        <w:rPr>
          <w:rFonts w:ascii="Times New Roman" w:eastAsia="Times New Roman" w:hAnsi="Times New Roman" w:cs="Times New Roman"/>
          <w:bCs/>
          <w:i/>
          <w:iCs/>
          <w:sz w:val="24"/>
          <w:szCs w:val="24"/>
        </w:rPr>
        <w:lastRenderedPageBreak/>
        <w:t xml:space="preserve">the </w:t>
      </w:r>
      <w:proofErr w:type="gramStart"/>
      <w:r w:rsidRPr="00B14F64">
        <w:rPr>
          <w:rFonts w:ascii="Times New Roman" w:eastAsia="Times New Roman" w:hAnsi="Times New Roman" w:cs="Times New Roman"/>
          <w:bCs/>
          <w:i/>
          <w:iCs/>
          <w:sz w:val="24"/>
          <w:szCs w:val="24"/>
        </w:rPr>
        <w:t>claim, but</w:t>
      </w:r>
      <w:proofErr w:type="gramEnd"/>
      <w:r w:rsidRPr="00B14F64">
        <w:rPr>
          <w:rFonts w:ascii="Times New Roman" w:eastAsia="Times New Roman" w:hAnsi="Times New Roman" w:cs="Times New Roman"/>
          <w:bCs/>
          <w:i/>
          <w:iCs/>
          <w:sz w:val="24"/>
          <w:szCs w:val="24"/>
        </w:rPr>
        <w:t xml:space="preserve"> only hinted that the number lacked any evidentiary basis. One article even included Fletcher’s remarks paraphrased in such a way as to give them an air of legitimacy: “Asked how the UN worked </w:t>
      </w:r>
      <w:r w:rsidRPr="00B14F64">
        <w:rPr>
          <w:rFonts w:ascii="Times New Roman" w:eastAsia="Times New Roman" w:hAnsi="Times New Roman" w:cs="Times New Roman"/>
          <w:bCs/>
          <w:i/>
          <w:iCs/>
          <w:sz w:val="24"/>
          <w:szCs w:val="24"/>
        </w:rPr>
        <w:lastRenderedPageBreak/>
        <w:t xml:space="preserve">out that 14,000 babies may die within 48 hours… </w:t>
      </w:r>
      <w:proofErr w:type="spellStart"/>
      <w:r w:rsidRPr="00B14F64">
        <w:rPr>
          <w:rFonts w:ascii="Times New Roman" w:eastAsia="Times New Roman" w:hAnsi="Times New Roman" w:cs="Times New Roman"/>
          <w:bCs/>
          <w:i/>
          <w:iCs/>
          <w:sz w:val="24"/>
          <w:szCs w:val="24"/>
        </w:rPr>
        <w:t>Mr</w:t>
      </w:r>
      <w:proofErr w:type="spellEnd"/>
      <w:r w:rsidRPr="00B14F64">
        <w:rPr>
          <w:rFonts w:ascii="Times New Roman" w:eastAsia="Times New Roman" w:hAnsi="Times New Roman" w:cs="Times New Roman"/>
          <w:bCs/>
          <w:i/>
          <w:iCs/>
          <w:sz w:val="24"/>
          <w:szCs w:val="24"/>
        </w:rPr>
        <w:t xml:space="preserve"> Fletcher said teams on the ground have been working hard in places such as medical </w:t>
      </w:r>
      <w:proofErr w:type="spellStart"/>
      <w:r w:rsidRPr="00B14F64">
        <w:rPr>
          <w:rFonts w:ascii="Times New Roman" w:eastAsia="Times New Roman" w:hAnsi="Times New Roman" w:cs="Times New Roman"/>
          <w:bCs/>
          <w:i/>
          <w:iCs/>
          <w:sz w:val="24"/>
          <w:szCs w:val="24"/>
        </w:rPr>
        <w:t>centres</w:t>
      </w:r>
      <w:proofErr w:type="spellEnd"/>
      <w:r w:rsidRPr="00B14F64">
        <w:rPr>
          <w:rFonts w:ascii="Times New Roman" w:eastAsia="Times New Roman" w:hAnsi="Times New Roman" w:cs="Times New Roman"/>
          <w:bCs/>
          <w:i/>
          <w:iCs/>
          <w:sz w:val="24"/>
          <w:szCs w:val="24"/>
        </w:rPr>
        <w:t xml:space="preserve"> and schools to assess need.”</w:t>
      </w:r>
      <w:r w:rsidR="0080143B" w:rsidRPr="00B14F64">
        <w:rPr>
          <w:rFonts w:ascii="Times New Roman" w:eastAsia="Times New Roman" w:hAnsi="Times New Roman" w:cs="Times New Roman"/>
          <w:bCs/>
          <w:i/>
          <w:iCs/>
          <w:sz w:val="24"/>
          <w:szCs w:val="24"/>
        </w:rPr>
        <w:t xml:space="preserve"> A</w:t>
      </w:r>
      <w:r w:rsidRPr="00B14F64">
        <w:rPr>
          <w:rFonts w:ascii="Times New Roman" w:eastAsia="Times New Roman" w:hAnsi="Times New Roman" w:cs="Times New Roman"/>
          <w:bCs/>
          <w:i/>
          <w:iCs/>
          <w:sz w:val="24"/>
          <w:szCs w:val="24"/>
        </w:rPr>
        <w:t xml:space="preserve">ustralia’s 7 News </w:t>
      </w:r>
      <w:r w:rsidRPr="00B14F64">
        <w:rPr>
          <w:rFonts w:ascii="Times New Roman" w:eastAsia="Times New Roman" w:hAnsi="Times New Roman" w:cs="Times New Roman"/>
          <w:bCs/>
          <w:i/>
          <w:iCs/>
          <w:sz w:val="24"/>
          <w:szCs w:val="24"/>
        </w:rPr>
        <w:lastRenderedPageBreak/>
        <w:t>didn’t even bother with attribution. It simply declared: “Gaza crisis threatens 14,000 babies as aid fails to arrive.”</w:t>
      </w:r>
      <w:r w:rsidR="0080143B" w:rsidRPr="00B14F64">
        <w:rPr>
          <w:rFonts w:ascii="Times New Roman" w:eastAsia="Times New Roman" w:hAnsi="Times New Roman" w:cs="Times New Roman"/>
          <w:bCs/>
          <w:i/>
          <w:iCs/>
          <w:sz w:val="24"/>
          <w:szCs w:val="24"/>
        </w:rPr>
        <w:t xml:space="preserve"> </w:t>
      </w:r>
      <w:r w:rsidRPr="00B14F64">
        <w:rPr>
          <w:rFonts w:ascii="Times New Roman" w:eastAsia="Times New Roman" w:hAnsi="Times New Roman" w:cs="Times New Roman"/>
          <w:bCs/>
          <w:i/>
          <w:iCs/>
          <w:sz w:val="24"/>
          <w:szCs w:val="24"/>
        </w:rPr>
        <w:t xml:space="preserve">No mention of where the number came from. No verification. Just a </w:t>
      </w:r>
      <w:r w:rsidRPr="00B14F64">
        <w:rPr>
          <w:rFonts w:ascii="Times New Roman" w:eastAsia="Times New Roman" w:hAnsi="Times New Roman" w:cs="Times New Roman"/>
          <w:bCs/>
          <w:i/>
          <w:iCs/>
          <w:sz w:val="24"/>
          <w:szCs w:val="24"/>
        </w:rPr>
        <w:lastRenderedPageBreak/>
        <w:t>headline tailored for outrage.</w:t>
      </w:r>
    </w:p>
    <w:p w14:paraId="70399D80" w14:textId="3E945789" w:rsidR="008C3C32" w:rsidRPr="00B14F64" w:rsidRDefault="006E40D2" w:rsidP="008C3C32">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 xml:space="preserve">So we know that the fear being stoked is based on </w:t>
      </w:r>
      <w:r w:rsidR="00CB7036" w:rsidRPr="00B14F64">
        <w:rPr>
          <w:rFonts w:ascii="Times New Roman" w:eastAsia="Times New Roman" w:hAnsi="Times New Roman" w:cs="Times New Roman"/>
          <w:bCs/>
          <w:sz w:val="24"/>
          <w:szCs w:val="24"/>
        </w:rPr>
        <w:t>a false statement</w:t>
      </w:r>
      <w:r w:rsidR="00293C46" w:rsidRPr="00B14F64">
        <w:rPr>
          <w:rFonts w:ascii="Times New Roman" w:eastAsia="Times New Roman" w:hAnsi="Times New Roman" w:cs="Times New Roman"/>
          <w:bCs/>
          <w:sz w:val="24"/>
          <w:szCs w:val="24"/>
        </w:rPr>
        <w:t xml:space="preserve">. Even when the facts of what was really reported </w:t>
      </w:r>
      <w:r w:rsidR="00D766DC" w:rsidRPr="00B14F64">
        <w:rPr>
          <w:rFonts w:ascii="Times New Roman" w:eastAsia="Times New Roman" w:hAnsi="Times New Roman" w:cs="Times New Roman"/>
          <w:bCs/>
          <w:sz w:val="24"/>
          <w:szCs w:val="24"/>
        </w:rPr>
        <w:t xml:space="preserve">are known, the lamestream media just keeps </w:t>
      </w:r>
      <w:r w:rsidR="00D766DC" w:rsidRPr="00B14F64">
        <w:rPr>
          <w:rFonts w:ascii="Times New Roman" w:eastAsia="Times New Roman" w:hAnsi="Times New Roman" w:cs="Times New Roman"/>
          <w:bCs/>
          <w:sz w:val="24"/>
          <w:szCs w:val="24"/>
        </w:rPr>
        <w:lastRenderedPageBreak/>
        <w:t>pumping out the lie</w:t>
      </w:r>
      <w:r w:rsidR="005B760E" w:rsidRPr="00B14F64">
        <w:rPr>
          <w:rFonts w:ascii="Times New Roman" w:eastAsia="Times New Roman" w:hAnsi="Times New Roman" w:cs="Times New Roman"/>
          <w:bCs/>
          <w:sz w:val="24"/>
          <w:szCs w:val="24"/>
        </w:rPr>
        <w:t xml:space="preserve"> and then going out of their way to make Israel look like the genocidal killers</w:t>
      </w:r>
      <w:r w:rsidR="00D467CB" w:rsidRPr="00B14F64">
        <w:rPr>
          <w:rFonts w:ascii="Times New Roman" w:eastAsia="Times New Roman" w:hAnsi="Times New Roman" w:cs="Times New Roman"/>
          <w:bCs/>
          <w:sz w:val="24"/>
          <w:szCs w:val="24"/>
        </w:rPr>
        <w:t xml:space="preserve"> they see them as:</w:t>
      </w:r>
    </w:p>
    <w:p w14:paraId="3C3B6201" w14:textId="18C3393D" w:rsidR="002E18A7" w:rsidRPr="00B14F64" w:rsidRDefault="002E18A7" w:rsidP="002E18A7">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Let’s be clear: this wasn’t a misunderstanding. It was a grotesque smear </w:t>
      </w:r>
      <w:r w:rsidRPr="00B14F64">
        <w:rPr>
          <w:rFonts w:ascii="Times New Roman" w:eastAsia="Times New Roman" w:hAnsi="Times New Roman" w:cs="Times New Roman"/>
          <w:bCs/>
          <w:i/>
          <w:iCs/>
          <w:sz w:val="24"/>
          <w:szCs w:val="24"/>
        </w:rPr>
        <w:lastRenderedPageBreak/>
        <w:t>— a UN official suggesting, without evidence, that Israel was about to kill 14,000 babies.</w:t>
      </w:r>
    </w:p>
    <w:p w14:paraId="1C3D94C6" w14:textId="0DCB6E15" w:rsidR="002E18A7" w:rsidRPr="00B14F64" w:rsidRDefault="002E18A7" w:rsidP="002E18A7">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 xml:space="preserve">And instead of exposing the lie, the world’s most influential media outlets repeated it. </w:t>
      </w:r>
      <w:r w:rsidRPr="00B14F64">
        <w:rPr>
          <w:rFonts w:ascii="Times New Roman" w:eastAsia="Times New Roman" w:hAnsi="Times New Roman" w:cs="Times New Roman"/>
          <w:bCs/>
          <w:i/>
          <w:iCs/>
          <w:sz w:val="24"/>
          <w:szCs w:val="24"/>
        </w:rPr>
        <w:lastRenderedPageBreak/>
        <w:t>Amplified it. Headlined it.</w:t>
      </w:r>
    </w:p>
    <w:p w14:paraId="530CD4E2" w14:textId="376FCA1F" w:rsidR="002E18A7" w:rsidRPr="00B14F64" w:rsidRDefault="002E18A7" w:rsidP="002E18A7">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Even after the number was disproven.</w:t>
      </w:r>
    </w:p>
    <w:p w14:paraId="4423671A" w14:textId="4B47D976" w:rsidR="002E18A7" w:rsidRPr="00B14F64" w:rsidRDefault="002E18A7" w:rsidP="002E18A7">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t>This wasn’t journalism. It was narrative laundering — where facts are optional, but outrage is essential.</w:t>
      </w:r>
    </w:p>
    <w:p w14:paraId="016AF8D6" w14:textId="1D371C20" w:rsidR="008C3C32" w:rsidRPr="00B14F64" w:rsidRDefault="002E18A7" w:rsidP="002E18A7">
      <w:pPr>
        <w:spacing w:after="0"/>
        <w:rPr>
          <w:rFonts w:ascii="Times New Roman" w:eastAsia="Times New Roman" w:hAnsi="Times New Roman" w:cs="Times New Roman"/>
          <w:bCs/>
          <w:i/>
          <w:iCs/>
          <w:sz w:val="24"/>
          <w:szCs w:val="24"/>
        </w:rPr>
      </w:pPr>
      <w:r w:rsidRPr="00B14F64">
        <w:rPr>
          <w:rFonts w:ascii="Times New Roman" w:eastAsia="Times New Roman" w:hAnsi="Times New Roman" w:cs="Times New Roman"/>
          <w:bCs/>
          <w:i/>
          <w:iCs/>
          <w:sz w:val="24"/>
          <w:szCs w:val="24"/>
        </w:rPr>
        <w:lastRenderedPageBreak/>
        <w:t>And it reveals something darker: when the target is Israel, truth becomes negotiable. Lies become headlines. And media accountability is non-existent.</w:t>
      </w:r>
    </w:p>
    <w:p w14:paraId="103B8D37" w14:textId="15324255" w:rsidR="000E1B63" w:rsidRPr="00B14F64" w:rsidRDefault="00D467CB" w:rsidP="002E18A7">
      <w:pPr>
        <w:spacing w:after="0"/>
        <w:rPr>
          <w:rFonts w:ascii="Times New Roman" w:eastAsia="Times New Roman" w:hAnsi="Times New Roman" w:cs="Times New Roman"/>
          <w:bCs/>
          <w:sz w:val="24"/>
          <w:szCs w:val="24"/>
        </w:rPr>
      </w:pPr>
      <w:r w:rsidRPr="00B14F64">
        <w:rPr>
          <w:rFonts w:ascii="Times New Roman" w:eastAsia="Times New Roman" w:hAnsi="Times New Roman" w:cs="Times New Roman"/>
          <w:bCs/>
          <w:sz w:val="24"/>
          <w:szCs w:val="24"/>
        </w:rPr>
        <w:t xml:space="preserve">I couldn’t have summarized it better. </w:t>
      </w:r>
      <w:r w:rsidRPr="00B14F64">
        <w:rPr>
          <w:rFonts w:ascii="Times New Roman" w:eastAsia="Times New Roman" w:hAnsi="Times New Roman" w:cs="Times New Roman"/>
          <w:bCs/>
          <w:sz w:val="24"/>
          <w:szCs w:val="24"/>
        </w:rPr>
        <w:lastRenderedPageBreak/>
        <w:t xml:space="preserve">And who is stoking the flames of </w:t>
      </w:r>
      <w:r w:rsidR="00AD67C9" w:rsidRPr="00B14F64">
        <w:rPr>
          <w:rFonts w:ascii="Times New Roman" w:eastAsia="Times New Roman" w:hAnsi="Times New Roman" w:cs="Times New Roman"/>
          <w:bCs/>
          <w:sz w:val="24"/>
          <w:szCs w:val="24"/>
        </w:rPr>
        <w:t xml:space="preserve">these media attacks? Think Satan who hates the Jews because God still loves them. </w:t>
      </w:r>
      <w:r w:rsidR="00A01218" w:rsidRPr="00B14F64">
        <w:rPr>
          <w:rFonts w:ascii="Times New Roman" w:eastAsia="Times New Roman" w:hAnsi="Times New Roman" w:cs="Times New Roman"/>
          <w:bCs/>
          <w:sz w:val="24"/>
          <w:szCs w:val="24"/>
        </w:rPr>
        <w:t xml:space="preserve">The antichrist spirit is alive and well and the prince of the power of the air is </w:t>
      </w:r>
      <w:r w:rsidR="008A3248" w:rsidRPr="00B14F64">
        <w:rPr>
          <w:rFonts w:ascii="Times New Roman" w:eastAsia="Times New Roman" w:hAnsi="Times New Roman" w:cs="Times New Roman"/>
          <w:bCs/>
          <w:sz w:val="24"/>
          <w:szCs w:val="24"/>
        </w:rPr>
        <w:t xml:space="preserve">inspiring more and </w:t>
      </w:r>
      <w:r w:rsidR="008A3248" w:rsidRPr="00B14F64">
        <w:rPr>
          <w:rFonts w:ascii="Times New Roman" w:eastAsia="Times New Roman" w:hAnsi="Times New Roman" w:cs="Times New Roman"/>
          <w:bCs/>
          <w:sz w:val="24"/>
          <w:szCs w:val="24"/>
        </w:rPr>
        <w:lastRenderedPageBreak/>
        <w:t>more of these prevarications by the hour</w:t>
      </w:r>
      <w:r w:rsidR="00D73892" w:rsidRPr="00B14F64">
        <w:rPr>
          <w:rFonts w:ascii="Times New Roman" w:eastAsia="Times New Roman" w:hAnsi="Times New Roman" w:cs="Times New Roman"/>
          <w:bCs/>
          <w:sz w:val="24"/>
          <w:szCs w:val="24"/>
        </w:rPr>
        <w:t xml:space="preserve">. As long as they work, he’ll still use them. And as for those of use who are Christians we can fight them </w:t>
      </w:r>
      <w:r w:rsidR="00075043" w:rsidRPr="00B14F64">
        <w:rPr>
          <w:rFonts w:ascii="Times New Roman" w:eastAsia="Times New Roman" w:hAnsi="Times New Roman" w:cs="Times New Roman"/>
          <w:bCs/>
          <w:sz w:val="24"/>
          <w:szCs w:val="24"/>
        </w:rPr>
        <w:t xml:space="preserve">in the spirit realm by interceding for Israel. While we can’t </w:t>
      </w:r>
      <w:r w:rsidR="00075043" w:rsidRPr="00B14F64">
        <w:rPr>
          <w:rFonts w:ascii="Times New Roman" w:eastAsia="Times New Roman" w:hAnsi="Times New Roman" w:cs="Times New Roman"/>
          <w:bCs/>
          <w:sz w:val="24"/>
          <w:szCs w:val="24"/>
        </w:rPr>
        <w:lastRenderedPageBreak/>
        <w:t xml:space="preserve">fight with the IDF in person, we can </w:t>
      </w:r>
      <w:r w:rsidR="00D568AA" w:rsidRPr="00B14F64">
        <w:rPr>
          <w:rFonts w:ascii="Times New Roman" w:eastAsia="Times New Roman" w:hAnsi="Times New Roman" w:cs="Times New Roman"/>
          <w:bCs/>
          <w:sz w:val="24"/>
          <w:szCs w:val="24"/>
        </w:rPr>
        <w:t>fight in the heavenlies where the schemes are hatched.</w:t>
      </w:r>
    </w:p>
    <w:p w14:paraId="799956CC" w14:textId="77777777" w:rsidR="000E1B63" w:rsidRPr="000E1B63" w:rsidRDefault="000E1B63" w:rsidP="002E18A7">
      <w:pPr>
        <w:spacing w:after="0"/>
        <w:rPr>
          <w:rFonts w:ascii="Times New Roman" w:eastAsia="Times New Roman" w:hAnsi="Times New Roman" w:cs="Times New Roman"/>
          <w:bCs/>
          <w:sz w:val="100"/>
          <w:szCs w:val="100"/>
        </w:rPr>
      </w:pPr>
    </w:p>
    <w:sectPr w:rsidR="000E1B63" w:rsidRPr="000E1B63">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FDDE" w14:textId="77777777" w:rsidR="001D7869" w:rsidRDefault="001D7869">
      <w:pPr>
        <w:spacing w:after="0" w:line="240" w:lineRule="auto"/>
      </w:pPr>
      <w:r>
        <w:separator/>
      </w:r>
    </w:p>
  </w:endnote>
  <w:endnote w:type="continuationSeparator" w:id="0">
    <w:p w14:paraId="57824B14" w14:textId="77777777" w:rsidR="001D7869" w:rsidRDefault="001D7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D"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E" w14:textId="3E99A85B" w:rsidR="00706FF7" w:rsidRDefault="00FF19B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1A75">
      <w:rPr>
        <w:noProof/>
        <w:color w:val="000000"/>
      </w:rPr>
      <w:t>1</w:t>
    </w:r>
    <w:r>
      <w:rPr>
        <w:color w:val="000000"/>
      </w:rPr>
      <w:fldChar w:fldCharType="end"/>
    </w:r>
  </w:p>
  <w:p w14:paraId="0E9133AF"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B1"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B195" w14:textId="77777777" w:rsidR="001D7869" w:rsidRDefault="001D7869">
      <w:pPr>
        <w:spacing w:after="0" w:line="240" w:lineRule="auto"/>
      </w:pPr>
      <w:r>
        <w:separator/>
      </w:r>
    </w:p>
  </w:footnote>
  <w:footnote w:type="continuationSeparator" w:id="0">
    <w:p w14:paraId="27608DEA" w14:textId="77777777" w:rsidR="001D7869" w:rsidRDefault="001D7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B"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C"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B0"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FF7"/>
    <w:rsid w:val="00022898"/>
    <w:rsid w:val="00041F9D"/>
    <w:rsid w:val="00047097"/>
    <w:rsid w:val="00063C4B"/>
    <w:rsid w:val="00073CC7"/>
    <w:rsid w:val="00075043"/>
    <w:rsid w:val="000D73AA"/>
    <w:rsid w:val="000E1B63"/>
    <w:rsid w:val="00100455"/>
    <w:rsid w:val="00101663"/>
    <w:rsid w:val="00114476"/>
    <w:rsid w:val="001261CF"/>
    <w:rsid w:val="001D2F2D"/>
    <w:rsid w:val="001D7869"/>
    <w:rsid w:val="002008F0"/>
    <w:rsid w:val="00206B35"/>
    <w:rsid w:val="0021585F"/>
    <w:rsid w:val="00230DC9"/>
    <w:rsid w:val="00233981"/>
    <w:rsid w:val="00250C3F"/>
    <w:rsid w:val="00261218"/>
    <w:rsid w:val="0028017F"/>
    <w:rsid w:val="00293C46"/>
    <w:rsid w:val="002C0F7A"/>
    <w:rsid w:val="002D0647"/>
    <w:rsid w:val="002E18A7"/>
    <w:rsid w:val="002E212F"/>
    <w:rsid w:val="0031591C"/>
    <w:rsid w:val="003402AF"/>
    <w:rsid w:val="00342EF0"/>
    <w:rsid w:val="00374B95"/>
    <w:rsid w:val="00380A04"/>
    <w:rsid w:val="003956F4"/>
    <w:rsid w:val="003B31C4"/>
    <w:rsid w:val="003E47FF"/>
    <w:rsid w:val="003F729E"/>
    <w:rsid w:val="004200BA"/>
    <w:rsid w:val="00447F62"/>
    <w:rsid w:val="00457512"/>
    <w:rsid w:val="00483061"/>
    <w:rsid w:val="00484B27"/>
    <w:rsid w:val="00492B3C"/>
    <w:rsid w:val="004A3F90"/>
    <w:rsid w:val="004D5FD8"/>
    <w:rsid w:val="004F563F"/>
    <w:rsid w:val="00511D21"/>
    <w:rsid w:val="00570BD2"/>
    <w:rsid w:val="00571810"/>
    <w:rsid w:val="005810EE"/>
    <w:rsid w:val="005B742D"/>
    <w:rsid w:val="005B760E"/>
    <w:rsid w:val="005D66F8"/>
    <w:rsid w:val="00623C53"/>
    <w:rsid w:val="006534BB"/>
    <w:rsid w:val="00660527"/>
    <w:rsid w:val="006638AA"/>
    <w:rsid w:val="00666BA7"/>
    <w:rsid w:val="006A385B"/>
    <w:rsid w:val="006B5E86"/>
    <w:rsid w:val="006E40D2"/>
    <w:rsid w:val="006E6C4F"/>
    <w:rsid w:val="006F32EE"/>
    <w:rsid w:val="00706FF7"/>
    <w:rsid w:val="00754CDF"/>
    <w:rsid w:val="007705FE"/>
    <w:rsid w:val="007716F4"/>
    <w:rsid w:val="007945BD"/>
    <w:rsid w:val="007C1519"/>
    <w:rsid w:val="0080143B"/>
    <w:rsid w:val="00803387"/>
    <w:rsid w:val="00813881"/>
    <w:rsid w:val="008361A6"/>
    <w:rsid w:val="00842648"/>
    <w:rsid w:val="00844CA3"/>
    <w:rsid w:val="008548EC"/>
    <w:rsid w:val="008562D6"/>
    <w:rsid w:val="00872B73"/>
    <w:rsid w:val="008741C3"/>
    <w:rsid w:val="00890B1D"/>
    <w:rsid w:val="00892409"/>
    <w:rsid w:val="008A3248"/>
    <w:rsid w:val="008C3C32"/>
    <w:rsid w:val="008E2B10"/>
    <w:rsid w:val="009169DC"/>
    <w:rsid w:val="009200BF"/>
    <w:rsid w:val="00926F7B"/>
    <w:rsid w:val="0093290A"/>
    <w:rsid w:val="0093484D"/>
    <w:rsid w:val="00965391"/>
    <w:rsid w:val="00996A37"/>
    <w:rsid w:val="009F0D3B"/>
    <w:rsid w:val="00A01218"/>
    <w:rsid w:val="00A307B2"/>
    <w:rsid w:val="00A331D3"/>
    <w:rsid w:val="00A5774C"/>
    <w:rsid w:val="00A64D7E"/>
    <w:rsid w:val="00AC6F29"/>
    <w:rsid w:val="00AD67C9"/>
    <w:rsid w:val="00AF3C1A"/>
    <w:rsid w:val="00B14F64"/>
    <w:rsid w:val="00B1688F"/>
    <w:rsid w:val="00B64439"/>
    <w:rsid w:val="00B8478C"/>
    <w:rsid w:val="00BE0D02"/>
    <w:rsid w:val="00C05BF0"/>
    <w:rsid w:val="00C51EE6"/>
    <w:rsid w:val="00C945EE"/>
    <w:rsid w:val="00CB433E"/>
    <w:rsid w:val="00CB7036"/>
    <w:rsid w:val="00CC44FA"/>
    <w:rsid w:val="00D10067"/>
    <w:rsid w:val="00D22F2F"/>
    <w:rsid w:val="00D467CB"/>
    <w:rsid w:val="00D568AA"/>
    <w:rsid w:val="00D73892"/>
    <w:rsid w:val="00D766DC"/>
    <w:rsid w:val="00DC5E87"/>
    <w:rsid w:val="00DC7E68"/>
    <w:rsid w:val="00DE24DA"/>
    <w:rsid w:val="00DF0584"/>
    <w:rsid w:val="00DF7059"/>
    <w:rsid w:val="00E01A75"/>
    <w:rsid w:val="00E243CB"/>
    <w:rsid w:val="00E5136E"/>
    <w:rsid w:val="00E61AE1"/>
    <w:rsid w:val="00EA783E"/>
    <w:rsid w:val="00EB3128"/>
    <w:rsid w:val="00EB67B6"/>
    <w:rsid w:val="00EC0B63"/>
    <w:rsid w:val="00EF0BEA"/>
    <w:rsid w:val="00EF383B"/>
    <w:rsid w:val="00F120AA"/>
    <w:rsid w:val="00F16D92"/>
    <w:rsid w:val="00F21939"/>
    <w:rsid w:val="00F52197"/>
    <w:rsid w:val="00F70146"/>
    <w:rsid w:val="00F8718D"/>
    <w:rsid w:val="00FB2E99"/>
    <w:rsid w:val="00FC405E"/>
    <w:rsid w:val="00FF19B3"/>
    <w:rsid w:val="00FF7040"/>
    <w:rsid w:val="00FF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3382"/>
  <w15:docId w15:val="{78E83625-9A45-4ECC-9CA6-6BA02887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200BA"/>
    <w:rPr>
      <w:color w:val="0000FF" w:themeColor="hyperlink"/>
      <w:u w:val="single"/>
    </w:rPr>
  </w:style>
  <w:style w:type="character" w:styleId="UnresolvedMention">
    <w:name w:val="Unresolved Mention"/>
    <w:basedOn w:val="DefaultParagraphFont"/>
    <w:uiPriority w:val="99"/>
    <w:semiHidden/>
    <w:unhideWhenUsed/>
    <w:rsid w:val="00420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054559">
      <w:bodyDiv w:val="1"/>
      <w:marLeft w:val="0"/>
      <w:marRight w:val="0"/>
      <w:marTop w:val="0"/>
      <w:marBottom w:val="0"/>
      <w:divBdr>
        <w:top w:val="none" w:sz="0" w:space="0" w:color="auto"/>
        <w:left w:val="none" w:sz="0" w:space="0" w:color="auto"/>
        <w:bottom w:val="none" w:sz="0" w:space="0" w:color="auto"/>
        <w:right w:val="none" w:sz="0" w:space="0" w:color="auto"/>
      </w:divBdr>
      <w:divsChild>
        <w:div w:id="364720559">
          <w:marLeft w:val="0"/>
          <w:marRight w:val="0"/>
          <w:marTop w:val="0"/>
          <w:marBottom w:val="0"/>
          <w:divBdr>
            <w:top w:val="none" w:sz="0" w:space="0" w:color="auto"/>
            <w:left w:val="none" w:sz="0" w:space="0" w:color="auto"/>
            <w:bottom w:val="none" w:sz="0" w:space="0" w:color="auto"/>
            <w:right w:val="none" w:sz="0" w:space="0" w:color="auto"/>
          </w:divBdr>
          <w:divsChild>
            <w:div w:id="559556795">
              <w:marLeft w:val="0"/>
              <w:marRight w:val="0"/>
              <w:marTop w:val="0"/>
              <w:marBottom w:val="0"/>
              <w:divBdr>
                <w:top w:val="none" w:sz="0" w:space="0" w:color="auto"/>
                <w:left w:val="none" w:sz="0" w:space="0" w:color="auto"/>
                <w:bottom w:val="none" w:sz="0" w:space="0" w:color="auto"/>
                <w:right w:val="none" w:sz="0" w:space="0" w:color="auto"/>
              </w:divBdr>
              <w:divsChild>
                <w:div w:id="2087915282">
                  <w:marLeft w:val="0"/>
                  <w:marRight w:val="0"/>
                  <w:marTop w:val="0"/>
                  <w:marBottom w:val="0"/>
                  <w:divBdr>
                    <w:top w:val="none" w:sz="0" w:space="0" w:color="auto"/>
                    <w:left w:val="none" w:sz="0" w:space="0" w:color="auto"/>
                    <w:bottom w:val="none" w:sz="0" w:space="0" w:color="auto"/>
                    <w:right w:val="none" w:sz="0" w:space="0" w:color="auto"/>
                  </w:divBdr>
                  <w:divsChild>
                    <w:div w:id="204486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661609">
      <w:bodyDiv w:val="1"/>
      <w:marLeft w:val="0"/>
      <w:marRight w:val="0"/>
      <w:marTop w:val="0"/>
      <w:marBottom w:val="0"/>
      <w:divBdr>
        <w:top w:val="none" w:sz="0" w:space="0" w:color="auto"/>
        <w:left w:val="none" w:sz="0" w:space="0" w:color="auto"/>
        <w:bottom w:val="none" w:sz="0" w:space="0" w:color="auto"/>
        <w:right w:val="none" w:sz="0" w:space="0" w:color="auto"/>
      </w:divBdr>
      <w:divsChild>
        <w:div w:id="355425816">
          <w:marLeft w:val="0"/>
          <w:marRight w:val="0"/>
          <w:marTop w:val="0"/>
          <w:marBottom w:val="0"/>
          <w:divBdr>
            <w:top w:val="none" w:sz="0" w:space="0" w:color="auto"/>
            <w:left w:val="none" w:sz="0" w:space="0" w:color="auto"/>
            <w:bottom w:val="none" w:sz="0" w:space="0" w:color="auto"/>
            <w:right w:val="none" w:sz="0" w:space="0" w:color="auto"/>
          </w:divBdr>
          <w:divsChild>
            <w:div w:id="194195863">
              <w:marLeft w:val="0"/>
              <w:marRight w:val="0"/>
              <w:marTop w:val="0"/>
              <w:marBottom w:val="0"/>
              <w:divBdr>
                <w:top w:val="none" w:sz="0" w:space="0" w:color="auto"/>
                <w:left w:val="none" w:sz="0" w:space="0" w:color="auto"/>
                <w:bottom w:val="none" w:sz="0" w:space="0" w:color="auto"/>
                <w:right w:val="none" w:sz="0" w:space="0" w:color="auto"/>
              </w:divBdr>
              <w:divsChild>
                <w:div w:id="2140221000">
                  <w:marLeft w:val="0"/>
                  <w:marRight w:val="0"/>
                  <w:marTop w:val="0"/>
                  <w:marBottom w:val="0"/>
                  <w:divBdr>
                    <w:top w:val="none" w:sz="0" w:space="0" w:color="auto"/>
                    <w:left w:val="none" w:sz="0" w:space="0" w:color="auto"/>
                    <w:bottom w:val="none" w:sz="0" w:space="0" w:color="auto"/>
                    <w:right w:val="none" w:sz="0" w:space="0" w:color="auto"/>
                  </w:divBdr>
                  <w:divsChild>
                    <w:div w:id="55635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5/05/20/world/middleeast/israel-allies-denounce-gaza-offensive.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bc.com/audio/play/w172zss2c9myv5c" TargetMode="External"/><Relationship Id="rId12" Type="http://schemas.openxmlformats.org/officeDocument/2006/relationships/hyperlink" Target="https://www.youtube.com/watch?v=smmCcLpE8LY"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onestreporting.com/14000-babies-will-die-how-the-un-invented-a-blood-libel-and-the-media-ran-with-it/" TargetMode="External"/><Relationship Id="rId11" Type="http://schemas.openxmlformats.org/officeDocument/2006/relationships/hyperlink" Target="https://www.theguardian.com/world/live/2025/may/20/israel-gaza-hamas-aid-middle-east-crisis-live-news-updates?CMP=share_btn_url&amp;page=with%3Ablock-682c339f8f08a9a7b485d6da"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nbcnews.com/world/middle-east/ex-israel-general-warns-gaza-pariah-rcna207615?cid=sm_npd_nn_fb_ma&amp;utm_campaign=trueanthem&amp;utm_medium=social&amp;utm_source=facebook&amp;fbclid=IwY2xjawKaeTNleHRuA2FlbQIxMQBicmlkETF5Vm1jc2lIQW9kSm1GUFRuAR6keG4LJyUsaZ11DZU4hcIrrq0vUGzKDrpxu1AQA3XGPxA5I1a_eDOZXLU8iw_aem_IuDTWJtsUU7rdXOSlfJUbA&amp;_branch_match_id=960766686474728712&amp;_branch_referrer=H4sIAAAAAAAAAw3K0VaCMBgA4LfpUhppVud4OjOCBpYiLIkbzjZHTDakf9Coi549v%2BuvGYbePnhex0UnnZ2xvp9p1bVemCk%2FGZfO5fyx5kKr44q4D386MZcwmb9p%2BbIfsR9qnpLpNV0rYXT7nIeLd4NOwtckPdy3mUERDS9vf9vKaL6Jf6hlJUJBSeeNIABf1980%2Bk0C6KcR4RTfFNFuwguCWCWDbVls6J1yFZOmImOQH%2BLBUrqEY7HNdB1Tjq%2F%2BQNYSQHWfFYezsxJWTw2cjfwHl0I4odkAAAA%3D"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youtube.com/watch?v=Bqp3_FLJCp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849</TotalTime>
  <Pages>3</Pages>
  <Words>1134</Words>
  <Characters>6469</Characters>
  <Application>Microsoft Office Word</Application>
  <DocSecurity>0</DocSecurity>
  <Lines>53</Lines>
  <Paragraphs>15</Paragraphs>
  <ScaleCrop>false</ScaleCrop>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60</cp:revision>
  <dcterms:created xsi:type="dcterms:W3CDTF">2025-05-23T20:58:00Z</dcterms:created>
  <dcterms:modified xsi:type="dcterms:W3CDTF">2025-05-24T11:13:00Z</dcterms:modified>
</cp:coreProperties>
</file>