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D0E6C" w14:textId="360C2EA6" w:rsidR="00EE12AE" w:rsidRDefault="00000000">
      <w:pPr>
        <w:spacing w:after="0" w:line="240" w:lineRule="auto"/>
        <w:jc w:val="center"/>
        <w:rPr>
          <w:rFonts w:ascii="Times New Roman" w:eastAsia="Times New Roman" w:hAnsi="Times New Roman" w:cs="Times New Roman"/>
          <w:sz w:val="44"/>
          <w:szCs w:val="44"/>
        </w:rPr>
      </w:pPr>
      <w:r>
        <w:rPr>
          <w:rFonts w:ascii="Times New Roman" w:eastAsia="Times New Roman" w:hAnsi="Times New Roman" w:cs="Times New Roman"/>
          <w:b/>
          <w:color w:val="000000"/>
          <w:sz w:val="44"/>
          <w:szCs w:val="44"/>
        </w:rPr>
        <w:t>GNITN</w:t>
      </w:r>
    </w:p>
    <w:p w14:paraId="060D0E6D" w14:textId="77777777" w:rsidR="00EE12AE" w:rsidRDefault="00000000">
      <w:pPr>
        <w:spacing w:after="0"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#888</w:t>
      </w:r>
    </w:p>
    <w:p w14:paraId="060D0E6E" w14:textId="77777777" w:rsidR="00EE12AE" w:rsidRDefault="00000000">
      <w:pPr>
        <w:spacing w:after="0"/>
        <w:jc w:val="center"/>
        <w:rPr>
          <w:rFonts w:ascii="Times New Roman" w:eastAsia="Times New Roman" w:hAnsi="Times New Roman" w:cs="Times New Roman"/>
          <w:b/>
          <w:color w:val="000000"/>
          <w:sz w:val="40"/>
          <w:szCs w:val="40"/>
        </w:rPr>
      </w:pPr>
      <w:r>
        <w:rPr>
          <w:rFonts w:ascii="Times New Roman" w:eastAsia="Times New Roman" w:hAnsi="Times New Roman" w:cs="Times New Roman"/>
          <w:b/>
          <w:sz w:val="40"/>
          <w:szCs w:val="40"/>
        </w:rPr>
        <w:t>When Prophecy Paints A Bullseye</w:t>
      </w:r>
    </w:p>
    <w:p w14:paraId="060D0E6F" w14:textId="77777777" w:rsidR="00EE12AE" w:rsidRPr="00E9255E" w:rsidRDefault="00000000">
      <w:pPr>
        <w:spacing w:after="0"/>
        <w:rPr>
          <w:rFonts w:ascii="Times New Roman" w:eastAsia="Times New Roman" w:hAnsi="Times New Roman" w:cs="Times New Roman"/>
          <w:b/>
          <w:sz w:val="24"/>
          <w:szCs w:val="24"/>
        </w:rPr>
      </w:pPr>
      <w:r w:rsidRPr="00E9255E">
        <w:rPr>
          <w:rFonts w:ascii="Times New Roman" w:eastAsia="Times New Roman" w:hAnsi="Times New Roman" w:cs="Times New Roman"/>
          <w:b/>
          <w:sz w:val="24"/>
          <w:szCs w:val="24"/>
        </w:rPr>
        <w:t>From Bad To Worse</w:t>
      </w:r>
    </w:p>
    <w:p w14:paraId="060D0E70" w14:textId="77777777" w:rsidR="00EE12AE" w:rsidRPr="00E9255E" w:rsidRDefault="00000000">
      <w:pPr>
        <w:spacing w:after="0"/>
        <w:rPr>
          <w:rFonts w:ascii="Times New Roman" w:eastAsia="Times New Roman" w:hAnsi="Times New Roman" w:cs="Times New Roman"/>
          <w:sz w:val="24"/>
          <w:szCs w:val="24"/>
        </w:rPr>
      </w:pPr>
      <w:r w:rsidRPr="00E9255E">
        <w:rPr>
          <w:rFonts w:ascii="Times New Roman" w:eastAsia="Times New Roman" w:hAnsi="Times New Roman" w:cs="Times New Roman"/>
          <w:sz w:val="24"/>
          <w:szCs w:val="24"/>
        </w:rPr>
        <w:t>I usually start with an example from history or a personal story, but this time around I am just going to jump in because I sense a heightened urgency about a prophetic sign Jesus gave us that some don’t see as a major indicator that we are living in the last of the last days. And it starts with a basic concept that Jesus laid out in these verses:</w:t>
      </w:r>
    </w:p>
    <w:p w14:paraId="060D0E71" w14:textId="77777777" w:rsidR="00EE12AE" w:rsidRPr="00E9255E" w:rsidRDefault="00000000">
      <w:pPr>
        <w:spacing w:after="0"/>
        <w:rPr>
          <w:rFonts w:ascii="Times New Roman" w:eastAsia="Times New Roman" w:hAnsi="Times New Roman" w:cs="Times New Roman"/>
          <w:i/>
          <w:sz w:val="24"/>
          <w:szCs w:val="24"/>
        </w:rPr>
      </w:pPr>
      <w:r w:rsidRPr="00E9255E">
        <w:rPr>
          <w:rFonts w:ascii="Times New Roman" w:eastAsia="Times New Roman" w:hAnsi="Times New Roman" w:cs="Times New Roman"/>
          <w:i/>
          <w:sz w:val="24"/>
          <w:szCs w:val="24"/>
        </w:rPr>
        <w:t>If the world hates you, know that it hated Me before it hated you.</w:t>
      </w:r>
    </w:p>
    <w:p w14:paraId="060D0E72" w14:textId="77777777" w:rsidR="00EE12AE" w:rsidRPr="00E9255E" w:rsidRDefault="00000000">
      <w:pPr>
        <w:spacing w:after="0"/>
        <w:rPr>
          <w:rFonts w:ascii="Times New Roman" w:eastAsia="Times New Roman" w:hAnsi="Times New Roman" w:cs="Times New Roman"/>
          <w:i/>
          <w:sz w:val="24"/>
          <w:szCs w:val="24"/>
        </w:rPr>
      </w:pPr>
      <w:r w:rsidRPr="00E9255E">
        <w:rPr>
          <w:rFonts w:ascii="Times New Roman" w:eastAsia="Times New Roman" w:hAnsi="Times New Roman" w:cs="Times New Roman"/>
          <w:i/>
          <w:sz w:val="24"/>
          <w:szCs w:val="24"/>
          <w:vertAlign w:val="superscript"/>
        </w:rPr>
        <w:t>19 </w:t>
      </w:r>
      <w:r w:rsidRPr="00E9255E">
        <w:rPr>
          <w:rFonts w:ascii="Times New Roman" w:eastAsia="Times New Roman" w:hAnsi="Times New Roman" w:cs="Times New Roman"/>
          <w:i/>
          <w:sz w:val="24"/>
          <w:szCs w:val="24"/>
        </w:rPr>
        <w:t>If you belonged to the world, the world would treat you with affection and would love you as its own. But because you are not of the world [no longer one with it], but I have chosen (selected) you out of the world, the world hates (detests) you.</w:t>
      </w:r>
    </w:p>
    <w:p w14:paraId="060D0E73" w14:textId="77777777" w:rsidR="00EE12AE" w:rsidRPr="00E9255E" w:rsidRDefault="00000000">
      <w:pPr>
        <w:spacing w:after="0"/>
        <w:rPr>
          <w:rFonts w:ascii="Times New Roman" w:eastAsia="Times New Roman" w:hAnsi="Times New Roman" w:cs="Times New Roman"/>
          <w:i/>
          <w:sz w:val="24"/>
          <w:szCs w:val="24"/>
        </w:rPr>
      </w:pPr>
      <w:r w:rsidRPr="00E9255E">
        <w:rPr>
          <w:rFonts w:ascii="Times New Roman" w:eastAsia="Times New Roman" w:hAnsi="Times New Roman" w:cs="Times New Roman"/>
          <w:i/>
          <w:sz w:val="24"/>
          <w:szCs w:val="24"/>
          <w:vertAlign w:val="superscript"/>
        </w:rPr>
        <w:t>20 </w:t>
      </w:r>
      <w:r w:rsidRPr="00E9255E">
        <w:rPr>
          <w:rFonts w:ascii="Times New Roman" w:eastAsia="Times New Roman" w:hAnsi="Times New Roman" w:cs="Times New Roman"/>
          <w:i/>
          <w:sz w:val="24"/>
          <w:szCs w:val="24"/>
        </w:rPr>
        <w:t>Remember that I told you, A servant is not greater than his master [is not superior to him]. If they persecuted Me, they will also persecute you; if they kept My word and obeyed My teachings, they will also keep and obey yours.</w:t>
      </w:r>
    </w:p>
    <w:p w14:paraId="060D0E74" w14:textId="77777777" w:rsidR="00EE12AE" w:rsidRPr="00E9255E" w:rsidRDefault="00000000">
      <w:pPr>
        <w:spacing w:after="0"/>
        <w:rPr>
          <w:rFonts w:ascii="Times New Roman" w:eastAsia="Times New Roman" w:hAnsi="Times New Roman" w:cs="Times New Roman"/>
          <w:i/>
          <w:sz w:val="24"/>
          <w:szCs w:val="24"/>
        </w:rPr>
      </w:pPr>
      <w:r w:rsidRPr="00E9255E">
        <w:rPr>
          <w:rFonts w:ascii="Times New Roman" w:eastAsia="Times New Roman" w:hAnsi="Times New Roman" w:cs="Times New Roman"/>
          <w:i/>
          <w:sz w:val="24"/>
          <w:szCs w:val="24"/>
          <w:vertAlign w:val="superscript"/>
        </w:rPr>
        <w:t>21 </w:t>
      </w:r>
      <w:r w:rsidRPr="00E9255E">
        <w:rPr>
          <w:rFonts w:ascii="Times New Roman" w:eastAsia="Times New Roman" w:hAnsi="Times New Roman" w:cs="Times New Roman"/>
          <w:i/>
          <w:sz w:val="24"/>
          <w:szCs w:val="24"/>
        </w:rPr>
        <w:t>But they will do all this to you [inflict all this suffering on you] because of [your bearing] My name and on My account, for they do not know or understand the One Who sent Me.</w:t>
      </w:r>
    </w:p>
    <w:p w14:paraId="060D0E75" w14:textId="77777777" w:rsidR="00EE12AE" w:rsidRPr="00E9255E" w:rsidRDefault="00000000">
      <w:pPr>
        <w:spacing w:after="0"/>
        <w:rPr>
          <w:rFonts w:ascii="Times New Roman" w:eastAsia="Times New Roman" w:hAnsi="Times New Roman" w:cs="Times New Roman"/>
          <w:i/>
          <w:sz w:val="24"/>
          <w:szCs w:val="24"/>
        </w:rPr>
      </w:pPr>
      <w:r w:rsidRPr="00E9255E">
        <w:rPr>
          <w:rFonts w:ascii="Times New Roman" w:eastAsia="Times New Roman" w:hAnsi="Times New Roman" w:cs="Times New Roman"/>
          <w:i/>
          <w:sz w:val="24"/>
          <w:szCs w:val="24"/>
          <w:vertAlign w:val="superscript"/>
        </w:rPr>
        <w:t>22 </w:t>
      </w:r>
      <w:r w:rsidRPr="00E9255E">
        <w:rPr>
          <w:rFonts w:ascii="Times New Roman" w:eastAsia="Times New Roman" w:hAnsi="Times New Roman" w:cs="Times New Roman"/>
          <w:i/>
          <w:sz w:val="24"/>
          <w:szCs w:val="24"/>
        </w:rPr>
        <w:t>If I had not come and spoken to them, they would not be guilty of sin [would be blameless]; but now they have no excuse for their sin.</w:t>
      </w:r>
    </w:p>
    <w:p w14:paraId="060D0E76" w14:textId="77777777" w:rsidR="00EE12AE" w:rsidRPr="00E9255E" w:rsidRDefault="00000000">
      <w:pPr>
        <w:spacing w:after="0"/>
        <w:rPr>
          <w:rFonts w:ascii="Times New Roman" w:eastAsia="Times New Roman" w:hAnsi="Times New Roman" w:cs="Times New Roman"/>
          <w:b/>
          <w:i/>
          <w:sz w:val="24"/>
          <w:szCs w:val="24"/>
        </w:rPr>
      </w:pPr>
      <w:r w:rsidRPr="00E9255E">
        <w:rPr>
          <w:rFonts w:ascii="Times New Roman" w:eastAsia="Times New Roman" w:hAnsi="Times New Roman" w:cs="Times New Roman"/>
          <w:i/>
          <w:sz w:val="24"/>
          <w:szCs w:val="24"/>
          <w:vertAlign w:val="superscript"/>
        </w:rPr>
        <w:t>23 </w:t>
      </w:r>
      <w:r w:rsidRPr="00E9255E">
        <w:rPr>
          <w:rFonts w:ascii="Times New Roman" w:eastAsia="Times New Roman" w:hAnsi="Times New Roman" w:cs="Times New Roman"/>
          <w:i/>
          <w:sz w:val="24"/>
          <w:szCs w:val="24"/>
        </w:rPr>
        <w:t xml:space="preserve">Whoever hates Me also hates My Father. </w:t>
      </w:r>
      <w:r w:rsidRPr="00E9255E">
        <w:rPr>
          <w:rFonts w:ascii="Times New Roman" w:eastAsia="Times New Roman" w:hAnsi="Times New Roman" w:cs="Times New Roman"/>
          <w:b/>
          <w:i/>
          <w:sz w:val="24"/>
          <w:szCs w:val="24"/>
        </w:rPr>
        <w:t>(John 15:18-23, AMPC)</w:t>
      </w:r>
    </w:p>
    <w:p w14:paraId="060D0E77" w14:textId="77777777" w:rsidR="00EE12AE" w:rsidRPr="00E9255E" w:rsidRDefault="00000000">
      <w:pPr>
        <w:spacing w:after="0"/>
        <w:rPr>
          <w:rFonts w:ascii="Times New Roman" w:eastAsia="Times New Roman" w:hAnsi="Times New Roman" w:cs="Times New Roman"/>
          <w:sz w:val="24"/>
          <w:szCs w:val="24"/>
        </w:rPr>
      </w:pPr>
      <w:r w:rsidRPr="00E9255E">
        <w:rPr>
          <w:rFonts w:ascii="Times New Roman" w:eastAsia="Times New Roman" w:hAnsi="Times New Roman" w:cs="Times New Roman"/>
          <w:sz w:val="24"/>
          <w:szCs w:val="24"/>
        </w:rPr>
        <w:t>This hatred is a prophetic sign as well. It wasn’t just meant for His disciples, but for all believers going forward. And Jews will also see it happen in increasing measure the closer we get to the return of Jesus. I know that Jews are also targeted mainly because they too play a key role in end time prophecy. Here is another verse to highlight that:</w:t>
      </w:r>
    </w:p>
    <w:p w14:paraId="060D0E78" w14:textId="77777777" w:rsidR="00EE12AE" w:rsidRPr="00E9255E" w:rsidRDefault="00000000">
      <w:pPr>
        <w:spacing w:after="0"/>
        <w:rPr>
          <w:rFonts w:ascii="Times New Roman" w:eastAsia="Times New Roman" w:hAnsi="Times New Roman" w:cs="Times New Roman"/>
          <w:b/>
          <w:i/>
          <w:sz w:val="24"/>
          <w:szCs w:val="24"/>
        </w:rPr>
      </w:pPr>
      <w:r w:rsidRPr="00E9255E">
        <w:rPr>
          <w:rFonts w:ascii="Times New Roman" w:eastAsia="Times New Roman" w:hAnsi="Times New Roman" w:cs="Times New Roman"/>
          <w:i/>
          <w:sz w:val="24"/>
          <w:szCs w:val="24"/>
        </w:rPr>
        <w:t xml:space="preserve">Moreover, in that day I will make Jerusalem a massive stone for all the people. All who try to lift it will be cut to pieces. Nevertheless, all the nations of the earth will be gathered together against her. </w:t>
      </w:r>
      <w:r w:rsidRPr="00E9255E">
        <w:rPr>
          <w:rFonts w:ascii="Times New Roman" w:eastAsia="Times New Roman" w:hAnsi="Times New Roman" w:cs="Times New Roman"/>
          <w:b/>
          <w:i/>
          <w:sz w:val="24"/>
          <w:szCs w:val="24"/>
        </w:rPr>
        <w:t>(Zech 12:3, TLV)</w:t>
      </w:r>
    </w:p>
    <w:p w14:paraId="060D0E79" w14:textId="77777777" w:rsidR="00EE12AE" w:rsidRPr="00E9255E" w:rsidRDefault="00000000">
      <w:pPr>
        <w:spacing w:after="0"/>
        <w:rPr>
          <w:rFonts w:ascii="Times New Roman" w:eastAsia="Times New Roman" w:hAnsi="Times New Roman" w:cs="Times New Roman"/>
          <w:sz w:val="24"/>
          <w:szCs w:val="24"/>
        </w:rPr>
      </w:pPr>
      <w:r w:rsidRPr="00E9255E">
        <w:rPr>
          <w:rFonts w:ascii="Times New Roman" w:eastAsia="Times New Roman" w:hAnsi="Times New Roman" w:cs="Times New Roman"/>
          <w:sz w:val="24"/>
          <w:szCs w:val="24"/>
        </w:rPr>
        <w:t>Right now, we’re seeing this be fulfilled right before our eyes.</w:t>
      </w:r>
    </w:p>
    <w:p w14:paraId="060D0E7A" w14:textId="77777777" w:rsidR="00EE12AE" w:rsidRPr="00E9255E" w:rsidRDefault="00000000">
      <w:pPr>
        <w:spacing w:after="0"/>
        <w:rPr>
          <w:rFonts w:ascii="Times New Roman" w:eastAsia="Times New Roman" w:hAnsi="Times New Roman" w:cs="Times New Roman"/>
          <w:b/>
          <w:sz w:val="24"/>
          <w:szCs w:val="24"/>
        </w:rPr>
      </w:pPr>
      <w:r w:rsidRPr="00E9255E">
        <w:rPr>
          <w:rFonts w:ascii="Times New Roman" w:eastAsia="Times New Roman" w:hAnsi="Times New Roman" w:cs="Times New Roman"/>
          <w:b/>
          <w:sz w:val="24"/>
          <w:szCs w:val="24"/>
        </w:rPr>
        <w:t>A Very Old Hatred</w:t>
      </w:r>
    </w:p>
    <w:p w14:paraId="060D0E7B" w14:textId="77777777" w:rsidR="00EE12AE" w:rsidRPr="00E9255E" w:rsidRDefault="00000000">
      <w:pPr>
        <w:spacing w:after="0"/>
        <w:rPr>
          <w:rFonts w:ascii="Times New Roman" w:eastAsia="Times New Roman" w:hAnsi="Times New Roman" w:cs="Times New Roman"/>
          <w:sz w:val="24"/>
          <w:szCs w:val="24"/>
        </w:rPr>
      </w:pPr>
      <w:r w:rsidRPr="00E9255E">
        <w:rPr>
          <w:rFonts w:ascii="Times New Roman" w:eastAsia="Times New Roman" w:hAnsi="Times New Roman" w:cs="Times New Roman"/>
          <w:sz w:val="24"/>
          <w:szCs w:val="24"/>
        </w:rPr>
        <w:t xml:space="preserve">We read in an article from the </w:t>
      </w:r>
      <w:r w:rsidRPr="00E9255E">
        <w:rPr>
          <w:rFonts w:ascii="Times New Roman" w:eastAsia="Times New Roman" w:hAnsi="Times New Roman" w:cs="Times New Roman"/>
          <w:i/>
          <w:sz w:val="24"/>
          <w:szCs w:val="24"/>
        </w:rPr>
        <w:t>Jewish Voice</w:t>
      </w:r>
      <w:r w:rsidRPr="00E9255E">
        <w:rPr>
          <w:rFonts w:ascii="Times New Roman" w:eastAsia="Times New Roman" w:hAnsi="Times New Roman" w:cs="Times New Roman"/>
          <w:sz w:val="24"/>
          <w:szCs w:val="24"/>
        </w:rPr>
        <w:t xml:space="preserve"> that this targeting of Jews and all who support Israel started a long time ago:</w:t>
      </w:r>
    </w:p>
    <w:p w14:paraId="060D0E7C" w14:textId="77777777" w:rsidR="00EE12AE" w:rsidRPr="00E9255E" w:rsidRDefault="00000000">
      <w:pPr>
        <w:spacing w:after="0"/>
        <w:rPr>
          <w:rFonts w:ascii="Times New Roman" w:eastAsia="Times New Roman" w:hAnsi="Times New Roman" w:cs="Times New Roman"/>
          <w:i/>
          <w:sz w:val="24"/>
          <w:szCs w:val="24"/>
        </w:rPr>
      </w:pPr>
      <w:r w:rsidRPr="00E9255E">
        <w:rPr>
          <w:rFonts w:ascii="Times New Roman" w:eastAsia="Times New Roman" w:hAnsi="Times New Roman" w:cs="Times New Roman"/>
          <w:i/>
          <w:sz w:val="24"/>
          <w:szCs w:val="24"/>
        </w:rPr>
        <w:t>Anti-Semitism has existed since the time that Abraham was set apart by God’s call to be a blessing to the families of the earth. There has never been a time when the Jewish people have not been victimized by Satan’s savage attacks against them. Even today in America, the Anti-Defamation League reports the highest level of anti-Semitism since World War II (ADL Global 100- Index of anti-Semitism http://www.adl.org).</w:t>
      </w:r>
    </w:p>
    <w:p w14:paraId="060D0E7D" w14:textId="77777777" w:rsidR="00EE12AE" w:rsidRPr="00E9255E" w:rsidRDefault="00000000">
      <w:pPr>
        <w:spacing w:after="0"/>
        <w:rPr>
          <w:rFonts w:ascii="Times New Roman" w:eastAsia="Times New Roman" w:hAnsi="Times New Roman" w:cs="Times New Roman"/>
          <w:sz w:val="24"/>
          <w:szCs w:val="24"/>
        </w:rPr>
      </w:pPr>
      <w:r w:rsidRPr="00E9255E">
        <w:rPr>
          <w:rFonts w:ascii="Times New Roman" w:eastAsia="Times New Roman" w:hAnsi="Times New Roman" w:cs="Times New Roman"/>
          <w:sz w:val="24"/>
          <w:szCs w:val="24"/>
        </w:rPr>
        <w:t>And the article also notes who is behind it all and it’s not a surprise to anyone who knows their Bible:</w:t>
      </w:r>
    </w:p>
    <w:p w14:paraId="060D0E7E" w14:textId="77777777" w:rsidR="00EE12AE" w:rsidRPr="00E9255E" w:rsidRDefault="00000000">
      <w:pPr>
        <w:spacing w:after="0"/>
        <w:rPr>
          <w:rFonts w:ascii="Times New Roman" w:eastAsia="Times New Roman" w:hAnsi="Times New Roman" w:cs="Times New Roman"/>
          <w:i/>
          <w:sz w:val="24"/>
          <w:szCs w:val="24"/>
        </w:rPr>
      </w:pPr>
      <w:r w:rsidRPr="00E9255E">
        <w:rPr>
          <w:rFonts w:ascii="Times New Roman" w:eastAsia="Times New Roman" w:hAnsi="Times New Roman" w:cs="Times New Roman"/>
          <w:i/>
          <w:sz w:val="24"/>
          <w:szCs w:val="24"/>
        </w:rPr>
        <w:t xml:space="preserve">At its core is Satan fomenting hatred among men against the Children of the God of Israel, generation after generation. He cleverly disguises each campaign with a compelling lie wrapped in a plan designed to rid the world of a perceived ill blamed on the Jews. From the very first </w:t>
      </w:r>
      <w:r w:rsidRPr="00E9255E">
        <w:rPr>
          <w:rFonts w:ascii="Times New Roman" w:eastAsia="Times New Roman" w:hAnsi="Times New Roman" w:cs="Times New Roman"/>
          <w:i/>
          <w:sz w:val="24"/>
          <w:szCs w:val="24"/>
        </w:rPr>
        <w:lastRenderedPageBreak/>
        <w:t>attempt to destroy the Jews—Pharaoh’s murder of all the male Hebrew babies—to Herod’s order to kill all male babies under two years old 2,000 years ago, the serpent’s scheme was to defeat God’s plan to bring forth the Messiah of Israel. He failed—miserably!</w:t>
      </w:r>
    </w:p>
    <w:p w14:paraId="060D0E7F" w14:textId="77777777" w:rsidR="00EE12AE" w:rsidRPr="00E9255E" w:rsidRDefault="00000000">
      <w:pPr>
        <w:spacing w:after="0"/>
        <w:rPr>
          <w:rFonts w:ascii="Times New Roman" w:eastAsia="Times New Roman" w:hAnsi="Times New Roman" w:cs="Times New Roman"/>
          <w:sz w:val="24"/>
          <w:szCs w:val="24"/>
        </w:rPr>
      </w:pPr>
      <w:r w:rsidRPr="00E9255E">
        <w:rPr>
          <w:rFonts w:ascii="Times New Roman" w:eastAsia="Times New Roman" w:hAnsi="Times New Roman" w:cs="Times New Roman"/>
          <w:sz w:val="24"/>
          <w:szCs w:val="24"/>
        </w:rPr>
        <w:t>The author then bridges the gap to our time this way:</w:t>
      </w:r>
    </w:p>
    <w:p w14:paraId="060D0E80" w14:textId="77777777" w:rsidR="00EE12AE" w:rsidRPr="00E9255E" w:rsidRDefault="00000000">
      <w:pPr>
        <w:spacing w:after="0"/>
        <w:rPr>
          <w:rFonts w:ascii="Times New Roman" w:eastAsia="Times New Roman" w:hAnsi="Times New Roman" w:cs="Times New Roman"/>
          <w:i/>
          <w:sz w:val="24"/>
          <w:szCs w:val="24"/>
        </w:rPr>
      </w:pPr>
      <w:r w:rsidRPr="00E9255E">
        <w:rPr>
          <w:rFonts w:ascii="Times New Roman" w:eastAsia="Times New Roman" w:hAnsi="Times New Roman" w:cs="Times New Roman"/>
          <w:i/>
          <w:sz w:val="24"/>
          <w:szCs w:val="24"/>
        </w:rPr>
        <w:t>Yet, the campaign of hatred marches on because the great redemption story is not over. Because the Jewish people and Israel play a major role in Last Days prophecy, Satan is still hard at work opposing God’s plan. The impetus he is using to rally hatred against the Jewish people today is a powerful anti-Israel (and pro-Palestinian) deception, wrapped in false humanitarian claims and causes. Understand: Deception is a hallmark of the Last Days (Matthew 24:11). For the minuscule size of the country, the lack of natural resources, or strategic seaport, one has to question why Israel is always at the center of world controversy—her existence continually hanging in the balance. We see Israel at the epicenter of a boiling cauldron of increasingly violent factions rising up within the vast Arab lands surrounding her. The world has been told, and has almost mindlessly accepted, claims that all unrest in the Middle East is Israel’s fault—that if the Jews would give the Land “back to the Palestinians,” there would be peace in the world, and terrorism would end. Nothing could be further from the truth.</w:t>
      </w:r>
    </w:p>
    <w:p w14:paraId="060D0E81" w14:textId="77777777" w:rsidR="00EE12AE" w:rsidRPr="00E9255E" w:rsidRDefault="00000000">
      <w:pPr>
        <w:spacing w:after="0"/>
        <w:rPr>
          <w:rFonts w:ascii="Times New Roman" w:eastAsia="Times New Roman" w:hAnsi="Times New Roman" w:cs="Times New Roman"/>
          <w:b/>
          <w:sz w:val="24"/>
          <w:szCs w:val="24"/>
        </w:rPr>
      </w:pPr>
      <w:r w:rsidRPr="00E9255E">
        <w:rPr>
          <w:rFonts w:ascii="Times New Roman" w:eastAsia="Times New Roman" w:hAnsi="Times New Roman" w:cs="Times New Roman"/>
          <w:b/>
          <w:sz w:val="24"/>
          <w:szCs w:val="24"/>
        </w:rPr>
        <w:t>The Current Hatred</w:t>
      </w:r>
    </w:p>
    <w:p w14:paraId="060D0E82" w14:textId="77777777" w:rsidR="00EE12AE" w:rsidRPr="00E9255E" w:rsidRDefault="00000000">
      <w:pPr>
        <w:spacing w:after="0"/>
        <w:rPr>
          <w:rFonts w:ascii="Times New Roman" w:eastAsia="Times New Roman" w:hAnsi="Times New Roman" w:cs="Times New Roman"/>
          <w:sz w:val="24"/>
          <w:szCs w:val="24"/>
        </w:rPr>
      </w:pPr>
      <w:r w:rsidRPr="00E9255E">
        <w:rPr>
          <w:rFonts w:ascii="Times New Roman" w:eastAsia="Times New Roman" w:hAnsi="Times New Roman" w:cs="Times New Roman"/>
          <w:sz w:val="24"/>
          <w:szCs w:val="24"/>
        </w:rPr>
        <w:t>Fast forward to today and we see that same logic playing out as three nations are condemning Israel for how they are waging their war against Hamas. France, Canada, and Britain issued a joint statement condemning Israel’s current offensive in Gaza as being too harsh and causing a humanitarian crisis. Here is what their statement says:</w:t>
      </w:r>
    </w:p>
    <w:p w14:paraId="060D0E83" w14:textId="77777777" w:rsidR="00EE12AE" w:rsidRPr="00E9255E" w:rsidRDefault="00000000">
      <w:pPr>
        <w:spacing w:after="0"/>
        <w:rPr>
          <w:rFonts w:ascii="Times New Roman" w:eastAsia="Times New Roman" w:hAnsi="Times New Roman" w:cs="Times New Roman"/>
          <w:i/>
          <w:sz w:val="24"/>
          <w:szCs w:val="24"/>
        </w:rPr>
      </w:pPr>
      <w:r w:rsidRPr="00E9255E">
        <w:rPr>
          <w:rFonts w:ascii="Times New Roman" w:eastAsia="Times New Roman" w:hAnsi="Times New Roman" w:cs="Times New Roman"/>
          <w:i/>
          <w:sz w:val="24"/>
          <w:szCs w:val="24"/>
        </w:rPr>
        <w:t>Israel suffered a heinous attack on October 7. We have always supported Israel’s right to defend Israelis against terrorism. But this escalation is wholly disproportionate.</w:t>
      </w:r>
    </w:p>
    <w:p w14:paraId="060D0E84" w14:textId="77777777" w:rsidR="00EE12AE" w:rsidRPr="00E9255E" w:rsidRDefault="00000000">
      <w:pPr>
        <w:spacing w:after="0"/>
        <w:rPr>
          <w:rFonts w:ascii="Times New Roman" w:eastAsia="Times New Roman" w:hAnsi="Times New Roman" w:cs="Times New Roman"/>
          <w:i/>
          <w:sz w:val="24"/>
          <w:szCs w:val="24"/>
        </w:rPr>
      </w:pPr>
      <w:r w:rsidRPr="00E9255E">
        <w:rPr>
          <w:rFonts w:ascii="Times New Roman" w:eastAsia="Times New Roman" w:hAnsi="Times New Roman" w:cs="Times New Roman"/>
          <w:i/>
          <w:sz w:val="24"/>
          <w:szCs w:val="24"/>
        </w:rPr>
        <w:t>We will not stand by while the Netanyahu Government pursues these egregious actions. If Israel does not cease the renewed military offensive and lift its restrictions on humanitarian aid, we will take further concrete actions in response.</w:t>
      </w:r>
    </w:p>
    <w:p w14:paraId="060D0E85" w14:textId="77777777" w:rsidR="00EE12AE" w:rsidRPr="00E9255E" w:rsidRDefault="00000000">
      <w:pPr>
        <w:spacing w:after="0"/>
        <w:rPr>
          <w:rFonts w:ascii="Times New Roman" w:eastAsia="Times New Roman" w:hAnsi="Times New Roman" w:cs="Times New Roman"/>
          <w:i/>
          <w:sz w:val="24"/>
          <w:szCs w:val="24"/>
        </w:rPr>
      </w:pPr>
      <w:r w:rsidRPr="00E9255E">
        <w:rPr>
          <w:rFonts w:ascii="Times New Roman" w:eastAsia="Times New Roman" w:hAnsi="Times New Roman" w:cs="Times New Roman"/>
          <w:i/>
          <w:sz w:val="24"/>
          <w:szCs w:val="24"/>
        </w:rPr>
        <w:t>We oppose any attempt to expand settlements in the West Bank. Israel must halt settlements which are illegal and undermine the viability of a Palestinian state and the security of both Israelis and Palestinians.  We will not hesitate to take further action, including targeted sanctions.</w:t>
      </w:r>
    </w:p>
    <w:p w14:paraId="060D0E86" w14:textId="77777777" w:rsidR="00EE12AE" w:rsidRPr="00E9255E" w:rsidRDefault="00000000">
      <w:pPr>
        <w:spacing w:after="0"/>
        <w:rPr>
          <w:rFonts w:ascii="Times New Roman" w:eastAsia="Times New Roman" w:hAnsi="Times New Roman" w:cs="Times New Roman"/>
          <w:sz w:val="24"/>
          <w:szCs w:val="24"/>
        </w:rPr>
      </w:pPr>
      <w:r w:rsidRPr="00E9255E">
        <w:rPr>
          <w:rFonts w:ascii="Times New Roman" w:eastAsia="Times New Roman" w:hAnsi="Times New Roman" w:cs="Times New Roman"/>
          <w:sz w:val="24"/>
          <w:szCs w:val="24"/>
        </w:rPr>
        <w:t>They try to walk a fine line of saying that Israel was attacked in a brutal massacre on October 7</w:t>
      </w:r>
      <w:r w:rsidRPr="00E9255E">
        <w:rPr>
          <w:rFonts w:ascii="Times New Roman" w:eastAsia="Times New Roman" w:hAnsi="Times New Roman" w:cs="Times New Roman"/>
          <w:sz w:val="24"/>
          <w:szCs w:val="24"/>
          <w:vertAlign w:val="superscript"/>
        </w:rPr>
        <w:t>th</w:t>
      </w:r>
      <w:r w:rsidRPr="00E9255E">
        <w:rPr>
          <w:rFonts w:ascii="Times New Roman" w:eastAsia="Times New Roman" w:hAnsi="Times New Roman" w:cs="Times New Roman"/>
          <w:sz w:val="24"/>
          <w:szCs w:val="24"/>
        </w:rPr>
        <w:t xml:space="preserve"> of 2023, but they are also trying to appease the international committee who feels that these people who call themselves Palestinians deserve a place to live ignoring how they’ve acted when given that place. If Hamas is allowed to survive in Gaza they will go back to what they did in 2023 again and again. They’ve actually said so. And these citizens are hardly the innocent bystanders they are portrayed as. They want Israel destroyed and all Jews killed, too. Ever hear that phrase “from the river to the sea, Palestine will be free?” The river is the Jordan and the Sea is the Mediterranean Sea which means all the borders of Israel. There are no two states to those who chant this, there is only one and it doesn’t include Israel. </w:t>
      </w:r>
    </w:p>
    <w:p w14:paraId="060D0E87" w14:textId="77777777" w:rsidR="00EE12AE" w:rsidRPr="00E9255E" w:rsidRDefault="00000000">
      <w:pPr>
        <w:rPr>
          <w:rFonts w:ascii="Times New Roman" w:eastAsia="Times New Roman" w:hAnsi="Times New Roman" w:cs="Times New Roman"/>
          <w:b/>
          <w:sz w:val="24"/>
          <w:szCs w:val="24"/>
        </w:rPr>
      </w:pPr>
      <w:r w:rsidRPr="00E9255E">
        <w:rPr>
          <w:sz w:val="24"/>
          <w:szCs w:val="24"/>
        </w:rPr>
        <w:br w:type="page"/>
      </w:r>
    </w:p>
    <w:p w14:paraId="060D0E88" w14:textId="77777777" w:rsidR="00EE12AE" w:rsidRPr="00E9255E" w:rsidRDefault="00000000">
      <w:pPr>
        <w:spacing w:after="0"/>
        <w:rPr>
          <w:rFonts w:ascii="Times New Roman" w:eastAsia="Times New Roman" w:hAnsi="Times New Roman" w:cs="Times New Roman"/>
          <w:b/>
          <w:sz w:val="24"/>
          <w:szCs w:val="24"/>
        </w:rPr>
      </w:pPr>
      <w:r w:rsidRPr="00E9255E">
        <w:rPr>
          <w:rFonts w:ascii="Times New Roman" w:eastAsia="Times New Roman" w:hAnsi="Times New Roman" w:cs="Times New Roman"/>
          <w:b/>
          <w:sz w:val="24"/>
          <w:szCs w:val="24"/>
        </w:rPr>
        <w:lastRenderedPageBreak/>
        <w:t>Big And Little Satans</w:t>
      </w:r>
    </w:p>
    <w:p w14:paraId="060D0E89" w14:textId="77777777" w:rsidR="00EE12AE" w:rsidRPr="00E9255E" w:rsidRDefault="00000000">
      <w:pPr>
        <w:spacing w:after="0"/>
        <w:rPr>
          <w:rFonts w:ascii="Times New Roman" w:eastAsia="Times New Roman" w:hAnsi="Times New Roman" w:cs="Times New Roman"/>
          <w:sz w:val="24"/>
          <w:szCs w:val="24"/>
        </w:rPr>
      </w:pPr>
      <w:r w:rsidRPr="00E9255E">
        <w:rPr>
          <w:rFonts w:ascii="Times New Roman" w:eastAsia="Times New Roman" w:hAnsi="Times New Roman" w:cs="Times New Roman"/>
          <w:sz w:val="24"/>
          <w:szCs w:val="24"/>
        </w:rPr>
        <w:t xml:space="preserve">Iran, who sponsors terrorists in the Middle East, refers to Israel as the little Satan which begs the question who is the big Satan. Think America. And they’re not the only ones who see things that way. When Jesus said they would hate you because you love Him He saw into the future and knew the times we are living in now. He foresaw that the world would come against Israel and all who support her. And although they don’t know this, they are doing so because they are being influenced by the spirit of the Antichrist who will be the biggest antisemite the world has ever seen. And his spirit is in the world today working in all avenues of life including the political realm. Just as there was a Prince of Persia and of Greece back in Daniel’s time, there are these rulers in high places today pushing an agenda that is against Israel because Satan knows Bible prophecy and if Israel is eliminated then God’s plans are thwarted. While we know that the Devil will lose he will still fight because it’s his nature. The battle between God and Satan started before time began and will continue until time ends. As we see this war in Israel play out, remember that there are bigger things going on. And prepare for more hatred against Israel not less. When Israel wins this current war the antisemitism will increase massively. And after God delivers Israel from total annihilation in the war of Gog and Magog seen in </w:t>
      </w:r>
      <w:r w:rsidRPr="00E9255E">
        <w:rPr>
          <w:rFonts w:ascii="Times New Roman" w:eastAsia="Times New Roman" w:hAnsi="Times New Roman" w:cs="Times New Roman"/>
          <w:b/>
          <w:i/>
          <w:sz w:val="24"/>
          <w:szCs w:val="24"/>
        </w:rPr>
        <w:t>Ezekiel 38</w:t>
      </w:r>
      <w:r w:rsidRPr="00E9255E">
        <w:rPr>
          <w:rFonts w:ascii="Times New Roman" w:eastAsia="Times New Roman" w:hAnsi="Times New Roman" w:cs="Times New Roman"/>
          <w:sz w:val="24"/>
          <w:szCs w:val="24"/>
        </w:rPr>
        <w:t xml:space="preserve"> it will only escalate this Jewish hatred even more. My friends, if we pray for the peace of Israel as we’re told to do in </w:t>
      </w:r>
      <w:r w:rsidRPr="00E9255E">
        <w:rPr>
          <w:rFonts w:ascii="Times New Roman" w:eastAsia="Times New Roman" w:hAnsi="Times New Roman" w:cs="Times New Roman"/>
          <w:b/>
          <w:i/>
          <w:sz w:val="24"/>
          <w:szCs w:val="24"/>
        </w:rPr>
        <w:t>Psalm 122:6</w:t>
      </w:r>
      <w:r w:rsidRPr="00E9255E">
        <w:rPr>
          <w:rFonts w:ascii="Times New Roman" w:eastAsia="Times New Roman" w:hAnsi="Times New Roman" w:cs="Times New Roman"/>
          <w:sz w:val="24"/>
          <w:szCs w:val="24"/>
        </w:rPr>
        <w:t xml:space="preserve"> we will also be the target of this hatred. But the good news is that God promises to bless us for that support as also seen in </w:t>
      </w:r>
      <w:r w:rsidRPr="00E9255E">
        <w:rPr>
          <w:rFonts w:ascii="Times New Roman" w:eastAsia="Times New Roman" w:hAnsi="Times New Roman" w:cs="Times New Roman"/>
          <w:b/>
          <w:i/>
          <w:sz w:val="24"/>
          <w:szCs w:val="24"/>
        </w:rPr>
        <w:t>Genesis 12:3</w:t>
      </w:r>
      <w:r w:rsidRPr="00E9255E">
        <w:rPr>
          <w:rFonts w:ascii="Times New Roman" w:eastAsia="Times New Roman" w:hAnsi="Times New Roman" w:cs="Times New Roman"/>
          <w:sz w:val="24"/>
          <w:szCs w:val="24"/>
        </w:rPr>
        <w:t>:</w:t>
      </w:r>
    </w:p>
    <w:p w14:paraId="060D0E8A" w14:textId="77777777" w:rsidR="00EE12AE" w:rsidRPr="00E9255E" w:rsidRDefault="00000000">
      <w:pPr>
        <w:spacing w:after="0"/>
        <w:rPr>
          <w:rFonts w:ascii="Times New Roman" w:eastAsia="Times New Roman" w:hAnsi="Times New Roman" w:cs="Times New Roman"/>
          <w:b/>
          <w:i/>
          <w:sz w:val="24"/>
          <w:szCs w:val="24"/>
        </w:rPr>
      </w:pPr>
      <w:r w:rsidRPr="00E9255E">
        <w:rPr>
          <w:rFonts w:ascii="Times New Roman" w:eastAsia="Times New Roman" w:hAnsi="Times New Roman" w:cs="Times New Roman"/>
          <w:i/>
          <w:sz w:val="24"/>
          <w:szCs w:val="24"/>
        </w:rPr>
        <w:t xml:space="preserve">I will bless those who bless you and curse those who curse you; and the entire world will be blessed because of you.” </w:t>
      </w:r>
      <w:r w:rsidRPr="00E9255E">
        <w:rPr>
          <w:rFonts w:ascii="Times New Roman" w:eastAsia="Times New Roman" w:hAnsi="Times New Roman" w:cs="Times New Roman"/>
          <w:b/>
          <w:i/>
          <w:sz w:val="24"/>
          <w:szCs w:val="24"/>
        </w:rPr>
        <w:t>(TLB)</w:t>
      </w:r>
    </w:p>
    <w:p w14:paraId="6C2A4F08" w14:textId="6341B026" w:rsidR="00654114" w:rsidRPr="00E9255E" w:rsidRDefault="00000000">
      <w:pPr>
        <w:spacing w:after="0"/>
        <w:rPr>
          <w:rFonts w:ascii="Times New Roman" w:eastAsia="Times New Roman" w:hAnsi="Times New Roman" w:cs="Times New Roman"/>
          <w:sz w:val="24"/>
          <w:szCs w:val="24"/>
        </w:rPr>
      </w:pPr>
      <w:r w:rsidRPr="00E9255E">
        <w:rPr>
          <w:rFonts w:ascii="Times New Roman" w:eastAsia="Times New Roman" w:hAnsi="Times New Roman" w:cs="Times New Roman"/>
          <w:sz w:val="24"/>
          <w:szCs w:val="24"/>
        </w:rPr>
        <w:t>Your mileage may vary on this, but I’ll take my chances by supporting Israel who is still the apple of His eye.</w:t>
      </w:r>
    </w:p>
    <w:p w14:paraId="2154602A" w14:textId="77777777" w:rsidR="00654114" w:rsidRPr="00654114" w:rsidRDefault="00654114">
      <w:pPr>
        <w:spacing w:after="0"/>
        <w:rPr>
          <w:rFonts w:ascii="Times New Roman" w:eastAsia="Times New Roman" w:hAnsi="Times New Roman" w:cs="Times New Roman"/>
          <w:sz w:val="100"/>
          <w:szCs w:val="100"/>
        </w:rPr>
      </w:pPr>
    </w:p>
    <w:sectPr w:rsidR="00654114" w:rsidRPr="0065411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D3B5F" w14:textId="77777777" w:rsidR="00B8680E" w:rsidRDefault="00B8680E">
      <w:pPr>
        <w:spacing w:after="0" w:line="240" w:lineRule="auto"/>
      </w:pPr>
      <w:r>
        <w:separator/>
      </w:r>
    </w:p>
  </w:endnote>
  <w:endnote w:type="continuationSeparator" w:id="0">
    <w:p w14:paraId="50B76F9B" w14:textId="77777777" w:rsidR="00B8680E" w:rsidRDefault="00B86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D0E8E" w14:textId="77777777" w:rsidR="00EE12AE" w:rsidRDefault="00EE12AE">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D0E8F" w14:textId="7AC5324D" w:rsidR="00EE12AE"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00341D">
      <w:rPr>
        <w:noProof/>
        <w:color w:val="000000"/>
      </w:rPr>
      <w:t>1</w:t>
    </w:r>
    <w:r>
      <w:rPr>
        <w:color w:val="000000"/>
      </w:rPr>
      <w:fldChar w:fldCharType="end"/>
    </w:r>
  </w:p>
  <w:p w14:paraId="060D0E90" w14:textId="77777777" w:rsidR="00EE12AE" w:rsidRDefault="00EE12AE">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D0E92" w14:textId="77777777" w:rsidR="00EE12AE" w:rsidRDefault="00EE12A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AD2C3" w14:textId="77777777" w:rsidR="00B8680E" w:rsidRDefault="00B8680E">
      <w:pPr>
        <w:spacing w:after="0" w:line="240" w:lineRule="auto"/>
      </w:pPr>
      <w:r>
        <w:separator/>
      </w:r>
    </w:p>
  </w:footnote>
  <w:footnote w:type="continuationSeparator" w:id="0">
    <w:p w14:paraId="7B5D2667" w14:textId="77777777" w:rsidR="00B8680E" w:rsidRDefault="00B868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D0E8C" w14:textId="77777777" w:rsidR="00EE12AE" w:rsidRDefault="00EE12AE">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D0E8D" w14:textId="77777777" w:rsidR="00EE12AE" w:rsidRDefault="00EE12AE">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D0E91" w14:textId="77777777" w:rsidR="00EE12AE" w:rsidRDefault="00EE12AE">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2AE"/>
    <w:rsid w:val="0000341D"/>
    <w:rsid w:val="002B31AE"/>
    <w:rsid w:val="00301E56"/>
    <w:rsid w:val="00654114"/>
    <w:rsid w:val="00B65F28"/>
    <w:rsid w:val="00B8680E"/>
    <w:rsid w:val="00E9255E"/>
    <w:rsid w:val="00EA1649"/>
    <w:rsid w:val="00EE1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D0E6C"/>
  <w15:docId w15:val="{1A12321A-B295-43C8-BF8A-93E4E00CA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3</Pages>
  <Words>1224</Words>
  <Characters>6983</Characters>
  <Application>Microsoft Office Word</Application>
  <DocSecurity>0</DocSecurity>
  <Lines>58</Lines>
  <Paragraphs>16</Paragraphs>
  <ScaleCrop>false</ScaleCrop>
  <Company/>
  <LinksUpToDate>false</LinksUpToDate>
  <CharactersWithSpaces>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2025-05-20T23:39:00Z</dcterms:created>
  <dcterms:modified xsi:type="dcterms:W3CDTF">2025-05-21T00:25:00Z</dcterms:modified>
</cp:coreProperties>
</file>