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326F8" w14:textId="68F68D5B" w:rsidR="004A766D" w:rsidRDefault="00636ED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0B9326F9" w14:textId="4CD1F1A8" w:rsidR="004A766D" w:rsidRDefault="00636ED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58</w:t>
      </w:r>
      <w:r w:rsidR="006F5E44">
        <w:rPr>
          <w:rFonts w:ascii="Times New Roman" w:eastAsia="Times New Roman" w:hAnsi="Times New Roman" w:cs="Times New Roman"/>
          <w:b/>
          <w:sz w:val="32"/>
          <w:szCs w:val="32"/>
        </w:rPr>
        <w:t>8</w:t>
      </w:r>
    </w:p>
    <w:p w14:paraId="0B9326FA" w14:textId="66D513C8" w:rsidR="004A766D" w:rsidRDefault="00903921">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The Whole Truth</w:t>
      </w:r>
    </w:p>
    <w:p w14:paraId="0B9326FB" w14:textId="15939FEA" w:rsidR="004A766D" w:rsidRPr="0023725C" w:rsidRDefault="00477A08">
      <w:pPr>
        <w:spacing w:after="0"/>
        <w:rPr>
          <w:rFonts w:ascii="Times New Roman" w:eastAsia="Times New Roman" w:hAnsi="Times New Roman" w:cs="Times New Roman"/>
          <w:b/>
          <w:sz w:val="24"/>
          <w:szCs w:val="24"/>
        </w:rPr>
      </w:pPr>
      <w:r w:rsidRPr="0023725C">
        <w:rPr>
          <w:rFonts w:ascii="Times New Roman" w:eastAsia="Times New Roman" w:hAnsi="Times New Roman" w:cs="Times New Roman"/>
          <w:b/>
          <w:sz w:val="24"/>
          <w:szCs w:val="24"/>
        </w:rPr>
        <w:t>Bringing Them Home</w:t>
      </w:r>
    </w:p>
    <w:p w14:paraId="5CC5B493" w14:textId="437CC871" w:rsidR="00477A08" w:rsidRPr="0023725C" w:rsidRDefault="00477A08">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t xml:space="preserve">We’re told in a </w:t>
      </w:r>
      <w:hyperlink r:id="rId6" w:history="1">
        <w:r w:rsidRPr="0023725C">
          <w:rPr>
            <w:rStyle w:val="Hyperlink"/>
            <w:rFonts w:ascii="Times New Roman" w:eastAsia="Times New Roman" w:hAnsi="Times New Roman" w:cs="Times New Roman"/>
            <w:bCs/>
            <w:sz w:val="24"/>
            <w:szCs w:val="24"/>
          </w:rPr>
          <w:t>report</w:t>
        </w:r>
      </w:hyperlink>
      <w:r w:rsidRPr="0023725C">
        <w:rPr>
          <w:rFonts w:ascii="Times New Roman" w:eastAsia="Times New Roman" w:hAnsi="Times New Roman" w:cs="Times New Roman"/>
          <w:bCs/>
          <w:sz w:val="24"/>
          <w:szCs w:val="24"/>
        </w:rPr>
        <w:t xml:space="preserve"> from </w:t>
      </w:r>
      <w:r w:rsidR="006A7A6C" w:rsidRPr="0023725C">
        <w:rPr>
          <w:rFonts w:ascii="Times New Roman" w:eastAsia="Times New Roman" w:hAnsi="Times New Roman" w:cs="Times New Roman"/>
          <w:bCs/>
          <w:sz w:val="24"/>
          <w:szCs w:val="24"/>
        </w:rPr>
        <w:t xml:space="preserve">the </w:t>
      </w:r>
      <w:r w:rsidR="006A7A6C" w:rsidRPr="0023725C">
        <w:rPr>
          <w:rFonts w:ascii="Times New Roman" w:eastAsia="Times New Roman" w:hAnsi="Times New Roman" w:cs="Times New Roman"/>
          <w:bCs/>
          <w:i/>
          <w:iCs/>
          <w:sz w:val="24"/>
          <w:szCs w:val="24"/>
        </w:rPr>
        <w:t>Jewish News Syndicate</w:t>
      </w:r>
      <w:r w:rsidR="006A7A6C" w:rsidRPr="0023725C">
        <w:rPr>
          <w:rFonts w:ascii="Times New Roman" w:eastAsia="Times New Roman" w:hAnsi="Times New Roman" w:cs="Times New Roman"/>
          <w:bCs/>
          <w:sz w:val="24"/>
          <w:szCs w:val="24"/>
        </w:rPr>
        <w:t xml:space="preserve"> that Prime Minister Netanyahu </w:t>
      </w:r>
      <w:r w:rsidR="008443F0" w:rsidRPr="0023725C">
        <w:rPr>
          <w:rFonts w:ascii="Times New Roman" w:eastAsia="Times New Roman" w:hAnsi="Times New Roman" w:cs="Times New Roman"/>
          <w:bCs/>
          <w:sz w:val="24"/>
          <w:szCs w:val="24"/>
        </w:rPr>
        <w:t>intends to bring home the 20 or more living hostages:</w:t>
      </w:r>
    </w:p>
    <w:p w14:paraId="4B38A994" w14:textId="77777777" w:rsidR="00BA2C03" w:rsidRPr="0023725C" w:rsidRDefault="00BA2C03" w:rsidP="00BA2C03">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lastRenderedPageBreak/>
        <w:t>Israeli Prime Minister Benjamin Netanyahu said on Wednesday night that Israel was not giving up “on a single one” of its war aims.</w:t>
      </w:r>
    </w:p>
    <w:p w14:paraId="57CE7C57" w14:textId="5F7BAA5B" w:rsidR="00BA2C03" w:rsidRPr="0023725C" w:rsidRDefault="00ED3E52" w:rsidP="00BA2C03">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t xml:space="preserve">The PM </w:t>
      </w:r>
      <w:r w:rsidR="0028712F" w:rsidRPr="0023725C">
        <w:rPr>
          <w:rFonts w:ascii="Times New Roman" w:eastAsia="Times New Roman" w:hAnsi="Times New Roman" w:cs="Times New Roman"/>
          <w:bCs/>
          <w:sz w:val="24"/>
          <w:szCs w:val="24"/>
        </w:rPr>
        <w:t>continues to use all options at his disposal:</w:t>
      </w:r>
    </w:p>
    <w:p w14:paraId="317E1E9D" w14:textId="12BA9131" w:rsidR="00BA2C03" w:rsidRPr="0023725C" w:rsidRDefault="00BA2C03" w:rsidP="00BA2C03">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lastRenderedPageBreak/>
        <w:t xml:space="preserve">While leaving Israel Defense Forces headquarters in Tel Aviv, Netanyahu said that he had spoken earlier in the day with U.S. Special Envoy to the Middle East Steve Witkoff regarding the release of the </w:t>
      </w:r>
      <w:r w:rsidRPr="0023725C">
        <w:rPr>
          <w:rFonts w:ascii="Times New Roman" w:eastAsia="Times New Roman" w:hAnsi="Times New Roman" w:cs="Times New Roman"/>
          <w:bCs/>
          <w:i/>
          <w:iCs/>
          <w:sz w:val="24"/>
          <w:szCs w:val="24"/>
        </w:rPr>
        <w:lastRenderedPageBreak/>
        <w:t xml:space="preserve">remaining 58 hostages in </w:t>
      </w:r>
      <w:proofErr w:type="gramStart"/>
      <w:r w:rsidRPr="0023725C">
        <w:rPr>
          <w:rFonts w:ascii="Times New Roman" w:eastAsia="Times New Roman" w:hAnsi="Times New Roman" w:cs="Times New Roman"/>
          <w:bCs/>
          <w:i/>
          <w:iCs/>
          <w:sz w:val="24"/>
          <w:szCs w:val="24"/>
        </w:rPr>
        <w:t>Gaza, and</w:t>
      </w:r>
      <w:proofErr w:type="gramEnd"/>
      <w:r w:rsidRPr="0023725C">
        <w:rPr>
          <w:rFonts w:ascii="Times New Roman" w:eastAsia="Times New Roman" w:hAnsi="Times New Roman" w:cs="Times New Roman"/>
          <w:bCs/>
          <w:i/>
          <w:iCs/>
          <w:sz w:val="24"/>
          <w:szCs w:val="24"/>
        </w:rPr>
        <w:t xml:space="preserve"> would discuss the matter with U.S. Ambassador to Israel Mike Huckabee later that night.</w:t>
      </w:r>
    </w:p>
    <w:p w14:paraId="4E693D35" w14:textId="77777777" w:rsidR="00BA2C03" w:rsidRPr="0023725C" w:rsidRDefault="00BA2C03" w:rsidP="00BA2C03">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“We’re making all efforts, including today, to bring about the release of all our </w:t>
      </w:r>
      <w:r w:rsidRPr="0023725C">
        <w:rPr>
          <w:rFonts w:ascii="Times New Roman" w:eastAsia="Times New Roman" w:hAnsi="Times New Roman" w:cs="Times New Roman"/>
          <w:bCs/>
          <w:i/>
          <w:iCs/>
          <w:sz w:val="24"/>
          <w:szCs w:val="24"/>
        </w:rPr>
        <w:lastRenderedPageBreak/>
        <w:t>hostages and to achieve our war aims. We’re not giving up on a single one,” Netanyahu said in a video post on X, contradicting claims of critics, such as the Hostages and Missing Families Forum.</w:t>
      </w:r>
    </w:p>
    <w:p w14:paraId="365E01BB" w14:textId="5826C88A" w:rsidR="00BA2C03" w:rsidRPr="0023725C" w:rsidRDefault="00C3091E" w:rsidP="00BA2C03">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lastRenderedPageBreak/>
        <w:t>There is still animosity against Netanyahu</w:t>
      </w:r>
      <w:r w:rsidR="00307770" w:rsidRPr="0023725C">
        <w:rPr>
          <w:rFonts w:ascii="Times New Roman" w:eastAsia="Times New Roman" w:hAnsi="Times New Roman" w:cs="Times New Roman"/>
          <w:bCs/>
          <w:sz w:val="24"/>
          <w:szCs w:val="24"/>
        </w:rPr>
        <w:t>:</w:t>
      </w:r>
    </w:p>
    <w:p w14:paraId="4F7536DA" w14:textId="77777777" w:rsidR="00BA2C03" w:rsidRPr="0023725C" w:rsidRDefault="00BA2C03" w:rsidP="00BA2C03">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On Tuesday, the mother of Edan Alexander, 21, the IDF soldier released by Hamas on Monday, pointedly omitted the prime minister from the list of those she </w:t>
      </w:r>
      <w:r w:rsidRPr="0023725C">
        <w:rPr>
          <w:rFonts w:ascii="Times New Roman" w:eastAsia="Times New Roman" w:hAnsi="Times New Roman" w:cs="Times New Roman"/>
          <w:bCs/>
          <w:i/>
          <w:iCs/>
          <w:sz w:val="24"/>
          <w:szCs w:val="24"/>
        </w:rPr>
        <w:lastRenderedPageBreak/>
        <w:t>thanked for her son’s freedom.</w:t>
      </w:r>
    </w:p>
    <w:p w14:paraId="5EC633D1" w14:textId="0652E951" w:rsidR="00BA2C03" w:rsidRPr="0023725C" w:rsidRDefault="00307770" w:rsidP="00BA2C03">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t>The US is giving the PM credit, though:</w:t>
      </w:r>
    </w:p>
    <w:p w14:paraId="74BEC4F8" w14:textId="77777777" w:rsidR="00BA2C03" w:rsidRPr="0023725C" w:rsidRDefault="00BA2C03" w:rsidP="00BA2C03">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However, Witkoff relayed to the family that Netanyahu’s efforts were critical to her son’s release.</w:t>
      </w:r>
    </w:p>
    <w:p w14:paraId="02248A7B" w14:textId="0174F82D" w:rsidR="00BA2C03" w:rsidRPr="0023725C" w:rsidRDefault="00BC4D7B" w:rsidP="00BA2C03">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lastRenderedPageBreak/>
        <w:t xml:space="preserve">Netanyahu stated that </w:t>
      </w:r>
      <w:r w:rsidR="005C42AE" w:rsidRPr="0023725C">
        <w:rPr>
          <w:rFonts w:ascii="Times New Roman" w:eastAsia="Times New Roman" w:hAnsi="Times New Roman" w:cs="Times New Roman"/>
          <w:bCs/>
          <w:sz w:val="24"/>
          <w:szCs w:val="24"/>
        </w:rPr>
        <w:t xml:space="preserve">the fate of the hostages is </w:t>
      </w:r>
      <w:r w:rsidR="004D19BC" w:rsidRPr="0023725C">
        <w:rPr>
          <w:rFonts w:ascii="Times New Roman" w:eastAsia="Times New Roman" w:hAnsi="Times New Roman" w:cs="Times New Roman"/>
          <w:bCs/>
          <w:sz w:val="24"/>
          <w:szCs w:val="24"/>
        </w:rPr>
        <w:t>extremely important:</w:t>
      </w:r>
    </w:p>
    <w:p w14:paraId="20CEB9DF" w14:textId="46533BA9" w:rsidR="00BA2C03" w:rsidRPr="0023725C" w:rsidRDefault="00BA2C03" w:rsidP="00BA2C03">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“I took two hours to speak to Witkoff in Doha because I requested to send the delegation [there] in order to try and advance the release of </w:t>
      </w:r>
      <w:r w:rsidRPr="0023725C">
        <w:rPr>
          <w:rFonts w:ascii="Times New Roman" w:eastAsia="Times New Roman" w:hAnsi="Times New Roman" w:cs="Times New Roman"/>
          <w:bCs/>
          <w:i/>
          <w:iCs/>
          <w:sz w:val="24"/>
          <w:szCs w:val="24"/>
        </w:rPr>
        <w:lastRenderedPageBreak/>
        <w:t>our hostages. So they’re at the top of my mind,” Netanyahu said in the video post.</w:t>
      </w:r>
    </w:p>
    <w:p w14:paraId="3E662F7C" w14:textId="77777777" w:rsidR="00BA2C03" w:rsidRPr="0023725C" w:rsidRDefault="00BA2C03" w:rsidP="00BA2C03">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Of the 58 hostages still in Hamas’s hands, 23 are still believed to be alive.</w:t>
      </w:r>
    </w:p>
    <w:p w14:paraId="71387213" w14:textId="7BB315B2" w:rsidR="00BA2C03" w:rsidRPr="0023725C" w:rsidRDefault="00B132B5" w:rsidP="00BA2C03">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lastRenderedPageBreak/>
        <w:t>More talks are ongoing</w:t>
      </w:r>
      <w:r w:rsidR="00D35917" w:rsidRPr="0023725C">
        <w:rPr>
          <w:rFonts w:ascii="Times New Roman" w:eastAsia="Times New Roman" w:hAnsi="Times New Roman" w:cs="Times New Roman"/>
          <w:bCs/>
          <w:sz w:val="24"/>
          <w:szCs w:val="24"/>
        </w:rPr>
        <w:t xml:space="preserve"> while US President Trump is in the region:</w:t>
      </w:r>
    </w:p>
    <w:p w14:paraId="666AD83F" w14:textId="2D4F2A00" w:rsidR="00BA2C03" w:rsidRPr="0023725C" w:rsidRDefault="00BA2C03" w:rsidP="00BA2C03">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On Tuesday, Netanyahu held a series of extended meetings with Witkoff and members of the negotiating team regarding the ongoing </w:t>
      </w:r>
      <w:r w:rsidRPr="0023725C">
        <w:rPr>
          <w:rFonts w:ascii="Times New Roman" w:eastAsia="Times New Roman" w:hAnsi="Times New Roman" w:cs="Times New Roman"/>
          <w:bCs/>
          <w:i/>
          <w:iCs/>
          <w:sz w:val="24"/>
          <w:szCs w:val="24"/>
        </w:rPr>
        <w:lastRenderedPageBreak/>
        <w:t>efforts to secure the release of the remaining hostages.</w:t>
      </w:r>
    </w:p>
    <w:p w14:paraId="2BF6E21F" w14:textId="77777777" w:rsidR="00BA2C03" w:rsidRPr="0023725C" w:rsidRDefault="00BA2C03" w:rsidP="00BA2C03">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The discussions coincided with Trump’s arrival in Qatar, which has served as a key mediator in the talks, </w:t>
      </w:r>
      <w:r w:rsidRPr="0023725C">
        <w:rPr>
          <w:rFonts w:ascii="Times New Roman" w:eastAsia="Times New Roman" w:hAnsi="Times New Roman" w:cs="Times New Roman"/>
          <w:bCs/>
          <w:i/>
          <w:iCs/>
          <w:sz w:val="24"/>
          <w:szCs w:val="24"/>
        </w:rPr>
        <w:lastRenderedPageBreak/>
        <w:t>alongside Egypt and the United States.</w:t>
      </w:r>
    </w:p>
    <w:p w14:paraId="3214D530" w14:textId="1A5DF052" w:rsidR="00D35917" w:rsidRPr="0023725C" w:rsidRDefault="00D35917" w:rsidP="00BA2C03">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Negotiations in Doha are being conducted indirectly, with intermediaries relaying proposals between Hamas and Israeli representatives. Despite months of </w:t>
      </w:r>
      <w:r w:rsidRPr="0023725C">
        <w:rPr>
          <w:rFonts w:ascii="Times New Roman" w:eastAsia="Times New Roman" w:hAnsi="Times New Roman" w:cs="Times New Roman"/>
          <w:bCs/>
          <w:i/>
          <w:iCs/>
          <w:sz w:val="24"/>
          <w:szCs w:val="24"/>
        </w:rPr>
        <w:lastRenderedPageBreak/>
        <w:t>stalled efforts, U.S. officials believe renewed momentum may be possible following recent developments on the ground and increased international pressure.</w:t>
      </w:r>
    </w:p>
    <w:p w14:paraId="0309FCA9" w14:textId="77777777" w:rsidR="00156651" w:rsidRPr="0023725C" w:rsidRDefault="00C71945" w:rsidP="00BA2C03">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lastRenderedPageBreak/>
        <w:t>US representatives met in Israel assuring</w:t>
      </w:r>
      <w:r w:rsidR="00364F76" w:rsidRPr="0023725C">
        <w:rPr>
          <w:rFonts w:ascii="Times New Roman" w:eastAsia="Times New Roman" w:hAnsi="Times New Roman" w:cs="Times New Roman"/>
          <w:bCs/>
          <w:sz w:val="24"/>
          <w:szCs w:val="24"/>
        </w:rPr>
        <w:t xml:space="preserve"> hostage </w:t>
      </w:r>
      <w:r w:rsidR="00156651" w:rsidRPr="0023725C">
        <w:rPr>
          <w:rFonts w:ascii="Times New Roman" w:eastAsia="Times New Roman" w:hAnsi="Times New Roman" w:cs="Times New Roman"/>
          <w:bCs/>
          <w:sz w:val="24"/>
          <w:szCs w:val="24"/>
        </w:rPr>
        <w:t>families:</w:t>
      </w:r>
    </w:p>
    <w:p w14:paraId="705C1319" w14:textId="0C1454E8" w:rsidR="00BA2C03" w:rsidRPr="0023725C" w:rsidRDefault="00BA2C03" w:rsidP="00BA2C03">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Trump’s envoys, Witkoff and Adam Boehler, met on Tuesday in Tel Aviv with the families of hostages and emphasized their </w:t>
      </w:r>
      <w:r w:rsidRPr="0023725C">
        <w:rPr>
          <w:rFonts w:ascii="Times New Roman" w:eastAsia="Times New Roman" w:hAnsi="Times New Roman" w:cs="Times New Roman"/>
          <w:bCs/>
          <w:i/>
          <w:iCs/>
          <w:sz w:val="24"/>
          <w:szCs w:val="24"/>
        </w:rPr>
        <w:lastRenderedPageBreak/>
        <w:t>commitment to securing the return of all captives—both living and deceased.</w:t>
      </w:r>
    </w:p>
    <w:p w14:paraId="5F6200C9" w14:textId="1B195AAE" w:rsidR="00BA5134" w:rsidRPr="0023725C" w:rsidRDefault="00231123" w:rsidP="00BA2C03">
      <w:pPr>
        <w:spacing w:after="0"/>
        <w:rPr>
          <w:rFonts w:ascii="Times New Roman" w:eastAsia="Times New Roman" w:hAnsi="Times New Roman" w:cs="Times New Roman"/>
          <w:b/>
          <w:sz w:val="24"/>
          <w:szCs w:val="24"/>
        </w:rPr>
      </w:pPr>
      <w:r w:rsidRPr="0023725C">
        <w:rPr>
          <w:rFonts w:ascii="Times New Roman" w:eastAsia="Times New Roman" w:hAnsi="Times New Roman" w:cs="Times New Roman"/>
          <w:b/>
          <w:sz w:val="24"/>
          <w:szCs w:val="24"/>
        </w:rPr>
        <w:t>Just The Facts Ma’am</w:t>
      </w:r>
    </w:p>
    <w:p w14:paraId="7EAF3B3C" w14:textId="4015C352" w:rsidR="00231123" w:rsidRPr="0023725C" w:rsidRDefault="000A1B03" w:rsidP="00BA2C03">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t>Tomorrow</w:t>
      </w:r>
      <w:r w:rsidR="00363450" w:rsidRPr="0023725C">
        <w:rPr>
          <w:rFonts w:ascii="Times New Roman" w:eastAsia="Times New Roman" w:hAnsi="Times New Roman" w:cs="Times New Roman"/>
          <w:bCs/>
          <w:sz w:val="24"/>
          <w:szCs w:val="24"/>
        </w:rPr>
        <w:t xml:space="preserve"> the IDF plans of moving Gazan civilians to the south will begin and with it </w:t>
      </w:r>
      <w:r w:rsidR="00B26658" w:rsidRPr="0023725C">
        <w:rPr>
          <w:rFonts w:ascii="Times New Roman" w:eastAsia="Times New Roman" w:hAnsi="Times New Roman" w:cs="Times New Roman"/>
          <w:bCs/>
          <w:sz w:val="24"/>
          <w:szCs w:val="24"/>
        </w:rPr>
        <w:lastRenderedPageBreak/>
        <w:t xml:space="preserve">ending the lies of humanitarian aid </w:t>
      </w:r>
      <w:r w:rsidR="00146876" w:rsidRPr="0023725C">
        <w:rPr>
          <w:rFonts w:ascii="Times New Roman" w:eastAsia="Times New Roman" w:hAnsi="Times New Roman" w:cs="Times New Roman"/>
          <w:bCs/>
          <w:sz w:val="24"/>
          <w:szCs w:val="24"/>
        </w:rPr>
        <w:t xml:space="preserve">that Hamas uses to get a hostage deal. We learn from an </w:t>
      </w:r>
      <w:hyperlink r:id="rId7" w:history="1">
        <w:r w:rsidR="00146876" w:rsidRPr="0023725C">
          <w:rPr>
            <w:rStyle w:val="Hyperlink"/>
            <w:rFonts w:ascii="Times New Roman" w:eastAsia="Times New Roman" w:hAnsi="Times New Roman" w:cs="Times New Roman"/>
            <w:bCs/>
            <w:sz w:val="24"/>
            <w:szCs w:val="24"/>
          </w:rPr>
          <w:t>article</w:t>
        </w:r>
      </w:hyperlink>
      <w:r w:rsidR="00146876" w:rsidRPr="0023725C">
        <w:rPr>
          <w:rFonts w:ascii="Times New Roman" w:eastAsia="Times New Roman" w:hAnsi="Times New Roman" w:cs="Times New Roman"/>
          <w:bCs/>
          <w:sz w:val="24"/>
          <w:szCs w:val="24"/>
        </w:rPr>
        <w:t xml:space="preserve"> </w:t>
      </w:r>
      <w:r w:rsidR="00AF1737" w:rsidRPr="0023725C">
        <w:rPr>
          <w:rFonts w:ascii="Times New Roman" w:eastAsia="Times New Roman" w:hAnsi="Times New Roman" w:cs="Times New Roman"/>
          <w:bCs/>
          <w:sz w:val="24"/>
          <w:szCs w:val="24"/>
        </w:rPr>
        <w:t xml:space="preserve">from </w:t>
      </w:r>
      <w:r w:rsidR="00AF1737" w:rsidRPr="0023725C">
        <w:rPr>
          <w:rFonts w:ascii="Times New Roman" w:eastAsia="Times New Roman" w:hAnsi="Times New Roman" w:cs="Times New Roman"/>
          <w:bCs/>
          <w:i/>
          <w:iCs/>
          <w:sz w:val="24"/>
          <w:szCs w:val="24"/>
        </w:rPr>
        <w:t>Honest Reporting</w:t>
      </w:r>
      <w:r w:rsidR="00AF1737" w:rsidRPr="0023725C">
        <w:rPr>
          <w:rFonts w:ascii="Times New Roman" w:eastAsia="Times New Roman" w:hAnsi="Times New Roman" w:cs="Times New Roman"/>
          <w:bCs/>
          <w:sz w:val="24"/>
          <w:szCs w:val="24"/>
        </w:rPr>
        <w:t xml:space="preserve"> </w:t>
      </w:r>
      <w:r w:rsidR="005258A3" w:rsidRPr="0023725C">
        <w:rPr>
          <w:rFonts w:ascii="Times New Roman" w:eastAsia="Times New Roman" w:hAnsi="Times New Roman" w:cs="Times New Roman"/>
          <w:bCs/>
          <w:sz w:val="24"/>
          <w:szCs w:val="24"/>
        </w:rPr>
        <w:t xml:space="preserve">that </w:t>
      </w:r>
      <w:r w:rsidR="00EF5592" w:rsidRPr="0023725C">
        <w:rPr>
          <w:rFonts w:ascii="Times New Roman" w:eastAsia="Times New Roman" w:hAnsi="Times New Roman" w:cs="Times New Roman"/>
          <w:bCs/>
          <w:sz w:val="24"/>
          <w:szCs w:val="24"/>
        </w:rPr>
        <w:t xml:space="preserve">the lamestream media reports of widespread famine are </w:t>
      </w:r>
      <w:r w:rsidR="00A52D6D" w:rsidRPr="0023725C">
        <w:rPr>
          <w:rFonts w:ascii="Times New Roman" w:eastAsia="Times New Roman" w:hAnsi="Times New Roman" w:cs="Times New Roman"/>
          <w:bCs/>
          <w:sz w:val="24"/>
          <w:szCs w:val="24"/>
        </w:rPr>
        <w:t>not accurate:</w:t>
      </w:r>
    </w:p>
    <w:p w14:paraId="40165C94" w14:textId="77777777" w:rsidR="00605F9B" w:rsidRPr="0023725C" w:rsidRDefault="00605F9B" w:rsidP="00605F9B">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lastRenderedPageBreak/>
        <w:t>“</w:t>
      </w:r>
      <w:hyperlink r:id="rId8" w:tgtFrame="_blank" w:history="1">
        <w:r w:rsidRPr="0023725C">
          <w:rPr>
            <w:rStyle w:val="Hyperlink"/>
            <w:rFonts w:ascii="Times New Roman" w:eastAsia="Times New Roman" w:hAnsi="Times New Roman" w:cs="Times New Roman"/>
            <w:bCs/>
            <w:i/>
            <w:iCs/>
            <w:sz w:val="24"/>
            <w:szCs w:val="24"/>
          </w:rPr>
          <w:t>Gaza edges closer to famine as Israel’s total blockade nears its third month</w:t>
        </w:r>
      </w:hyperlink>
      <w:r w:rsidRPr="0023725C">
        <w:rPr>
          <w:rFonts w:ascii="Times New Roman" w:eastAsia="Times New Roman" w:hAnsi="Times New Roman" w:cs="Times New Roman"/>
          <w:bCs/>
          <w:i/>
          <w:iCs/>
          <w:sz w:val="24"/>
          <w:szCs w:val="24"/>
        </w:rPr>
        <w:t>” (CNN, May 1, 2025).</w:t>
      </w:r>
    </w:p>
    <w:p w14:paraId="34EA799A" w14:textId="77777777" w:rsidR="00605F9B" w:rsidRPr="0023725C" w:rsidRDefault="00605F9B" w:rsidP="00605F9B">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w:t>
      </w:r>
      <w:hyperlink r:id="rId9" w:tgtFrame="_blank" w:history="1">
        <w:r w:rsidRPr="0023725C">
          <w:rPr>
            <w:rStyle w:val="Hyperlink"/>
            <w:rFonts w:ascii="Times New Roman" w:eastAsia="Times New Roman" w:hAnsi="Times New Roman" w:cs="Times New Roman"/>
            <w:bCs/>
            <w:i/>
            <w:iCs/>
            <w:sz w:val="24"/>
            <w:szCs w:val="24"/>
          </w:rPr>
          <w:t>Starvation looms as Israel’s total blockade on Gaza enters its third month</w:t>
        </w:r>
      </w:hyperlink>
      <w:r w:rsidRPr="0023725C">
        <w:rPr>
          <w:rFonts w:ascii="Times New Roman" w:eastAsia="Times New Roman" w:hAnsi="Times New Roman" w:cs="Times New Roman"/>
          <w:bCs/>
          <w:i/>
          <w:iCs/>
          <w:sz w:val="24"/>
          <w:szCs w:val="24"/>
        </w:rPr>
        <w:t>” (NBC News, May 4, 2025).</w:t>
      </w:r>
    </w:p>
    <w:p w14:paraId="2247C8A3" w14:textId="77777777" w:rsidR="00605F9B" w:rsidRPr="0023725C" w:rsidRDefault="00605F9B" w:rsidP="00605F9B">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lastRenderedPageBreak/>
        <w:t>“</w:t>
      </w:r>
      <w:hyperlink r:id="rId10" w:tgtFrame="_blank" w:history="1">
        <w:r w:rsidRPr="0023725C">
          <w:rPr>
            <w:rStyle w:val="Hyperlink"/>
            <w:rFonts w:ascii="Times New Roman" w:eastAsia="Times New Roman" w:hAnsi="Times New Roman" w:cs="Times New Roman"/>
            <w:bCs/>
            <w:i/>
            <w:iCs/>
            <w:sz w:val="24"/>
            <w:szCs w:val="24"/>
          </w:rPr>
          <w:t>Israel is starving us in Gaza. This is what that feels like</w:t>
        </w:r>
      </w:hyperlink>
      <w:r w:rsidRPr="0023725C">
        <w:rPr>
          <w:rFonts w:ascii="Times New Roman" w:eastAsia="Times New Roman" w:hAnsi="Times New Roman" w:cs="Times New Roman"/>
          <w:bCs/>
          <w:i/>
          <w:iCs/>
          <w:sz w:val="24"/>
          <w:szCs w:val="24"/>
        </w:rPr>
        <w:t>” (The Guardian, May 6, 2025).</w:t>
      </w:r>
    </w:p>
    <w:p w14:paraId="36E8D7D4" w14:textId="77777777" w:rsidR="00605F9B" w:rsidRPr="0023725C" w:rsidRDefault="00605F9B" w:rsidP="00605F9B">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Once again, various media headlines and NGO press releases are teeming with the news that Gaza is on </w:t>
      </w:r>
      <w:r w:rsidRPr="0023725C">
        <w:rPr>
          <w:rFonts w:ascii="Times New Roman" w:eastAsia="Times New Roman" w:hAnsi="Times New Roman" w:cs="Times New Roman"/>
          <w:bCs/>
          <w:i/>
          <w:iCs/>
          <w:sz w:val="24"/>
          <w:szCs w:val="24"/>
        </w:rPr>
        <w:lastRenderedPageBreak/>
        <w:t>the brink of famine and mass starvation. In many cases, these forecasts of doom are laying the blame squarely at the feet of Israel and its two-month-old blockade of the coastal enclave.</w:t>
      </w:r>
    </w:p>
    <w:p w14:paraId="1DACA5DA" w14:textId="77777777" w:rsidR="00605F9B" w:rsidRPr="0023725C" w:rsidRDefault="00605F9B" w:rsidP="00605F9B">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lastRenderedPageBreak/>
        <w:t>But is this accurate? Is Israel’s ongoing blockade about to cause a mass famine across the Gaza Strip?</w:t>
      </w:r>
    </w:p>
    <w:p w14:paraId="03635AC4" w14:textId="77777777" w:rsidR="00605F9B" w:rsidRPr="0023725C" w:rsidRDefault="00605F9B" w:rsidP="00605F9B">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The answer is more complex and nuanced than the sensationalist media headlines would have us believe.</w:t>
      </w:r>
    </w:p>
    <w:p w14:paraId="0DC50151" w14:textId="2B6A7ECC" w:rsidR="00A52D6D" w:rsidRPr="0023725C" w:rsidRDefault="00224BD8" w:rsidP="00BA2C03">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lastRenderedPageBreak/>
        <w:t>As you can see, the media reporting is all about how bad Israel is treating Gazans</w:t>
      </w:r>
      <w:r w:rsidR="0050220D" w:rsidRPr="0023725C">
        <w:rPr>
          <w:rFonts w:ascii="Times New Roman" w:eastAsia="Times New Roman" w:hAnsi="Times New Roman" w:cs="Times New Roman"/>
          <w:bCs/>
          <w:sz w:val="24"/>
          <w:szCs w:val="24"/>
        </w:rPr>
        <w:t>. Apparently it’s not that simple:</w:t>
      </w:r>
    </w:p>
    <w:p w14:paraId="30F7DFF2" w14:textId="721371A1" w:rsidR="002731B6" w:rsidRPr="0023725C" w:rsidRDefault="002731B6" w:rsidP="002731B6">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When reading news stories about the alleged ongoing food crisis in Gaza, it’s </w:t>
      </w:r>
      <w:r w:rsidRPr="0023725C">
        <w:rPr>
          <w:rFonts w:ascii="Times New Roman" w:eastAsia="Times New Roman" w:hAnsi="Times New Roman" w:cs="Times New Roman"/>
          <w:bCs/>
          <w:i/>
          <w:iCs/>
          <w:sz w:val="24"/>
          <w:szCs w:val="24"/>
        </w:rPr>
        <w:lastRenderedPageBreak/>
        <w:t>important to bear in mind that:</w:t>
      </w:r>
    </w:p>
    <w:p w14:paraId="21FDBA27" w14:textId="009A3F96" w:rsidR="0050220D" w:rsidRPr="0023725C" w:rsidRDefault="002731B6" w:rsidP="002731B6">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 Enough aid entered the Gaza Strip during the second ceasefire in early 2025 to keep Gaza’s two million residents nourished for at least 5 to 6 months.  The inequality in the </w:t>
      </w:r>
      <w:r w:rsidRPr="0023725C">
        <w:rPr>
          <w:rFonts w:ascii="Times New Roman" w:eastAsia="Times New Roman" w:hAnsi="Times New Roman" w:cs="Times New Roman"/>
          <w:bCs/>
          <w:i/>
          <w:iCs/>
          <w:sz w:val="24"/>
          <w:szCs w:val="24"/>
        </w:rPr>
        <w:lastRenderedPageBreak/>
        <w:t xml:space="preserve">distribution of food among the people of Gaza is due to a variety of complicating factors on the ground, including the hijacking of free food aid by Hamas and the exploitation of it for profit. The Israeli </w:t>
      </w:r>
      <w:r w:rsidRPr="0023725C">
        <w:rPr>
          <w:rFonts w:ascii="Times New Roman" w:eastAsia="Times New Roman" w:hAnsi="Times New Roman" w:cs="Times New Roman"/>
          <w:bCs/>
          <w:i/>
          <w:iCs/>
          <w:sz w:val="24"/>
          <w:szCs w:val="24"/>
        </w:rPr>
        <w:lastRenderedPageBreak/>
        <w:t xml:space="preserve">leadership is currently devising plans to restart the distribution of food to Gaza’s Palestinians without it falling into the hands of Hamas. Throughout the war, there have been several claims that a famine caused </w:t>
      </w:r>
      <w:r w:rsidRPr="0023725C">
        <w:rPr>
          <w:rFonts w:ascii="Times New Roman" w:eastAsia="Times New Roman" w:hAnsi="Times New Roman" w:cs="Times New Roman"/>
          <w:bCs/>
          <w:i/>
          <w:iCs/>
          <w:sz w:val="24"/>
          <w:szCs w:val="24"/>
        </w:rPr>
        <w:lastRenderedPageBreak/>
        <w:t xml:space="preserve">by Israeli restrictions on aid was imminent. However, none of these famines have ever occurred as forecasted. The rate of malnutrition among children in Gaza is roughly equal to the rate of malnutrition </w:t>
      </w:r>
      <w:r w:rsidRPr="0023725C">
        <w:rPr>
          <w:rFonts w:ascii="Times New Roman" w:eastAsia="Times New Roman" w:hAnsi="Times New Roman" w:cs="Times New Roman"/>
          <w:bCs/>
          <w:i/>
          <w:iCs/>
          <w:sz w:val="24"/>
          <w:szCs w:val="24"/>
        </w:rPr>
        <w:lastRenderedPageBreak/>
        <w:t>that existed prior to the start of the war.</w:t>
      </w:r>
    </w:p>
    <w:p w14:paraId="7AE17A37" w14:textId="68CB500F" w:rsidR="00D50259" w:rsidRPr="0023725C" w:rsidRDefault="00F02AAF" w:rsidP="002731B6">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t xml:space="preserve">There </w:t>
      </w:r>
      <w:r w:rsidR="000255CE" w:rsidRPr="0023725C">
        <w:rPr>
          <w:rFonts w:ascii="Times New Roman" w:eastAsia="Times New Roman" w:hAnsi="Times New Roman" w:cs="Times New Roman"/>
          <w:bCs/>
          <w:sz w:val="24"/>
          <w:szCs w:val="24"/>
        </w:rPr>
        <w:t>are</w:t>
      </w:r>
      <w:r w:rsidRPr="0023725C">
        <w:rPr>
          <w:rFonts w:ascii="Times New Roman" w:eastAsia="Times New Roman" w:hAnsi="Times New Roman" w:cs="Times New Roman"/>
          <w:bCs/>
          <w:sz w:val="24"/>
          <w:szCs w:val="24"/>
        </w:rPr>
        <w:t xml:space="preserve"> even more facts to consider:</w:t>
      </w:r>
    </w:p>
    <w:p w14:paraId="6172D2A9" w14:textId="576141D1" w:rsidR="00F02AAF" w:rsidRPr="0023725C" w:rsidRDefault="000255CE" w:rsidP="000255CE">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Following a six-week ceasefire between Israel and Hamas in January and February 2025, Israel imposed a total blockade of the </w:t>
      </w:r>
      <w:r w:rsidRPr="0023725C">
        <w:rPr>
          <w:rFonts w:ascii="Times New Roman" w:eastAsia="Times New Roman" w:hAnsi="Times New Roman" w:cs="Times New Roman"/>
          <w:bCs/>
          <w:i/>
          <w:iCs/>
          <w:sz w:val="24"/>
          <w:szCs w:val="24"/>
        </w:rPr>
        <w:lastRenderedPageBreak/>
        <w:t xml:space="preserve">Gaza Strip, hoping to pressure Hamas into releasing Israeli hostages and accepting more favorable conditions for a renewed ceasefire. Under this blockade, no aid and materials (including </w:t>
      </w:r>
      <w:r w:rsidRPr="0023725C">
        <w:rPr>
          <w:rFonts w:ascii="Times New Roman" w:eastAsia="Times New Roman" w:hAnsi="Times New Roman" w:cs="Times New Roman"/>
          <w:bCs/>
          <w:i/>
          <w:iCs/>
          <w:sz w:val="24"/>
          <w:szCs w:val="24"/>
        </w:rPr>
        <w:lastRenderedPageBreak/>
        <w:t xml:space="preserve">food) are allowed to enter the embattled Strip. However, in the six weeks between the beginning of the ceasefire and the imposition of the blockade, Israel facilitated the delivery of 338,676 tons of food </w:t>
      </w:r>
      <w:r w:rsidRPr="0023725C">
        <w:rPr>
          <w:rFonts w:ascii="Times New Roman" w:eastAsia="Times New Roman" w:hAnsi="Times New Roman" w:cs="Times New Roman"/>
          <w:bCs/>
          <w:i/>
          <w:iCs/>
          <w:sz w:val="24"/>
          <w:szCs w:val="24"/>
        </w:rPr>
        <w:lastRenderedPageBreak/>
        <w:t xml:space="preserve">into Gaza. According to the World Food </w:t>
      </w:r>
      <w:proofErr w:type="spellStart"/>
      <w:r w:rsidRPr="0023725C">
        <w:rPr>
          <w:rFonts w:ascii="Times New Roman" w:eastAsia="Times New Roman" w:hAnsi="Times New Roman" w:cs="Times New Roman"/>
          <w:bCs/>
          <w:i/>
          <w:iCs/>
          <w:sz w:val="24"/>
          <w:szCs w:val="24"/>
        </w:rPr>
        <w:t>Programme’s</w:t>
      </w:r>
      <w:proofErr w:type="spellEnd"/>
      <w:r w:rsidRPr="0023725C">
        <w:rPr>
          <w:rFonts w:ascii="Times New Roman" w:eastAsia="Times New Roman" w:hAnsi="Times New Roman" w:cs="Times New Roman"/>
          <w:bCs/>
          <w:i/>
          <w:iCs/>
          <w:sz w:val="24"/>
          <w:szCs w:val="24"/>
        </w:rPr>
        <w:t xml:space="preserve"> estimate, this amount of food would be enough to sustain all 2 million residents of Gaza for between 5 to 6 months, while, according to the UN’s estimate, this </w:t>
      </w:r>
      <w:r w:rsidRPr="0023725C">
        <w:rPr>
          <w:rFonts w:ascii="Times New Roman" w:eastAsia="Times New Roman" w:hAnsi="Times New Roman" w:cs="Times New Roman"/>
          <w:bCs/>
          <w:i/>
          <w:iCs/>
          <w:sz w:val="24"/>
          <w:szCs w:val="24"/>
        </w:rPr>
        <w:lastRenderedPageBreak/>
        <w:t>amount should last the people of Gaza between 6 to 8 months.</w:t>
      </w:r>
    </w:p>
    <w:p w14:paraId="412F3435" w14:textId="6E3427A3" w:rsidR="000255CE" w:rsidRPr="0023725C" w:rsidRDefault="00C91456" w:rsidP="000255CE">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t xml:space="preserve">So are Gazans starving with no access to food? </w:t>
      </w:r>
      <w:r w:rsidR="008B51B1" w:rsidRPr="0023725C">
        <w:rPr>
          <w:rFonts w:ascii="Times New Roman" w:eastAsia="Times New Roman" w:hAnsi="Times New Roman" w:cs="Times New Roman"/>
          <w:bCs/>
          <w:sz w:val="24"/>
          <w:szCs w:val="24"/>
        </w:rPr>
        <w:t>Consider that restaurants are still advertising their business</w:t>
      </w:r>
      <w:r w:rsidR="006834EE" w:rsidRPr="0023725C">
        <w:rPr>
          <w:rFonts w:ascii="Times New Roman" w:eastAsia="Times New Roman" w:hAnsi="Times New Roman" w:cs="Times New Roman"/>
          <w:bCs/>
          <w:sz w:val="24"/>
          <w:szCs w:val="24"/>
        </w:rPr>
        <w:t>es</w:t>
      </w:r>
      <w:r w:rsidR="008B51B1" w:rsidRPr="0023725C">
        <w:rPr>
          <w:rFonts w:ascii="Times New Roman" w:eastAsia="Times New Roman" w:hAnsi="Times New Roman" w:cs="Times New Roman"/>
          <w:bCs/>
          <w:sz w:val="24"/>
          <w:szCs w:val="24"/>
        </w:rPr>
        <w:t xml:space="preserve"> on </w:t>
      </w:r>
      <w:hyperlink r:id="rId11" w:history="1">
        <w:r w:rsidR="008B51B1" w:rsidRPr="0023725C">
          <w:rPr>
            <w:rStyle w:val="Hyperlink"/>
            <w:rFonts w:ascii="Times New Roman" w:eastAsia="Times New Roman" w:hAnsi="Times New Roman" w:cs="Times New Roman"/>
            <w:bCs/>
            <w:i/>
            <w:iCs/>
            <w:sz w:val="24"/>
            <w:szCs w:val="24"/>
          </w:rPr>
          <w:t>X</w:t>
        </w:r>
      </w:hyperlink>
      <w:r w:rsidR="006834EE" w:rsidRPr="0023725C">
        <w:rPr>
          <w:rFonts w:ascii="Times New Roman" w:eastAsia="Times New Roman" w:hAnsi="Times New Roman" w:cs="Times New Roman"/>
          <w:bCs/>
          <w:sz w:val="24"/>
          <w:szCs w:val="24"/>
        </w:rPr>
        <w:t xml:space="preserve"> as this account tells us. And </w:t>
      </w:r>
      <w:r w:rsidR="006834EE" w:rsidRPr="0023725C">
        <w:rPr>
          <w:rFonts w:ascii="Times New Roman" w:eastAsia="Times New Roman" w:hAnsi="Times New Roman" w:cs="Times New Roman"/>
          <w:bCs/>
          <w:sz w:val="24"/>
          <w:szCs w:val="24"/>
        </w:rPr>
        <w:lastRenderedPageBreak/>
        <w:t xml:space="preserve">new </w:t>
      </w:r>
      <w:r w:rsidR="0003725D" w:rsidRPr="0023725C">
        <w:rPr>
          <w:rFonts w:ascii="Times New Roman" w:eastAsia="Times New Roman" w:hAnsi="Times New Roman" w:cs="Times New Roman"/>
          <w:bCs/>
          <w:sz w:val="24"/>
          <w:szCs w:val="24"/>
        </w:rPr>
        <w:t xml:space="preserve">cafes are opening as well. </w:t>
      </w:r>
      <w:r w:rsidR="003D3E73" w:rsidRPr="0023725C">
        <w:rPr>
          <w:rFonts w:ascii="Times New Roman" w:eastAsia="Times New Roman" w:hAnsi="Times New Roman" w:cs="Times New Roman"/>
          <w:bCs/>
          <w:sz w:val="24"/>
          <w:szCs w:val="24"/>
        </w:rPr>
        <w:t>Yes, supplies are hard to buy, but they are still available.</w:t>
      </w:r>
    </w:p>
    <w:p w14:paraId="5C7A63C7" w14:textId="1A966DA0" w:rsidR="00D6121F" w:rsidRPr="0023725C" w:rsidRDefault="00D6121F" w:rsidP="000255CE">
      <w:pPr>
        <w:spacing w:after="0"/>
        <w:rPr>
          <w:rFonts w:ascii="Times New Roman" w:eastAsia="Times New Roman" w:hAnsi="Times New Roman" w:cs="Times New Roman"/>
          <w:b/>
          <w:sz w:val="24"/>
          <w:szCs w:val="24"/>
        </w:rPr>
      </w:pPr>
      <w:r w:rsidRPr="0023725C">
        <w:rPr>
          <w:rFonts w:ascii="Times New Roman" w:eastAsia="Times New Roman" w:hAnsi="Times New Roman" w:cs="Times New Roman"/>
          <w:b/>
          <w:sz w:val="24"/>
          <w:szCs w:val="24"/>
        </w:rPr>
        <w:t>The Food Is There</w:t>
      </w:r>
    </w:p>
    <w:p w14:paraId="2BA50904" w14:textId="618A5837" w:rsidR="00D6121F" w:rsidRPr="0023725C" w:rsidRDefault="00053F02" w:rsidP="000255CE">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t>So what is really happening:</w:t>
      </w:r>
    </w:p>
    <w:p w14:paraId="06EB92BB" w14:textId="6F9E2031" w:rsidR="00DA1041" w:rsidRPr="0023725C" w:rsidRDefault="00DA1041" w:rsidP="00DA1041">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Now, less than four months since the beginning of the </w:t>
      </w:r>
      <w:r w:rsidRPr="0023725C">
        <w:rPr>
          <w:rFonts w:ascii="Times New Roman" w:eastAsia="Times New Roman" w:hAnsi="Times New Roman" w:cs="Times New Roman"/>
          <w:bCs/>
          <w:i/>
          <w:iCs/>
          <w:sz w:val="24"/>
          <w:szCs w:val="24"/>
        </w:rPr>
        <w:lastRenderedPageBreak/>
        <w:t>ceasefire, it is clear that there should still be ample supplies of food available across the Gaza Strip.</w:t>
      </w:r>
      <w:r w:rsidR="00A272BA" w:rsidRPr="0023725C">
        <w:rPr>
          <w:rFonts w:ascii="Times New Roman" w:eastAsia="Times New Roman" w:hAnsi="Times New Roman" w:cs="Times New Roman"/>
          <w:bCs/>
          <w:i/>
          <w:iCs/>
          <w:sz w:val="24"/>
          <w:szCs w:val="24"/>
        </w:rPr>
        <w:t xml:space="preserve"> </w:t>
      </w:r>
      <w:r w:rsidRPr="0023725C">
        <w:rPr>
          <w:rFonts w:ascii="Times New Roman" w:eastAsia="Times New Roman" w:hAnsi="Times New Roman" w:cs="Times New Roman"/>
          <w:bCs/>
          <w:i/>
          <w:iCs/>
          <w:sz w:val="24"/>
          <w:szCs w:val="24"/>
        </w:rPr>
        <w:t>If so, what accounts for the disturbing images of Palestinian civilians waiting in long food lines?</w:t>
      </w:r>
    </w:p>
    <w:p w14:paraId="1668CE0D" w14:textId="254054F8" w:rsidR="00DA1041" w:rsidRPr="0023725C" w:rsidRDefault="00A272BA" w:rsidP="00DA1041">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lastRenderedPageBreak/>
        <w:t>It is simply poor or nonexistent reporting:</w:t>
      </w:r>
    </w:p>
    <w:p w14:paraId="4DB59274" w14:textId="77777777" w:rsidR="00DA1041" w:rsidRPr="0023725C" w:rsidRDefault="00DA1041" w:rsidP="00DA1041">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According to Times of Israel journalist Lazar Berman, the existence of long and chaotic food lines alongside images of Gazans patronizing markets and restaurants (which </w:t>
      </w:r>
      <w:r w:rsidRPr="0023725C">
        <w:rPr>
          <w:rFonts w:ascii="Times New Roman" w:eastAsia="Times New Roman" w:hAnsi="Times New Roman" w:cs="Times New Roman"/>
          <w:bCs/>
          <w:i/>
          <w:iCs/>
          <w:sz w:val="24"/>
          <w:szCs w:val="24"/>
        </w:rPr>
        <w:lastRenderedPageBreak/>
        <w:t xml:space="preserve">have yet to receive the attention of the mainstream media) likely points to an imbalance in the distribution of aid within the Strip. While some areas have adequate access to food, other areas </w:t>
      </w:r>
      <w:r w:rsidRPr="0023725C">
        <w:rPr>
          <w:rFonts w:ascii="Times New Roman" w:eastAsia="Times New Roman" w:hAnsi="Times New Roman" w:cs="Times New Roman"/>
          <w:bCs/>
          <w:i/>
          <w:iCs/>
          <w:sz w:val="24"/>
          <w:szCs w:val="24"/>
        </w:rPr>
        <w:lastRenderedPageBreak/>
        <w:t>either have little access to food or only have food available at inflated and restrictive prices.</w:t>
      </w:r>
    </w:p>
    <w:p w14:paraId="49C03BCA" w14:textId="794E4518" w:rsidR="00DA1041" w:rsidRPr="0023725C" w:rsidRDefault="00C35637" w:rsidP="00DA1041">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t>And who is the cause? Israel? No, it’s Hamas:</w:t>
      </w:r>
    </w:p>
    <w:p w14:paraId="175E7B3F" w14:textId="4A97AC9C" w:rsidR="00DA1041" w:rsidRPr="0023725C" w:rsidRDefault="00DA1041" w:rsidP="00DA1041">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One of the main factors contributing to this discrepancy in </w:t>
      </w:r>
      <w:r w:rsidRPr="0023725C">
        <w:rPr>
          <w:rFonts w:ascii="Times New Roman" w:eastAsia="Times New Roman" w:hAnsi="Times New Roman" w:cs="Times New Roman"/>
          <w:bCs/>
          <w:i/>
          <w:iCs/>
          <w:sz w:val="24"/>
          <w:szCs w:val="24"/>
        </w:rPr>
        <w:lastRenderedPageBreak/>
        <w:t>access to food aid is Hamas itself, which has commandeered a significant amount of this free food aid, either to hoard it or to sell it at inflated prices and to fill its coffers with the profits.</w:t>
      </w:r>
    </w:p>
    <w:p w14:paraId="20B6A4F8" w14:textId="5828E5CA" w:rsidR="001C6F58" w:rsidRPr="0023725C" w:rsidRDefault="001C6F58" w:rsidP="00DA1041">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lastRenderedPageBreak/>
        <w:t>Malnutrition is used to make Israel look bad, but again the facts get in the way:</w:t>
      </w:r>
    </w:p>
    <w:p w14:paraId="1B0E01DD" w14:textId="68F6D86D" w:rsidR="00DA1041" w:rsidRPr="0023725C" w:rsidRDefault="00E8217F" w:rsidP="00E8217F">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Alongside stories and images of long food lines, another aspect of the alleged food crisis in Gaza that has received a </w:t>
      </w:r>
      <w:r w:rsidRPr="0023725C">
        <w:rPr>
          <w:rFonts w:ascii="Times New Roman" w:eastAsia="Times New Roman" w:hAnsi="Times New Roman" w:cs="Times New Roman"/>
          <w:bCs/>
          <w:i/>
          <w:iCs/>
          <w:sz w:val="24"/>
          <w:szCs w:val="24"/>
        </w:rPr>
        <w:lastRenderedPageBreak/>
        <w:t>considerable amount of attention from the media is malnutrition among local children.</w:t>
      </w:r>
      <w:r w:rsidR="002D5F95" w:rsidRPr="0023725C">
        <w:rPr>
          <w:rFonts w:ascii="Times New Roman" w:eastAsia="Times New Roman" w:hAnsi="Times New Roman" w:cs="Times New Roman"/>
          <w:bCs/>
          <w:i/>
          <w:iCs/>
          <w:sz w:val="24"/>
          <w:szCs w:val="24"/>
        </w:rPr>
        <w:t xml:space="preserve"> </w:t>
      </w:r>
      <w:r w:rsidRPr="0023725C">
        <w:rPr>
          <w:rFonts w:ascii="Times New Roman" w:eastAsia="Times New Roman" w:hAnsi="Times New Roman" w:cs="Times New Roman"/>
          <w:bCs/>
          <w:i/>
          <w:iCs/>
          <w:sz w:val="24"/>
          <w:szCs w:val="24"/>
        </w:rPr>
        <w:t xml:space="preserve">In the first half of April 2025, 32,000 children were screened for acute malnutrition. Of those screened, 984 were diagnosed with </w:t>
      </w:r>
      <w:r w:rsidRPr="0023725C">
        <w:rPr>
          <w:rFonts w:ascii="Times New Roman" w:eastAsia="Times New Roman" w:hAnsi="Times New Roman" w:cs="Times New Roman"/>
          <w:bCs/>
          <w:i/>
          <w:iCs/>
          <w:sz w:val="24"/>
          <w:szCs w:val="24"/>
        </w:rPr>
        <w:lastRenderedPageBreak/>
        <w:t>severe or moderate malnutrition.</w:t>
      </w:r>
      <w:r w:rsidR="002D5F95" w:rsidRPr="0023725C">
        <w:rPr>
          <w:rFonts w:ascii="Times New Roman" w:eastAsia="Times New Roman" w:hAnsi="Times New Roman" w:cs="Times New Roman"/>
          <w:bCs/>
          <w:i/>
          <w:iCs/>
          <w:sz w:val="24"/>
          <w:szCs w:val="24"/>
        </w:rPr>
        <w:t xml:space="preserve"> </w:t>
      </w:r>
      <w:r w:rsidRPr="0023725C">
        <w:rPr>
          <w:rFonts w:ascii="Times New Roman" w:eastAsia="Times New Roman" w:hAnsi="Times New Roman" w:cs="Times New Roman"/>
          <w:bCs/>
          <w:i/>
          <w:iCs/>
          <w:sz w:val="24"/>
          <w:szCs w:val="24"/>
        </w:rPr>
        <w:t xml:space="preserve">While any level of malnutrition among children is lamentable, analyst Mark </w:t>
      </w:r>
      <w:proofErr w:type="spellStart"/>
      <w:r w:rsidRPr="0023725C">
        <w:rPr>
          <w:rFonts w:ascii="Times New Roman" w:eastAsia="Times New Roman" w:hAnsi="Times New Roman" w:cs="Times New Roman"/>
          <w:bCs/>
          <w:i/>
          <w:iCs/>
          <w:sz w:val="24"/>
          <w:szCs w:val="24"/>
        </w:rPr>
        <w:t>Zlochin</w:t>
      </w:r>
      <w:proofErr w:type="spellEnd"/>
      <w:r w:rsidRPr="0023725C">
        <w:rPr>
          <w:rFonts w:ascii="Times New Roman" w:eastAsia="Times New Roman" w:hAnsi="Times New Roman" w:cs="Times New Roman"/>
          <w:bCs/>
          <w:i/>
          <w:iCs/>
          <w:sz w:val="24"/>
          <w:szCs w:val="24"/>
        </w:rPr>
        <w:t xml:space="preserve"> has noted that this level of malnutrition among children (3%) is actually slightly </w:t>
      </w:r>
      <w:r w:rsidRPr="0023725C">
        <w:rPr>
          <w:rFonts w:ascii="Times New Roman" w:eastAsia="Times New Roman" w:hAnsi="Times New Roman" w:cs="Times New Roman"/>
          <w:bCs/>
          <w:i/>
          <w:iCs/>
          <w:sz w:val="24"/>
          <w:szCs w:val="24"/>
        </w:rPr>
        <w:lastRenderedPageBreak/>
        <w:t>lower than the rate that existed in Gaza prior to the war.</w:t>
      </w:r>
    </w:p>
    <w:p w14:paraId="7D7D9613" w14:textId="7E9B0C1B" w:rsidR="00E8217F" w:rsidRPr="0023725C" w:rsidRDefault="007B7F19" w:rsidP="00E8217F">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t>The bad press remains, but again context is conveniently left out:</w:t>
      </w:r>
    </w:p>
    <w:p w14:paraId="7261B260" w14:textId="6EE0C3C2" w:rsidR="00E8217F" w:rsidRPr="0023725C" w:rsidRDefault="00FC289A" w:rsidP="00FC289A">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As part of the media’s focus on malnutrition in children, news outlets will focus on </w:t>
      </w:r>
      <w:r w:rsidRPr="0023725C">
        <w:rPr>
          <w:rFonts w:ascii="Times New Roman" w:eastAsia="Times New Roman" w:hAnsi="Times New Roman" w:cs="Times New Roman"/>
          <w:bCs/>
          <w:i/>
          <w:iCs/>
          <w:sz w:val="24"/>
          <w:szCs w:val="24"/>
        </w:rPr>
        <w:lastRenderedPageBreak/>
        <w:t>certain examples to provide a human face to this issue.</w:t>
      </w:r>
      <w:r w:rsidR="007B7F19" w:rsidRPr="0023725C">
        <w:rPr>
          <w:rFonts w:ascii="Times New Roman" w:eastAsia="Times New Roman" w:hAnsi="Times New Roman" w:cs="Times New Roman"/>
          <w:bCs/>
          <w:i/>
          <w:iCs/>
          <w:sz w:val="24"/>
          <w:szCs w:val="24"/>
        </w:rPr>
        <w:t xml:space="preserve"> </w:t>
      </w:r>
      <w:r w:rsidRPr="0023725C">
        <w:rPr>
          <w:rFonts w:ascii="Times New Roman" w:eastAsia="Times New Roman" w:hAnsi="Times New Roman" w:cs="Times New Roman"/>
          <w:bCs/>
          <w:i/>
          <w:iCs/>
          <w:sz w:val="24"/>
          <w:szCs w:val="24"/>
        </w:rPr>
        <w:t xml:space="preserve">However, in many cases, the children represented in these stories suffer from pre-existing conditions that can contribute to their ill state. For example, </w:t>
      </w:r>
      <w:r w:rsidRPr="0023725C">
        <w:rPr>
          <w:rFonts w:ascii="Times New Roman" w:eastAsia="Times New Roman" w:hAnsi="Times New Roman" w:cs="Times New Roman"/>
          <w:bCs/>
          <w:i/>
          <w:iCs/>
          <w:sz w:val="24"/>
          <w:szCs w:val="24"/>
        </w:rPr>
        <w:lastRenderedPageBreak/>
        <w:t>NBC News, CBC News, and CNN all profiled Osama Al-</w:t>
      </w:r>
      <w:proofErr w:type="spellStart"/>
      <w:r w:rsidRPr="0023725C">
        <w:rPr>
          <w:rFonts w:ascii="Times New Roman" w:eastAsia="Times New Roman" w:hAnsi="Times New Roman" w:cs="Times New Roman"/>
          <w:bCs/>
          <w:i/>
          <w:iCs/>
          <w:sz w:val="24"/>
          <w:szCs w:val="24"/>
        </w:rPr>
        <w:t>Raqab</w:t>
      </w:r>
      <w:proofErr w:type="spellEnd"/>
      <w:r w:rsidRPr="0023725C">
        <w:rPr>
          <w:rFonts w:ascii="Times New Roman" w:eastAsia="Times New Roman" w:hAnsi="Times New Roman" w:cs="Times New Roman"/>
          <w:bCs/>
          <w:i/>
          <w:iCs/>
          <w:sz w:val="24"/>
          <w:szCs w:val="24"/>
        </w:rPr>
        <w:t xml:space="preserve">, a 6-year-old Gazan boy diagnosed with malnutrition. Unlike the description of him as having been “full of life” and “once-healthy,” </w:t>
      </w:r>
      <w:r w:rsidRPr="0023725C">
        <w:rPr>
          <w:rFonts w:ascii="Times New Roman" w:eastAsia="Times New Roman" w:hAnsi="Times New Roman" w:cs="Times New Roman"/>
          <w:bCs/>
          <w:i/>
          <w:iCs/>
          <w:sz w:val="24"/>
          <w:szCs w:val="24"/>
        </w:rPr>
        <w:lastRenderedPageBreak/>
        <w:t>Osama suffers from cystic fibrosis, a disorder that can lead to malnutrition in even the best circumstances. To blame Osama’s condition on Israel’s blockade is both misleading and manipulative.</w:t>
      </w:r>
    </w:p>
    <w:p w14:paraId="66482629" w14:textId="11A599F7" w:rsidR="00FC289A" w:rsidRPr="0023725C" w:rsidRDefault="005C2E2B" w:rsidP="00FC289A">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lastRenderedPageBreak/>
        <w:t xml:space="preserve">What should happen is for journalists </w:t>
      </w:r>
      <w:r w:rsidR="00C769FC" w:rsidRPr="0023725C">
        <w:rPr>
          <w:rFonts w:ascii="Times New Roman" w:eastAsia="Times New Roman" w:hAnsi="Times New Roman" w:cs="Times New Roman"/>
          <w:bCs/>
          <w:sz w:val="24"/>
          <w:szCs w:val="24"/>
        </w:rPr>
        <w:t>to actually report the facts:</w:t>
      </w:r>
    </w:p>
    <w:p w14:paraId="214690DC" w14:textId="5BCC57C9" w:rsidR="00FC289A" w:rsidRPr="0023725C" w:rsidRDefault="00FC289A" w:rsidP="00FC289A">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In sum, while many media organizations and NGOs seek to portray Israel’s two-month-long blockade of Gaza as the sole </w:t>
      </w:r>
      <w:r w:rsidRPr="0023725C">
        <w:rPr>
          <w:rFonts w:ascii="Times New Roman" w:eastAsia="Times New Roman" w:hAnsi="Times New Roman" w:cs="Times New Roman"/>
          <w:bCs/>
          <w:i/>
          <w:iCs/>
          <w:sz w:val="24"/>
          <w:szCs w:val="24"/>
        </w:rPr>
        <w:lastRenderedPageBreak/>
        <w:t>cause of impending famine and mass starvation in the region, the reality is much more complex.</w:t>
      </w:r>
      <w:r w:rsidR="00C769FC" w:rsidRPr="0023725C">
        <w:rPr>
          <w:rFonts w:ascii="Times New Roman" w:eastAsia="Times New Roman" w:hAnsi="Times New Roman" w:cs="Times New Roman"/>
          <w:bCs/>
          <w:i/>
          <w:iCs/>
          <w:sz w:val="24"/>
          <w:szCs w:val="24"/>
        </w:rPr>
        <w:t xml:space="preserve"> </w:t>
      </w:r>
    </w:p>
    <w:p w14:paraId="34E09BA2" w14:textId="2B3001B1" w:rsidR="00FC289A" w:rsidRPr="0023725C" w:rsidRDefault="00FC289A" w:rsidP="00FC289A">
      <w:pPr>
        <w:spacing w:after="0"/>
        <w:rPr>
          <w:rFonts w:ascii="Times New Roman" w:eastAsia="Times New Roman" w:hAnsi="Times New Roman" w:cs="Times New Roman"/>
          <w:bCs/>
          <w:i/>
          <w:iCs/>
          <w:sz w:val="24"/>
          <w:szCs w:val="24"/>
        </w:rPr>
      </w:pPr>
      <w:r w:rsidRPr="0023725C">
        <w:rPr>
          <w:rFonts w:ascii="Times New Roman" w:eastAsia="Times New Roman" w:hAnsi="Times New Roman" w:cs="Times New Roman"/>
          <w:bCs/>
          <w:i/>
          <w:iCs/>
          <w:sz w:val="24"/>
          <w:szCs w:val="24"/>
        </w:rPr>
        <w:t xml:space="preserve">It’s time the media acknowledge the complexity and, above all, stop falling for the Hamas narrative of a </w:t>
      </w:r>
      <w:r w:rsidRPr="0023725C">
        <w:rPr>
          <w:rFonts w:ascii="Times New Roman" w:eastAsia="Times New Roman" w:hAnsi="Times New Roman" w:cs="Times New Roman"/>
          <w:bCs/>
          <w:i/>
          <w:iCs/>
          <w:sz w:val="24"/>
          <w:szCs w:val="24"/>
        </w:rPr>
        <w:lastRenderedPageBreak/>
        <w:t>non-existent famine in Gaza.</w:t>
      </w:r>
    </w:p>
    <w:p w14:paraId="45A2E44D" w14:textId="2A99BC53" w:rsidR="00D76475" w:rsidRPr="0023725C" w:rsidRDefault="00C769FC" w:rsidP="000255CE">
      <w:pPr>
        <w:spacing w:after="0"/>
        <w:rPr>
          <w:rFonts w:ascii="Times New Roman" w:eastAsia="Times New Roman" w:hAnsi="Times New Roman" w:cs="Times New Roman"/>
          <w:bCs/>
          <w:sz w:val="24"/>
          <w:szCs w:val="24"/>
        </w:rPr>
      </w:pPr>
      <w:r w:rsidRPr="0023725C">
        <w:rPr>
          <w:rFonts w:ascii="Times New Roman" w:eastAsia="Times New Roman" w:hAnsi="Times New Roman" w:cs="Times New Roman"/>
          <w:bCs/>
          <w:sz w:val="24"/>
          <w:szCs w:val="24"/>
        </w:rPr>
        <w:t>As we pray for the peace of Jerusalem we need to pray the truth gets out</w:t>
      </w:r>
      <w:r w:rsidR="00903921" w:rsidRPr="0023725C">
        <w:rPr>
          <w:rFonts w:ascii="Times New Roman" w:eastAsia="Times New Roman" w:hAnsi="Times New Roman" w:cs="Times New Roman"/>
          <w:bCs/>
          <w:sz w:val="24"/>
          <w:szCs w:val="24"/>
        </w:rPr>
        <w:t>. Hopefully the truth will set minds free.</w:t>
      </w:r>
    </w:p>
    <w:p w14:paraId="1BB6C676" w14:textId="77777777" w:rsidR="00D76475" w:rsidRDefault="00D76475" w:rsidP="000255CE">
      <w:pPr>
        <w:spacing w:after="0"/>
        <w:rPr>
          <w:rFonts w:ascii="Times New Roman" w:eastAsia="Times New Roman" w:hAnsi="Times New Roman" w:cs="Times New Roman"/>
          <w:bCs/>
          <w:sz w:val="100"/>
          <w:szCs w:val="100"/>
        </w:rPr>
      </w:pPr>
    </w:p>
    <w:p w14:paraId="68FF5C5B" w14:textId="77777777" w:rsidR="00D76475" w:rsidRPr="00D76475" w:rsidRDefault="00D76475" w:rsidP="000255CE">
      <w:pPr>
        <w:spacing w:after="0"/>
        <w:rPr>
          <w:rFonts w:ascii="Times New Roman" w:eastAsia="Times New Roman" w:hAnsi="Times New Roman" w:cs="Times New Roman"/>
          <w:bCs/>
          <w:sz w:val="100"/>
          <w:szCs w:val="100"/>
        </w:rPr>
      </w:pPr>
    </w:p>
    <w:sectPr w:rsidR="00D76475" w:rsidRPr="00D7647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3272C" w14:textId="77777777" w:rsidR="00636EDF" w:rsidRDefault="00636EDF">
      <w:pPr>
        <w:spacing w:after="0" w:line="240" w:lineRule="auto"/>
      </w:pPr>
      <w:r>
        <w:separator/>
      </w:r>
    </w:p>
  </w:endnote>
  <w:endnote w:type="continuationSeparator" w:id="0">
    <w:p w14:paraId="0B93272E" w14:textId="77777777" w:rsidR="00636EDF" w:rsidRDefault="00636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2723" w14:textId="77777777" w:rsidR="004A766D" w:rsidRDefault="004A766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2724" w14:textId="69491F30" w:rsidR="004A766D" w:rsidRDefault="00636ED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D44F3">
      <w:rPr>
        <w:noProof/>
        <w:color w:val="000000"/>
      </w:rPr>
      <w:t>1</w:t>
    </w:r>
    <w:r>
      <w:rPr>
        <w:color w:val="000000"/>
      </w:rPr>
      <w:fldChar w:fldCharType="end"/>
    </w:r>
  </w:p>
  <w:p w14:paraId="0B932725" w14:textId="77777777" w:rsidR="004A766D" w:rsidRDefault="004A766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2727" w14:textId="77777777" w:rsidR="004A766D" w:rsidRDefault="004A766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32728" w14:textId="77777777" w:rsidR="00636EDF" w:rsidRDefault="00636EDF">
      <w:pPr>
        <w:spacing w:after="0" w:line="240" w:lineRule="auto"/>
      </w:pPr>
      <w:r>
        <w:separator/>
      </w:r>
    </w:p>
  </w:footnote>
  <w:footnote w:type="continuationSeparator" w:id="0">
    <w:p w14:paraId="0B93272A" w14:textId="77777777" w:rsidR="00636EDF" w:rsidRDefault="00636E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2721" w14:textId="77777777" w:rsidR="004A766D" w:rsidRDefault="004A766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2722" w14:textId="77777777" w:rsidR="004A766D" w:rsidRDefault="004A766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2726" w14:textId="77777777" w:rsidR="004A766D" w:rsidRDefault="004A766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66D"/>
    <w:rsid w:val="000255CE"/>
    <w:rsid w:val="0003725D"/>
    <w:rsid w:val="00053F02"/>
    <w:rsid w:val="000A1B03"/>
    <w:rsid w:val="00146876"/>
    <w:rsid w:val="00156651"/>
    <w:rsid w:val="001C6F58"/>
    <w:rsid w:val="00224BD8"/>
    <w:rsid w:val="002255E6"/>
    <w:rsid w:val="00231123"/>
    <w:rsid w:val="002369F3"/>
    <w:rsid w:val="0023725C"/>
    <w:rsid w:val="002731B6"/>
    <w:rsid w:val="0028712F"/>
    <w:rsid w:val="002A4E22"/>
    <w:rsid w:val="002D5F95"/>
    <w:rsid w:val="00307770"/>
    <w:rsid w:val="00350264"/>
    <w:rsid w:val="00363450"/>
    <w:rsid w:val="00364F76"/>
    <w:rsid w:val="003D3E73"/>
    <w:rsid w:val="00477A08"/>
    <w:rsid w:val="004A766D"/>
    <w:rsid w:val="004D19BC"/>
    <w:rsid w:val="0050220D"/>
    <w:rsid w:val="005258A3"/>
    <w:rsid w:val="005C2E2B"/>
    <w:rsid w:val="005C42AE"/>
    <w:rsid w:val="00605F9B"/>
    <w:rsid w:val="00636EDF"/>
    <w:rsid w:val="006834EE"/>
    <w:rsid w:val="006A7A6C"/>
    <w:rsid w:val="006E2866"/>
    <w:rsid w:val="006F5E44"/>
    <w:rsid w:val="007B7F19"/>
    <w:rsid w:val="007C4291"/>
    <w:rsid w:val="00837384"/>
    <w:rsid w:val="008443F0"/>
    <w:rsid w:val="00846A07"/>
    <w:rsid w:val="008B51B1"/>
    <w:rsid w:val="008E15C8"/>
    <w:rsid w:val="008E200D"/>
    <w:rsid w:val="00903921"/>
    <w:rsid w:val="00910FBD"/>
    <w:rsid w:val="0093431A"/>
    <w:rsid w:val="00952CF2"/>
    <w:rsid w:val="009B1C00"/>
    <w:rsid w:val="009F6001"/>
    <w:rsid w:val="00A272BA"/>
    <w:rsid w:val="00A52D6D"/>
    <w:rsid w:val="00AC2438"/>
    <w:rsid w:val="00AF1737"/>
    <w:rsid w:val="00B132B5"/>
    <w:rsid w:val="00B26658"/>
    <w:rsid w:val="00B771BA"/>
    <w:rsid w:val="00BA2C03"/>
    <w:rsid w:val="00BA5134"/>
    <w:rsid w:val="00BC4D7B"/>
    <w:rsid w:val="00C3091E"/>
    <w:rsid w:val="00C35637"/>
    <w:rsid w:val="00C71945"/>
    <w:rsid w:val="00C769FC"/>
    <w:rsid w:val="00C91456"/>
    <w:rsid w:val="00D35917"/>
    <w:rsid w:val="00D50259"/>
    <w:rsid w:val="00D578EC"/>
    <w:rsid w:val="00D6121F"/>
    <w:rsid w:val="00D76475"/>
    <w:rsid w:val="00DA1041"/>
    <w:rsid w:val="00E8217F"/>
    <w:rsid w:val="00ED3E52"/>
    <w:rsid w:val="00EE79E1"/>
    <w:rsid w:val="00EF5592"/>
    <w:rsid w:val="00F02AAF"/>
    <w:rsid w:val="00F858DE"/>
    <w:rsid w:val="00FC289A"/>
    <w:rsid w:val="00FD4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326F8"/>
  <w15:docId w15:val="{72E691DD-75C8-4F85-B192-C9B0CDD9B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846A07"/>
    <w:rPr>
      <w:color w:val="0000FF" w:themeColor="hyperlink"/>
      <w:u w:val="single"/>
    </w:rPr>
  </w:style>
  <w:style w:type="character" w:styleId="UnresolvedMention">
    <w:name w:val="Unresolved Mention"/>
    <w:basedOn w:val="DefaultParagraphFont"/>
    <w:uiPriority w:val="99"/>
    <w:semiHidden/>
    <w:unhideWhenUsed/>
    <w:rsid w:val="00846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938419">
      <w:bodyDiv w:val="1"/>
      <w:marLeft w:val="0"/>
      <w:marRight w:val="0"/>
      <w:marTop w:val="0"/>
      <w:marBottom w:val="0"/>
      <w:divBdr>
        <w:top w:val="none" w:sz="0" w:space="0" w:color="auto"/>
        <w:left w:val="none" w:sz="0" w:space="0" w:color="auto"/>
        <w:bottom w:val="none" w:sz="0" w:space="0" w:color="auto"/>
        <w:right w:val="none" w:sz="0" w:space="0" w:color="auto"/>
      </w:divBdr>
    </w:div>
    <w:div w:id="1106847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dition.cnn.com/2025/04/30/middleeast/gaza-edges-closer-to-famine-amid-israels-total-blockade-int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onestreporting.com/starvation-in-gaza-the-truth-behind-the-headline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jns.org/netanyahu-were-making-all-efforts-to-bring-about-release-of-all-our-hostages/" TargetMode="External"/><Relationship Id="rId11" Type="http://schemas.openxmlformats.org/officeDocument/2006/relationships/hyperlink" Target="https://x.com/imshin/status/1917588084469662128?ref_src=twsrc%5Etfw%7Ctwcamp%5Etweetembed%7Ctwterm%5E1917615495345496261%7Ctwgr%5Ef3416d26019c2e1ac697efde123f027166e4c09a%7Ctwcon%5Es3_&amp;ref_url=https%3A%2F%2Fhonestreporting.com%2Fstarvation-in-gaza-the-truth-behind-the-headlines%2F"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www.theguardian.com/commentisfree/2025/may/06/israel-starving-gaza-blockade-hunger"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nbcnews.com/world/gaza/starvation-looms-israels-total-blockade-gaza-enters-third-month-rcna204685"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Pages>
  <Words>1475</Words>
  <Characters>8412</Characters>
  <Application>Microsoft Office Word</Application>
  <DocSecurity>0</DocSecurity>
  <Lines>70</Lines>
  <Paragraphs>19</Paragraphs>
  <ScaleCrop>false</ScaleCrop>
  <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69</cp:revision>
  <dcterms:created xsi:type="dcterms:W3CDTF">2025-05-15T20:58:00Z</dcterms:created>
  <dcterms:modified xsi:type="dcterms:W3CDTF">2025-05-15T22:40:00Z</dcterms:modified>
</cp:coreProperties>
</file>