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76D74" w14:textId="5CF2A82F" w:rsidR="00BE361F" w:rsidRDefault="00184FE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3C76D75" w14:textId="185B917F" w:rsidR="00BE361F" w:rsidRDefault="00184FE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C1486A">
        <w:rPr>
          <w:rFonts w:ascii="Times New Roman" w:eastAsia="Times New Roman" w:hAnsi="Times New Roman" w:cs="Times New Roman"/>
          <w:b/>
          <w:sz w:val="32"/>
          <w:szCs w:val="32"/>
        </w:rPr>
        <w:t>20</w:t>
      </w:r>
    </w:p>
    <w:p w14:paraId="43C76D76" w14:textId="0498367F" w:rsidR="00BE361F" w:rsidRDefault="001C121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Lights Out</w:t>
      </w:r>
    </w:p>
    <w:p w14:paraId="43C76D77" w14:textId="44D467EE" w:rsidR="00BE361F" w:rsidRPr="00233C9F" w:rsidRDefault="00636037">
      <w:pPr>
        <w:spacing w:after="0"/>
        <w:rPr>
          <w:rFonts w:ascii="Times New Roman" w:eastAsia="Times New Roman" w:hAnsi="Times New Roman" w:cs="Times New Roman"/>
          <w:b/>
          <w:sz w:val="24"/>
          <w:szCs w:val="24"/>
        </w:rPr>
      </w:pPr>
      <w:r w:rsidRPr="00233C9F">
        <w:rPr>
          <w:rFonts w:ascii="Times New Roman" w:eastAsia="Times New Roman" w:hAnsi="Times New Roman" w:cs="Times New Roman"/>
          <w:b/>
          <w:sz w:val="24"/>
          <w:szCs w:val="24"/>
        </w:rPr>
        <w:t>No More Electricity</w:t>
      </w:r>
    </w:p>
    <w:p w14:paraId="61A79F96" w14:textId="79381BC8" w:rsidR="00636037" w:rsidRPr="00233C9F" w:rsidRDefault="00636037">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As Israel promised they are cutting off power to Gaza</w:t>
      </w:r>
      <w:r w:rsidR="00F4433C" w:rsidRPr="00233C9F">
        <w:rPr>
          <w:rFonts w:ascii="Times New Roman" w:eastAsia="Times New Roman" w:hAnsi="Times New Roman" w:cs="Times New Roman"/>
          <w:bCs/>
          <w:sz w:val="24"/>
          <w:szCs w:val="24"/>
        </w:rPr>
        <w:t xml:space="preserve"> in a growing attempt to make it clear the free lunch for Hamas is over as we read in a </w:t>
      </w:r>
      <w:hyperlink r:id="rId6" w:history="1">
        <w:r w:rsidR="00F4433C" w:rsidRPr="00233C9F">
          <w:rPr>
            <w:rStyle w:val="Hyperlink"/>
            <w:rFonts w:ascii="Times New Roman" w:eastAsia="Times New Roman" w:hAnsi="Times New Roman" w:cs="Times New Roman"/>
            <w:bCs/>
            <w:sz w:val="24"/>
            <w:szCs w:val="24"/>
          </w:rPr>
          <w:t>repo</w:t>
        </w:r>
        <w:r w:rsidR="00C83FDC" w:rsidRPr="00233C9F">
          <w:rPr>
            <w:rStyle w:val="Hyperlink"/>
            <w:rFonts w:ascii="Times New Roman" w:eastAsia="Times New Roman" w:hAnsi="Times New Roman" w:cs="Times New Roman"/>
            <w:bCs/>
            <w:sz w:val="24"/>
            <w:szCs w:val="24"/>
          </w:rPr>
          <w:t>r</w:t>
        </w:r>
        <w:r w:rsidR="00F4433C" w:rsidRPr="00233C9F">
          <w:rPr>
            <w:rStyle w:val="Hyperlink"/>
            <w:rFonts w:ascii="Times New Roman" w:eastAsia="Times New Roman" w:hAnsi="Times New Roman" w:cs="Times New Roman"/>
            <w:bCs/>
            <w:sz w:val="24"/>
            <w:szCs w:val="24"/>
          </w:rPr>
          <w:t>t</w:t>
        </w:r>
      </w:hyperlink>
      <w:r w:rsidR="00F4433C" w:rsidRPr="00233C9F">
        <w:rPr>
          <w:rFonts w:ascii="Times New Roman" w:eastAsia="Times New Roman" w:hAnsi="Times New Roman" w:cs="Times New Roman"/>
          <w:bCs/>
          <w:sz w:val="24"/>
          <w:szCs w:val="24"/>
        </w:rPr>
        <w:t xml:space="preserve"> from </w:t>
      </w:r>
      <w:r w:rsidR="00CB223E" w:rsidRPr="00233C9F">
        <w:rPr>
          <w:rFonts w:ascii="Times New Roman" w:eastAsia="Times New Roman" w:hAnsi="Times New Roman" w:cs="Times New Roman"/>
          <w:bCs/>
          <w:i/>
          <w:iCs/>
          <w:sz w:val="24"/>
          <w:szCs w:val="24"/>
        </w:rPr>
        <w:t>The Times Of Israel</w:t>
      </w:r>
      <w:r w:rsidR="00C11186" w:rsidRPr="00233C9F">
        <w:rPr>
          <w:rFonts w:ascii="Times New Roman" w:eastAsia="Times New Roman" w:hAnsi="Times New Roman" w:cs="Times New Roman"/>
          <w:bCs/>
          <w:sz w:val="24"/>
          <w:szCs w:val="24"/>
        </w:rPr>
        <w:t>:</w:t>
      </w:r>
    </w:p>
    <w:p w14:paraId="015102DD" w14:textId="77777777" w:rsidR="00177CBE" w:rsidRPr="00233C9F" w:rsidRDefault="00177CBE" w:rsidP="00177CBE">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Energy Minister Eli Cohen on Sunday instructed the Israel Electric Corporation to immediately cut off the supply of electricity to the Gaza Strip, in an apparent bid to pile </w:t>
      </w:r>
      <w:r w:rsidRPr="00233C9F">
        <w:rPr>
          <w:rFonts w:ascii="Times New Roman" w:eastAsia="Times New Roman" w:hAnsi="Times New Roman" w:cs="Times New Roman"/>
          <w:bCs/>
          <w:i/>
          <w:iCs/>
          <w:sz w:val="24"/>
          <w:szCs w:val="24"/>
        </w:rPr>
        <w:lastRenderedPageBreak/>
        <w:t>pressure on the enclave, where 24 hostages presumed to be alive, and the bodies of 35 more, are still held.</w:t>
      </w:r>
    </w:p>
    <w:p w14:paraId="1BE78ADD" w14:textId="37E8E42B" w:rsidR="00177CBE" w:rsidRPr="00233C9F" w:rsidRDefault="00B12C3D" w:rsidP="00177CBE">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Cohen made it clear why</w:t>
      </w:r>
      <w:r w:rsidR="00DA658F" w:rsidRPr="00233C9F">
        <w:rPr>
          <w:rFonts w:ascii="Times New Roman" w:eastAsia="Times New Roman" w:hAnsi="Times New Roman" w:cs="Times New Roman"/>
          <w:bCs/>
          <w:sz w:val="24"/>
          <w:szCs w:val="24"/>
        </w:rPr>
        <w:t xml:space="preserve"> when he said this:</w:t>
      </w:r>
    </w:p>
    <w:p w14:paraId="1CC70B11" w14:textId="77777777" w:rsidR="00177CBE" w:rsidRPr="00233C9F" w:rsidRDefault="00177CBE" w:rsidP="00177CBE">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“We will employ all the tools available to us so that all the hostages will return, and we will ensure that Hamas won’t be in Gaza on the ‘day after,’” said Cohen in a short video statement.</w:t>
      </w:r>
    </w:p>
    <w:p w14:paraId="55F0E391" w14:textId="76C1C81F" w:rsidR="00C11186" w:rsidRPr="00233C9F" w:rsidRDefault="00177CBE" w:rsidP="00177CBE">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lastRenderedPageBreak/>
        <w:t>Cohen’s office circulated a letter sent to the IEC ordering it to stop selling electricity to Gaza power stations.</w:t>
      </w:r>
    </w:p>
    <w:p w14:paraId="1F76E779" w14:textId="17E6BFAA" w:rsidR="00177CBE" w:rsidRPr="00233C9F" w:rsidRDefault="002A4D98" w:rsidP="00177CBE">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It sounds harsher than it really it, though since the power was cutoff </w:t>
      </w:r>
      <w:r w:rsidR="00163EBE" w:rsidRPr="00233C9F">
        <w:rPr>
          <w:rFonts w:ascii="Times New Roman" w:eastAsia="Times New Roman" w:hAnsi="Times New Roman" w:cs="Times New Roman"/>
          <w:bCs/>
          <w:sz w:val="24"/>
          <w:szCs w:val="24"/>
        </w:rPr>
        <w:t>in 2023</w:t>
      </w:r>
      <w:r w:rsidR="008036D5" w:rsidRPr="00233C9F">
        <w:rPr>
          <w:rFonts w:ascii="Times New Roman" w:eastAsia="Times New Roman" w:hAnsi="Times New Roman" w:cs="Times New Roman"/>
          <w:bCs/>
          <w:sz w:val="24"/>
          <w:szCs w:val="24"/>
        </w:rPr>
        <w:t>:</w:t>
      </w:r>
    </w:p>
    <w:p w14:paraId="4031FA75" w14:textId="77777777" w:rsidR="004277AF" w:rsidRPr="00233C9F" w:rsidRDefault="004277AF" w:rsidP="004277AF">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However, an Israeli official told The Times of Israel that Cohen’s decision is less dramatic that he made it appear. Electricity from Israel to Gaza was cut off after October 7, but in November </w:t>
      </w:r>
      <w:r w:rsidRPr="00233C9F">
        <w:rPr>
          <w:rFonts w:ascii="Times New Roman" w:eastAsia="Times New Roman" w:hAnsi="Times New Roman" w:cs="Times New Roman"/>
          <w:bCs/>
          <w:i/>
          <w:iCs/>
          <w:sz w:val="24"/>
          <w:szCs w:val="24"/>
        </w:rPr>
        <w:lastRenderedPageBreak/>
        <w:t xml:space="preserve">Israel announced it was renewing supply to a desalination plant near Deir </w:t>
      </w:r>
      <w:proofErr w:type="spellStart"/>
      <w:r w:rsidRPr="00233C9F">
        <w:rPr>
          <w:rFonts w:ascii="Times New Roman" w:eastAsia="Times New Roman" w:hAnsi="Times New Roman" w:cs="Times New Roman"/>
          <w:bCs/>
          <w:i/>
          <w:iCs/>
          <w:sz w:val="24"/>
          <w:szCs w:val="24"/>
        </w:rPr>
        <w:t>el</w:t>
      </w:r>
      <w:proofErr w:type="spellEnd"/>
      <w:r w:rsidRPr="00233C9F">
        <w:rPr>
          <w:rFonts w:ascii="Times New Roman" w:eastAsia="Times New Roman" w:hAnsi="Times New Roman" w:cs="Times New Roman"/>
          <w:bCs/>
          <w:i/>
          <w:iCs/>
          <w:sz w:val="24"/>
          <w:szCs w:val="24"/>
        </w:rPr>
        <w:t>-Balah in central Gaza. Israel cut the power to that plant, said the official.</w:t>
      </w:r>
    </w:p>
    <w:p w14:paraId="58621FF6" w14:textId="35B0E748" w:rsidR="004277AF" w:rsidRPr="00233C9F" w:rsidRDefault="003D6042" w:rsidP="004277AF">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And it’s not like </w:t>
      </w:r>
      <w:r w:rsidR="00CE335F" w:rsidRPr="00233C9F">
        <w:rPr>
          <w:rFonts w:ascii="Times New Roman" w:eastAsia="Times New Roman" w:hAnsi="Times New Roman" w:cs="Times New Roman"/>
          <w:bCs/>
          <w:sz w:val="24"/>
          <w:szCs w:val="24"/>
        </w:rPr>
        <w:t xml:space="preserve">Gaza will be without </w:t>
      </w:r>
      <w:r w:rsidR="00A85E04" w:rsidRPr="00233C9F">
        <w:rPr>
          <w:rFonts w:ascii="Times New Roman" w:eastAsia="Times New Roman" w:hAnsi="Times New Roman" w:cs="Times New Roman"/>
          <w:bCs/>
          <w:sz w:val="24"/>
          <w:szCs w:val="24"/>
        </w:rPr>
        <w:t>clean water either:</w:t>
      </w:r>
    </w:p>
    <w:p w14:paraId="477108D1" w14:textId="77777777" w:rsidR="004277AF" w:rsidRPr="00233C9F" w:rsidRDefault="004277AF" w:rsidP="004277AF">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The plant serves more than 600,000 Gaza residents through tankers or the networks of Deir </w:t>
      </w:r>
      <w:proofErr w:type="spellStart"/>
      <w:r w:rsidRPr="00233C9F">
        <w:rPr>
          <w:rFonts w:ascii="Times New Roman" w:eastAsia="Times New Roman" w:hAnsi="Times New Roman" w:cs="Times New Roman"/>
          <w:bCs/>
          <w:i/>
          <w:iCs/>
          <w:sz w:val="24"/>
          <w:szCs w:val="24"/>
        </w:rPr>
        <w:t>el</w:t>
      </w:r>
      <w:proofErr w:type="spellEnd"/>
      <w:r w:rsidRPr="00233C9F">
        <w:rPr>
          <w:rFonts w:ascii="Times New Roman" w:eastAsia="Times New Roman" w:hAnsi="Times New Roman" w:cs="Times New Roman"/>
          <w:bCs/>
          <w:i/>
          <w:iCs/>
          <w:sz w:val="24"/>
          <w:szCs w:val="24"/>
        </w:rPr>
        <w:t xml:space="preserve">-Balah and Khan Younis governorates in central and southern Gaza, respectively. It </w:t>
      </w:r>
      <w:r w:rsidRPr="00233C9F">
        <w:rPr>
          <w:rFonts w:ascii="Times New Roman" w:eastAsia="Times New Roman" w:hAnsi="Times New Roman" w:cs="Times New Roman"/>
          <w:bCs/>
          <w:i/>
          <w:iCs/>
          <w:sz w:val="24"/>
          <w:szCs w:val="24"/>
        </w:rPr>
        <w:lastRenderedPageBreak/>
        <w:t>is one of three such seawater processing facilities in the Gaza Strip, which before the war met around 15 percent of the 2 million-plus residents’ need for water.</w:t>
      </w:r>
    </w:p>
    <w:p w14:paraId="566C1BB5" w14:textId="661B6D36" w:rsidR="004277AF" w:rsidRPr="00233C9F" w:rsidRDefault="0031662B" w:rsidP="004277AF">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It</w:t>
      </w:r>
      <w:r w:rsidR="006675E4" w:rsidRPr="00233C9F">
        <w:rPr>
          <w:rFonts w:ascii="Times New Roman" w:eastAsia="Times New Roman" w:hAnsi="Times New Roman" w:cs="Times New Roman"/>
          <w:bCs/>
          <w:sz w:val="24"/>
          <w:szCs w:val="24"/>
        </w:rPr>
        <w:t>’s</w:t>
      </w:r>
      <w:r w:rsidRPr="00233C9F">
        <w:rPr>
          <w:rFonts w:ascii="Times New Roman" w:eastAsia="Times New Roman" w:hAnsi="Times New Roman" w:cs="Times New Roman"/>
          <w:bCs/>
          <w:sz w:val="24"/>
          <w:szCs w:val="24"/>
        </w:rPr>
        <w:t xml:space="preserve"> more symbolic than a</w:t>
      </w:r>
      <w:r w:rsidR="000373F3" w:rsidRPr="00233C9F">
        <w:rPr>
          <w:rFonts w:ascii="Times New Roman" w:eastAsia="Times New Roman" w:hAnsi="Times New Roman" w:cs="Times New Roman"/>
          <w:bCs/>
          <w:sz w:val="24"/>
          <w:szCs w:val="24"/>
        </w:rPr>
        <w:t>nything else</w:t>
      </w:r>
      <w:r w:rsidR="00DA20C2" w:rsidRPr="00233C9F">
        <w:rPr>
          <w:rFonts w:ascii="Times New Roman" w:eastAsia="Times New Roman" w:hAnsi="Times New Roman" w:cs="Times New Roman"/>
          <w:bCs/>
          <w:sz w:val="24"/>
          <w:szCs w:val="24"/>
        </w:rPr>
        <w:t>,</w:t>
      </w:r>
      <w:r w:rsidR="000373F3" w:rsidRPr="00233C9F">
        <w:rPr>
          <w:rFonts w:ascii="Times New Roman" w:eastAsia="Times New Roman" w:hAnsi="Times New Roman" w:cs="Times New Roman"/>
          <w:bCs/>
          <w:sz w:val="24"/>
          <w:szCs w:val="24"/>
        </w:rPr>
        <w:t xml:space="preserve"> </w:t>
      </w:r>
      <w:r w:rsidR="00DA20C2" w:rsidRPr="00233C9F">
        <w:rPr>
          <w:rFonts w:ascii="Times New Roman" w:eastAsia="Times New Roman" w:hAnsi="Times New Roman" w:cs="Times New Roman"/>
          <w:bCs/>
          <w:sz w:val="24"/>
          <w:szCs w:val="24"/>
        </w:rPr>
        <w:t>an</w:t>
      </w:r>
      <w:r w:rsidR="00EE60A4" w:rsidRPr="00233C9F">
        <w:rPr>
          <w:rFonts w:ascii="Times New Roman" w:eastAsia="Times New Roman" w:hAnsi="Times New Roman" w:cs="Times New Roman"/>
          <w:bCs/>
          <w:sz w:val="24"/>
          <w:szCs w:val="24"/>
        </w:rPr>
        <w:t xml:space="preserve">d the halting of humanitarian </w:t>
      </w:r>
      <w:r w:rsidR="00DD2275" w:rsidRPr="00233C9F">
        <w:rPr>
          <w:rFonts w:ascii="Times New Roman" w:eastAsia="Times New Roman" w:hAnsi="Times New Roman" w:cs="Times New Roman"/>
          <w:bCs/>
          <w:sz w:val="24"/>
          <w:szCs w:val="24"/>
        </w:rPr>
        <w:t xml:space="preserve">aid is also </w:t>
      </w:r>
      <w:r w:rsidR="00E665FF" w:rsidRPr="00233C9F">
        <w:rPr>
          <w:rFonts w:ascii="Times New Roman" w:eastAsia="Times New Roman" w:hAnsi="Times New Roman" w:cs="Times New Roman"/>
          <w:bCs/>
          <w:sz w:val="24"/>
          <w:szCs w:val="24"/>
        </w:rPr>
        <w:t>symbolic</w:t>
      </w:r>
      <w:r w:rsidR="0089632C" w:rsidRPr="00233C9F">
        <w:rPr>
          <w:rFonts w:ascii="Times New Roman" w:eastAsia="Times New Roman" w:hAnsi="Times New Roman" w:cs="Times New Roman"/>
          <w:bCs/>
          <w:sz w:val="24"/>
          <w:szCs w:val="24"/>
        </w:rPr>
        <w:t>:</w:t>
      </w:r>
    </w:p>
    <w:p w14:paraId="4DDFF3EC" w14:textId="2BBECDD0" w:rsidR="004277AF" w:rsidRPr="00233C9F" w:rsidRDefault="004277AF" w:rsidP="004277AF">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The move came after Israel announced on March 2 that it was halting the entry of goods into Gaza, over what it said was </w:t>
      </w:r>
      <w:r w:rsidRPr="00233C9F">
        <w:rPr>
          <w:rFonts w:ascii="Times New Roman" w:eastAsia="Times New Roman" w:hAnsi="Times New Roman" w:cs="Times New Roman"/>
          <w:bCs/>
          <w:i/>
          <w:iCs/>
          <w:sz w:val="24"/>
          <w:szCs w:val="24"/>
        </w:rPr>
        <w:lastRenderedPageBreak/>
        <w:t xml:space="preserve">the Hamas terror group’s refusal to accept a proposal to extend the initial stage of the ceasefire and hostage release </w:t>
      </w:r>
      <w:r w:rsidR="004C161C" w:rsidRPr="00233C9F">
        <w:rPr>
          <w:rFonts w:ascii="Times New Roman" w:eastAsia="Times New Roman" w:hAnsi="Times New Roman" w:cs="Times New Roman"/>
          <w:bCs/>
          <w:i/>
          <w:iCs/>
          <w:sz w:val="24"/>
          <w:szCs w:val="24"/>
        </w:rPr>
        <w:t>deal and</w:t>
      </w:r>
      <w:r w:rsidRPr="00233C9F">
        <w:rPr>
          <w:rFonts w:ascii="Times New Roman" w:eastAsia="Times New Roman" w:hAnsi="Times New Roman" w:cs="Times New Roman"/>
          <w:bCs/>
          <w:i/>
          <w:iCs/>
          <w:sz w:val="24"/>
          <w:szCs w:val="24"/>
        </w:rPr>
        <w:t xml:space="preserve"> threatened “additional consequences” and a return to war.</w:t>
      </w:r>
      <w:r w:rsidR="00E665FF" w:rsidRPr="00233C9F">
        <w:rPr>
          <w:rFonts w:ascii="Times New Roman" w:eastAsia="Times New Roman" w:hAnsi="Times New Roman" w:cs="Times New Roman"/>
          <w:bCs/>
          <w:i/>
          <w:iCs/>
          <w:sz w:val="24"/>
          <w:szCs w:val="24"/>
        </w:rPr>
        <w:t xml:space="preserve"> </w:t>
      </w:r>
      <w:r w:rsidRPr="00233C9F">
        <w:rPr>
          <w:rFonts w:ascii="Times New Roman" w:eastAsia="Times New Roman" w:hAnsi="Times New Roman" w:cs="Times New Roman"/>
          <w:bCs/>
          <w:i/>
          <w:iCs/>
          <w:sz w:val="24"/>
          <w:szCs w:val="24"/>
        </w:rPr>
        <w:t>The stop to aid drew criticism from Western governments, as well as condemnation from Arab countries that accused Israel of using “starvation” as a weapon. The US backed the move.</w:t>
      </w:r>
    </w:p>
    <w:p w14:paraId="239D7AD4" w14:textId="252E7619" w:rsidR="004277AF" w:rsidRPr="00233C9F" w:rsidRDefault="00380189" w:rsidP="004277AF">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lastRenderedPageBreak/>
        <w:t xml:space="preserve">As we know, there already enough stockpiles </w:t>
      </w:r>
      <w:r w:rsidR="00DF694D" w:rsidRPr="00233C9F">
        <w:rPr>
          <w:rFonts w:ascii="Times New Roman" w:eastAsia="Times New Roman" w:hAnsi="Times New Roman" w:cs="Times New Roman"/>
          <w:bCs/>
          <w:sz w:val="24"/>
          <w:szCs w:val="24"/>
        </w:rPr>
        <w:t>to last 4-6 months</w:t>
      </w:r>
      <w:r w:rsidR="003B5983" w:rsidRPr="00233C9F">
        <w:rPr>
          <w:rFonts w:ascii="Times New Roman" w:eastAsia="Times New Roman" w:hAnsi="Times New Roman" w:cs="Times New Roman"/>
          <w:bCs/>
          <w:sz w:val="24"/>
          <w:szCs w:val="24"/>
        </w:rPr>
        <w:t xml:space="preserve"> so no one is going to </w:t>
      </w:r>
      <w:r w:rsidR="00C63CED" w:rsidRPr="00233C9F">
        <w:rPr>
          <w:rFonts w:ascii="Times New Roman" w:eastAsia="Times New Roman" w:hAnsi="Times New Roman" w:cs="Times New Roman"/>
          <w:bCs/>
          <w:sz w:val="24"/>
          <w:szCs w:val="24"/>
        </w:rPr>
        <w:t>starve</w:t>
      </w:r>
      <w:r w:rsidR="003B5983" w:rsidRPr="00233C9F">
        <w:rPr>
          <w:rFonts w:ascii="Times New Roman" w:eastAsia="Times New Roman" w:hAnsi="Times New Roman" w:cs="Times New Roman"/>
          <w:bCs/>
          <w:sz w:val="24"/>
          <w:szCs w:val="24"/>
        </w:rPr>
        <w:t>:</w:t>
      </w:r>
    </w:p>
    <w:p w14:paraId="5EE95317" w14:textId="6B7DE58A" w:rsidR="00177CBE" w:rsidRPr="00233C9F" w:rsidRDefault="004277AF" w:rsidP="004277AF">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Israel has said there is enough aid already accumulated in Gaza to meet the needs of its population, and that Hamas uses the supply of goods to bolster its control of the enclave and fund its attacks on Israel.</w:t>
      </w:r>
    </w:p>
    <w:p w14:paraId="507D627A" w14:textId="0691C88A" w:rsidR="004277AF" w:rsidRPr="00233C9F" w:rsidRDefault="002F52D7" w:rsidP="004277AF">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Stopping</w:t>
      </w:r>
      <w:r w:rsidR="00C47D29" w:rsidRPr="00233C9F">
        <w:rPr>
          <w:rFonts w:ascii="Times New Roman" w:eastAsia="Times New Roman" w:hAnsi="Times New Roman" w:cs="Times New Roman"/>
          <w:bCs/>
          <w:sz w:val="24"/>
          <w:szCs w:val="24"/>
        </w:rPr>
        <w:t xml:space="preserve"> electricity to one of three plants is just </w:t>
      </w:r>
      <w:r w:rsidRPr="00233C9F">
        <w:rPr>
          <w:rFonts w:ascii="Times New Roman" w:eastAsia="Times New Roman" w:hAnsi="Times New Roman" w:cs="Times New Roman"/>
          <w:bCs/>
          <w:sz w:val="24"/>
          <w:szCs w:val="24"/>
        </w:rPr>
        <w:t>to let Hamas know Israel means business:</w:t>
      </w:r>
    </w:p>
    <w:p w14:paraId="7717989B" w14:textId="054C80C4" w:rsidR="004277AF" w:rsidRPr="00233C9F" w:rsidRDefault="00B96524" w:rsidP="00B96524">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lastRenderedPageBreak/>
        <w:t>Prime Minister Benjamin Netanyahu said last week that he was prepared to raise the pressure and would not rule out cutting off all electricity to Gaza if Hamas didn’t budge on its demands in talks to free the hostages and end the war.</w:t>
      </w:r>
      <w:r w:rsidR="00756196" w:rsidRPr="00233C9F">
        <w:rPr>
          <w:rFonts w:ascii="Times New Roman" w:eastAsia="Times New Roman" w:hAnsi="Times New Roman" w:cs="Times New Roman"/>
          <w:bCs/>
          <w:i/>
          <w:iCs/>
          <w:sz w:val="24"/>
          <w:szCs w:val="24"/>
        </w:rPr>
        <w:t xml:space="preserve"> </w:t>
      </w:r>
      <w:r w:rsidRPr="00233C9F">
        <w:rPr>
          <w:rFonts w:ascii="Times New Roman" w:eastAsia="Times New Roman" w:hAnsi="Times New Roman" w:cs="Times New Roman"/>
          <w:bCs/>
          <w:i/>
          <w:iCs/>
          <w:sz w:val="24"/>
          <w:szCs w:val="24"/>
        </w:rPr>
        <w:t xml:space="preserve">The Wall Street Journal reported over the weekend that Israel has plans for an escalatory campaign against Hamas if Netanyahu eventually decides that hostage talks are fruitless </w:t>
      </w:r>
      <w:r w:rsidRPr="00233C9F">
        <w:rPr>
          <w:rFonts w:ascii="Times New Roman" w:eastAsia="Times New Roman" w:hAnsi="Times New Roman" w:cs="Times New Roman"/>
          <w:bCs/>
          <w:i/>
          <w:iCs/>
          <w:sz w:val="24"/>
          <w:szCs w:val="24"/>
        </w:rPr>
        <w:lastRenderedPageBreak/>
        <w:t>or that the terror group’s demands are too high. The report pointed at Israel possibly cutting off electricity and water as a next stage.</w:t>
      </w:r>
    </w:p>
    <w:p w14:paraId="6DE99134" w14:textId="486D9B35" w:rsidR="005307D7" w:rsidRPr="00233C9F" w:rsidRDefault="005307D7" w:rsidP="00B96524">
      <w:pPr>
        <w:spacing w:after="0"/>
        <w:rPr>
          <w:rFonts w:ascii="Times New Roman" w:eastAsia="Times New Roman" w:hAnsi="Times New Roman" w:cs="Times New Roman"/>
          <w:b/>
          <w:sz w:val="24"/>
          <w:szCs w:val="24"/>
        </w:rPr>
      </w:pPr>
      <w:r w:rsidRPr="00233C9F">
        <w:rPr>
          <w:rFonts w:ascii="Times New Roman" w:eastAsia="Times New Roman" w:hAnsi="Times New Roman" w:cs="Times New Roman"/>
          <w:b/>
          <w:sz w:val="24"/>
          <w:szCs w:val="24"/>
        </w:rPr>
        <w:t>Taking Back Land</w:t>
      </w:r>
    </w:p>
    <w:p w14:paraId="7823A688" w14:textId="32555982" w:rsidR="005307D7" w:rsidRPr="00233C9F" w:rsidRDefault="006C5227" w:rsidP="00B96524">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With the Trump plan to take over the Gaza Strip already on the table, there is also a move to take back Judea and Samaria as we see in an </w:t>
      </w:r>
      <w:hyperlink r:id="rId7" w:history="1">
        <w:r w:rsidRPr="00233C9F">
          <w:rPr>
            <w:rStyle w:val="Hyperlink"/>
            <w:rFonts w:ascii="Times New Roman" w:eastAsia="Times New Roman" w:hAnsi="Times New Roman" w:cs="Times New Roman"/>
            <w:bCs/>
            <w:sz w:val="24"/>
            <w:szCs w:val="24"/>
          </w:rPr>
          <w:t>article</w:t>
        </w:r>
      </w:hyperlink>
      <w:r w:rsidRPr="00233C9F">
        <w:rPr>
          <w:rFonts w:ascii="Times New Roman" w:eastAsia="Times New Roman" w:hAnsi="Times New Roman" w:cs="Times New Roman"/>
          <w:bCs/>
          <w:sz w:val="24"/>
          <w:szCs w:val="24"/>
        </w:rPr>
        <w:t xml:space="preserve"> from </w:t>
      </w:r>
      <w:r w:rsidRPr="00233C9F">
        <w:rPr>
          <w:rFonts w:ascii="Times New Roman" w:eastAsia="Times New Roman" w:hAnsi="Times New Roman" w:cs="Times New Roman"/>
          <w:bCs/>
          <w:i/>
          <w:iCs/>
          <w:sz w:val="24"/>
          <w:szCs w:val="24"/>
        </w:rPr>
        <w:t>The Media Line</w:t>
      </w:r>
      <w:r w:rsidRPr="00233C9F">
        <w:rPr>
          <w:rFonts w:ascii="Times New Roman" w:eastAsia="Times New Roman" w:hAnsi="Times New Roman" w:cs="Times New Roman"/>
          <w:bCs/>
          <w:sz w:val="24"/>
          <w:szCs w:val="24"/>
        </w:rPr>
        <w:t>:</w:t>
      </w:r>
    </w:p>
    <w:p w14:paraId="378DD7F6" w14:textId="671D9ED1"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Israeli politicians, settler leaders, and Christian </w:t>
      </w:r>
      <w:r w:rsidRPr="00233C9F">
        <w:rPr>
          <w:rFonts w:ascii="Times New Roman" w:eastAsia="Times New Roman" w:hAnsi="Times New Roman" w:cs="Times New Roman"/>
          <w:bCs/>
          <w:i/>
          <w:iCs/>
          <w:sz w:val="24"/>
          <w:szCs w:val="24"/>
        </w:rPr>
        <w:lastRenderedPageBreak/>
        <w:t>advocates are calling for full sovereignty over Judea and Samaria, while critics warn of long-term political and economic consequences</w:t>
      </w:r>
      <w:r w:rsidR="006A0636" w:rsidRPr="00233C9F">
        <w:rPr>
          <w:rFonts w:ascii="Times New Roman" w:eastAsia="Times New Roman" w:hAnsi="Times New Roman" w:cs="Times New Roman"/>
          <w:bCs/>
          <w:i/>
          <w:iCs/>
          <w:sz w:val="24"/>
          <w:szCs w:val="24"/>
        </w:rPr>
        <w:t>.</w:t>
      </w:r>
    </w:p>
    <w:p w14:paraId="0B100ACD" w14:textId="77777777"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As anticipation builds, all eyes are on the White House for what could be a pivotal shift in US policy toward the region.</w:t>
      </w:r>
    </w:p>
    <w:p w14:paraId="017B0CD4" w14:textId="1B9DAB05" w:rsidR="00E07F65" w:rsidRPr="00233C9F" w:rsidRDefault="006513D5" w:rsidP="00E07F65">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US President Trump suggested he would give his opinion on such a </w:t>
      </w:r>
      <w:r w:rsidR="001E6C75" w:rsidRPr="00233C9F">
        <w:rPr>
          <w:rFonts w:ascii="Times New Roman" w:eastAsia="Times New Roman" w:hAnsi="Times New Roman" w:cs="Times New Roman"/>
          <w:bCs/>
          <w:sz w:val="24"/>
          <w:szCs w:val="24"/>
        </w:rPr>
        <w:t>move but</w:t>
      </w:r>
      <w:r w:rsidR="00F86381" w:rsidRPr="00233C9F">
        <w:rPr>
          <w:rFonts w:ascii="Times New Roman" w:eastAsia="Times New Roman" w:hAnsi="Times New Roman" w:cs="Times New Roman"/>
          <w:bCs/>
          <w:sz w:val="24"/>
          <w:szCs w:val="24"/>
        </w:rPr>
        <w:t xml:space="preserve"> hasn’t done it yet. </w:t>
      </w:r>
      <w:r w:rsidR="00020B99" w:rsidRPr="00233C9F">
        <w:rPr>
          <w:rFonts w:ascii="Times New Roman" w:eastAsia="Times New Roman" w:hAnsi="Times New Roman" w:cs="Times New Roman"/>
          <w:bCs/>
          <w:sz w:val="24"/>
          <w:szCs w:val="24"/>
        </w:rPr>
        <w:t>In Israel, many in government back the concept</w:t>
      </w:r>
      <w:r w:rsidR="00050C36" w:rsidRPr="00233C9F">
        <w:rPr>
          <w:rFonts w:ascii="Times New Roman" w:eastAsia="Times New Roman" w:hAnsi="Times New Roman" w:cs="Times New Roman"/>
          <w:bCs/>
          <w:sz w:val="24"/>
          <w:szCs w:val="24"/>
        </w:rPr>
        <w:t>:</w:t>
      </w:r>
    </w:p>
    <w:p w14:paraId="09EBB350" w14:textId="3E3D858A"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lastRenderedPageBreak/>
        <w:t>In Israel, a significant number of legislators support the move.</w:t>
      </w:r>
    </w:p>
    <w:p w14:paraId="324AB1C5" w14:textId="77777777"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Last month, Knesset Speaker Amir Ohana endorsed calls for Jerusalem to extend its sovereignty over the West Bank, arguing that full control over the territory was the “one and only way” to achieve peace in the region.</w:t>
      </w:r>
    </w:p>
    <w:p w14:paraId="7692A4C2" w14:textId="5AFA0903" w:rsidR="00E07F65" w:rsidRPr="00233C9F" w:rsidRDefault="00050C36" w:rsidP="00E07F65">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Ohana </w:t>
      </w:r>
      <w:r w:rsidR="0036002D" w:rsidRPr="00233C9F">
        <w:rPr>
          <w:rFonts w:ascii="Times New Roman" w:eastAsia="Times New Roman" w:hAnsi="Times New Roman" w:cs="Times New Roman"/>
          <w:bCs/>
          <w:sz w:val="24"/>
          <w:szCs w:val="24"/>
        </w:rPr>
        <w:t xml:space="preserve">sees the land as part of the territory God </w:t>
      </w:r>
      <w:r w:rsidR="00D33810" w:rsidRPr="00233C9F">
        <w:rPr>
          <w:rFonts w:ascii="Times New Roman" w:eastAsia="Times New Roman" w:hAnsi="Times New Roman" w:cs="Times New Roman"/>
          <w:bCs/>
          <w:sz w:val="24"/>
          <w:szCs w:val="24"/>
        </w:rPr>
        <w:t>originally promised to Israel in the Bible:</w:t>
      </w:r>
    </w:p>
    <w:p w14:paraId="72C7B0A4" w14:textId="77777777"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lastRenderedPageBreak/>
        <w:t>“These biblical, original parts of our land, which in the Bible tells the story of our people, are intended for us, for the people of Israel, need to be in the territory of the State of Israel, under the ownership of Israel, under full Israeli sovereignty,” Ohana said.</w:t>
      </w:r>
    </w:p>
    <w:p w14:paraId="71D081AE" w14:textId="7DF3535B" w:rsidR="00E07F65" w:rsidRPr="00233C9F" w:rsidRDefault="00194A94" w:rsidP="00E07F65">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However ceding the land to </w:t>
      </w:r>
      <w:r w:rsidR="00FA3701" w:rsidRPr="00233C9F">
        <w:rPr>
          <w:rFonts w:ascii="Times New Roman" w:eastAsia="Times New Roman" w:hAnsi="Times New Roman" w:cs="Times New Roman"/>
          <w:bCs/>
          <w:sz w:val="24"/>
          <w:szCs w:val="24"/>
        </w:rPr>
        <w:t>Palestinians is a worse option:</w:t>
      </w:r>
    </w:p>
    <w:p w14:paraId="670BE506" w14:textId="77777777"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Previously, MK Dan Illouz told The Media Line on the sidelines of the </w:t>
      </w:r>
      <w:proofErr w:type="spellStart"/>
      <w:r w:rsidRPr="00233C9F">
        <w:rPr>
          <w:rFonts w:ascii="Times New Roman" w:eastAsia="Times New Roman" w:hAnsi="Times New Roman" w:cs="Times New Roman"/>
          <w:bCs/>
          <w:i/>
          <w:iCs/>
          <w:sz w:val="24"/>
          <w:szCs w:val="24"/>
        </w:rPr>
        <w:t>B’Sheva</w:t>
      </w:r>
      <w:proofErr w:type="spellEnd"/>
      <w:r w:rsidRPr="00233C9F">
        <w:rPr>
          <w:rFonts w:ascii="Times New Roman" w:eastAsia="Times New Roman" w:hAnsi="Times New Roman" w:cs="Times New Roman"/>
          <w:bCs/>
          <w:i/>
          <w:iCs/>
          <w:sz w:val="24"/>
          <w:szCs w:val="24"/>
        </w:rPr>
        <w:t xml:space="preserve"> Jerusalem </w:t>
      </w:r>
      <w:r w:rsidRPr="00233C9F">
        <w:rPr>
          <w:rFonts w:ascii="Times New Roman" w:eastAsia="Times New Roman" w:hAnsi="Times New Roman" w:cs="Times New Roman"/>
          <w:bCs/>
          <w:i/>
          <w:iCs/>
          <w:sz w:val="24"/>
          <w:szCs w:val="24"/>
        </w:rPr>
        <w:lastRenderedPageBreak/>
        <w:t>Conference that handing over any part of the West Bank to the Palestinians would be “suicidal,” warning that it could become a terror stronghold, much like Gaza before October 7.</w:t>
      </w:r>
    </w:p>
    <w:p w14:paraId="05FC9298" w14:textId="77777777"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Several legislative proposals, including by Illouz, have already been introduced, either advocating for Israeli sovereignty or, at the very least, aiming to prevent the </w:t>
      </w:r>
      <w:r w:rsidRPr="00233C9F">
        <w:rPr>
          <w:rFonts w:ascii="Times New Roman" w:eastAsia="Times New Roman" w:hAnsi="Times New Roman" w:cs="Times New Roman"/>
          <w:bCs/>
          <w:i/>
          <w:iCs/>
          <w:sz w:val="24"/>
          <w:szCs w:val="24"/>
        </w:rPr>
        <w:lastRenderedPageBreak/>
        <w:t>establishment of a Palestinian state in these areas.</w:t>
      </w:r>
    </w:p>
    <w:p w14:paraId="51AC5B09" w14:textId="0055A021" w:rsidR="00E07F65" w:rsidRPr="00233C9F" w:rsidRDefault="007E07D3"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sz w:val="24"/>
          <w:szCs w:val="24"/>
        </w:rPr>
        <w:t xml:space="preserve">Many believers in America also agree the land should be back in Israel’s </w:t>
      </w:r>
      <w:r w:rsidR="00295A87" w:rsidRPr="00233C9F">
        <w:rPr>
          <w:rFonts w:ascii="Times New Roman" w:eastAsia="Times New Roman" w:hAnsi="Times New Roman" w:cs="Times New Roman"/>
          <w:bCs/>
          <w:sz w:val="24"/>
          <w:szCs w:val="24"/>
        </w:rPr>
        <w:t>hands but</w:t>
      </w:r>
      <w:r w:rsidR="00742FBA" w:rsidRPr="00233C9F">
        <w:rPr>
          <w:rFonts w:ascii="Times New Roman" w:eastAsia="Times New Roman" w:hAnsi="Times New Roman" w:cs="Times New Roman"/>
          <w:bCs/>
          <w:sz w:val="24"/>
          <w:szCs w:val="24"/>
        </w:rPr>
        <w:t xml:space="preserve"> </w:t>
      </w:r>
      <w:r w:rsidR="001E6C75" w:rsidRPr="00233C9F">
        <w:rPr>
          <w:rFonts w:ascii="Times New Roman" w:eastAsia="Times New Roman" w:hAnsi="Times New Roman" w:cs="Times New Roman"/>
          <w:bCs/>
          <w:sz w:val="24"/>
          <w:szCs w:val="24"/>
        </w:rPr>
        <w:t>acknowledge</w:t>
      </w:r>
      <w:r w:rsidR="00742FBA" w:rsidRPr="00233C9F">
        <w:rPr>
          <w:rFonts w:ascii="Times New Roman" w:eastAsia="Times New Roman" w:hAnsi="Times New Roman" w:cs="Times New Roman"/>
          <w:bCs/>
          <w:sz w:val="24"/>
          <w:szCs w:val="24"/>
        </w:rPr>
        <w:t xml:space="preserve"> that such a move comes with challenges</w:t>
      </w:r>
      <w:r w:rsidR="00BF669C" w:rsidRPr="00233C9F">
        <w:rPr>
          <w:rFonts w:ascii="Times New Roman" w:eastAsia="Times New Roman" w:hAnsi="Times New Roman" w:cs="Times New Roman"/>
          <w:bCs/>
          <w:sz w:val="24"/>
          <w:szCs w:val="24"/>
        </w:rPr>
        <w:t>. But so did moving the US embassy in Is</w:t>
      </w:r>
      <w:r w:rsidR="00295A87" w:rsidRPr="00233C9F">
        <w:rPr>
          <w:rFonts w:ascii="Times New Roman" w:eastAsia="Times New Roman" w:hAnsi="Times New Roman" w:cs="Times New Roman"/>
          <w:bCs/>
          <w:sz w:val="24"/>
          <w:szCs w:val="24"/>
        </w:rPr>
        <w:t>r</w:t>
      </w:r>
      <w:r w:rsidR="00BF669C" w:rsidRPr="00233C9F">
        <w:rPr>
          <w:rFonts w:ascii="Times New Roman" w:eastAsia="Times New Roman" w:hAnsi="Times New Roman" w:cs="Times New Roman"/>
          <w:bCs/>
          <w:sz w:val="24"/>
          <w:szCs w:val="24"/>
        </w:rPr>
        <w:t>ael from Tel Aviv to Jerusalem</w:t>
      </w:r>
      <w:r w:rsidR="00F60480" w:rsidRPr="00233C9F">
        <w:rPr>
          <w:rFonts w:ascii="Times New Roman" w:eastAsia="Times New Roman" w:hAnsi="Times New Roman" w:cs="Times New Roman"/>
          <w:bCs/>
          <w:sz w:val="24"/>
          <w:szCs w:val="24"/>
        </w:rPr>
        <w:t xml:space="preserve"> and that didn’t start World </w:t>
      </w:r>
      <w:r w:rsidR="004C208A" w:rsidRPr="00233C9F">
        <w:rPr>
          <w:rFonts w:ascii="Times New Roman" w:eastAsia="Times New Roman" w:hAnsi="Times New Roman" w:cs="Times New Roman"/>
          <w:bCs/>
          <w:sz w:val="24"/>
          <w:szCs w:val="24"/>
        </w:rPr>
        <w:t>W</w:t>
      </w:r>
      <w:r w:rsidR="00F60480" w:rsidRPr="00233C9F">
        <w:rPr>
          <w:rFonts w:ascii="Times New Roman" w:eastAsia="Times New Roman" w:hAnsi="Times New Roman" w:cs="Times New Roman"/>
          <w:bCs/>
          <w:sz w:val="24"/>
          <w:szCs w:val="24"/>
        </w:rPr>
        <w:t>ar III</w:t>
      </w:r>
      <w:r w:rsidR="004C208A" w:rsidRPr="00233C9F">
        <w:rPr>
          <w:rFonts w:ascii="Times New Roman" w:eastAsia="Times New Roman" w:hAnsi="Times New Roman" w:cs="Times New Roman"/>
          <w:bCs/>
          <w:sz w:val="24"/>
          <w:szCs w:val="24"/>
        </w:rPr>
        <w:t xml:space="preserve"> as some predicted.</w:t>
      </w:r>
      <w:r w:rsidR="004B0526" w:rsidRPr="00233C9F">
        <w:rPr>
          <w:rFonts w:ascii="Times New Roman" w:eastAsia="Times New Roman" w:hAnsi="Times New Roman" w:cs="Times New Roman"/>
          <w:bCs/>
          <w:sz w:val="24"/>
          <w:szCs w:val="24"/>
        </w:rPr>
        <w:t xml:space="preserve"> One Israeli spokesperson says Arabs </w:t>
      </w:r>
      <w:r w:rsidR="00A45852" w:rsidRPr="00233C9F">
        <w:rPr>
          <w:rFonts w:ascii="Times New Roman" w:eastAsia="Times New Roman" w:hAnsi="Times New Roman" w:cs="Times New Roman"/>
          <w:bCs/>
          <w:sz w:val="24"/>
          <w:szCs w:val="24"/>
        </w:rPr>
        <w:t xml:space="preserve">should welcome the move and that the timing is </w:t>
      </w:r>
      <w:r w:rsidR="00ED1243" w:rsidRPr="00233C9F">
        <w:rPr>
          <w:rFonts w:ascii="Times New Roman" w:eastAsia="Times New Roman" w:hAnsi="Times New Roman" w:cs="Times New Roman"/>
          <w:bCs/>
          <w:sz w:val="24"/>
          <w:szCs w:val="24"/>
        </w:rPr>
        <w:t>perfect:</w:t>
      </w:r>
    </w:p>
    <w:p w14:paraId="33E05856" w14:textId="5C659D82" w:rsidR="00E07F65" w:rsidRPr="00233C9F" w:rsidRDefault="00E07F65" w:rsidP="000A6D4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lastRenderedPageBreak/>
        <w:t xml:space="preserve">“We are offering an end of conflict” with sovereignty, </w:t>
      </w:r>
      <w:r w:rsidR="0018533E" w:rsidRPr="00233C9F">
        <w:rPr>
          <w:rFonts w:ascii="Times New Roman" w:eastAsia="Times New Roman" w:hAnsi="Times New Roman" w:cs="Times New Roman"/>
          <w:bCs/>
          <w:i/>
          <w:iCs/>
          <w:sz w:val="24"/>
          <w:szCs w:val="24"/>
        </w:rPr>
        <w:t>Yishai Fleisher, international spokesperson for the Jewish city of Hebron</w:t>
      </w:r>
      <w:r w:rsidRPr="00233C9F">
        <w:rPr>
          <w:rFonts w:ascii="Times New Roman" w:eastAsia="Times New Roman" w:hAnsi="Times New Roman" w:cs="Times New Roman"/>
          <w:bCs/>
          <w:i/>
          <w:iCs/>
          <w:sz w:val="24"/>
          <w:szCs w:val="24"/>
        </w:rPr>
        <w:t xml:space="preserve"> said. “We are offering Arabs a decent life. We live in a Trumpian era. Israel has to match the speed Trump is offering.”</w:t>
      </w:r>
    </w:p>
    <w:p w14:paraId="4437F8FA" w14:textId="3D52AAA6" w:rsidR="00435457" w:rsidRPr="00233C9F" w:rsidRDefault="00435457" w:rsidP="000A6D45">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Currently Judea and Samaria were divided into three areas</w:t>
      </w:r>
      <w:r w:rsidR="008B1CD9" w:rsidRPr="00233C9F">
        <w:rPr>
          <w:rFonts w:ascii="Times New Roman" w:eastAsia="Times New Roman" w:hAnsi="Times New Roman" w:cs="Times New Roman"/>
          <w:bCs/>
          <w:sz w:val="24"/>
          <w:szCs w:val="24"/>
        </w:rPr>
        <w:t>, A, B, and C:</w:t>
      </w:r>
    </w:p>
    <w:p w14:paraId="40A9AA5E" w14:textId="77777777"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The West Bank is divided into three areas under the Oslo </w:t>
      </w:r>
      <w:r w:rsidRPr="00233C9F">
        <w:rPr>
          <w:rFonts w:ascii="Times New Roman" w:eastAsia="Times New Roman" w:hAnsi="Times New Roman" w:cs="Times New Roman"/>
          <w:bCs/>
          <w:i/>
          <w:iCs/>
          <w:sz w:val="24"/>
          <w:szCs w:val="24"/>
        </w:rPr>
        <w:lastRenderedPageBreak/>
        <w:t>Accords. Area A is under full Palestinian control. Area B is under Palestinian civil administration with Israeli security control. Area C is under full Israeli control.</w:t>
      </w:r>
    </w:p>
    <w:p w14:paraId="13A46005" w14:textId="3FCD3571" w:rsidR="00E07F65" w:rsidRPr="00233C9F" w:rsidRDefault="00F409B9"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sz w:val="24"/>
          <w:szCs w:val="24"/>
        </w:rPr>
        <w:t>Before any of this could happen, the area needs to</w:t>
      </w:r>
      <w:r w:rsidR="003D6C03" w:rsidRPr="00233C9F">
        <w:rPr>
          <w:rFonts w:ascii="Times New Roman" w:eastAsia="Times New Roman" w:hAnsi="Times New Roman" w:cs="Times New Roman"/>
          <w:bCs/>
          <w:sz w:val="24"/>
          <w:szCs w:val="24"/>
        </w:rPr>
        <w:t xml:space="preserve"> be</w:t>
      </w:r>
      <w:r w:rsidRPr="00233C9F">
        <w:rPr>
          <w:rFonts w:ascii="Times New Roman" w:eastAsia="Times New Roman" w:hAnsi="Times New Roman" w:cs="Times New Roman"/>
          <w:bCs/>
          <w:sz w:val="24"/>
          <w:szCs w:val="24"/>
        </w:rPr>
        <w:t xml:space="preserve"> </w:t>
      </w:r>
      <w:r w:rsidR="003D6C03" w:rsidRPr="00233C9F">
        <w:rPr>
          <w:rFonts w:ascii="Times New Roman" w:eastAsia="Times New Roman" w:hAnsi="Times New Roman" w:cs="Times New Roman"/>
          <w:bCs/>
          <w:sz w:val="24"/>
          <w:szCs w:val="24"/>
        </w:rPr>
        <w:t>rid of the Palestinian Authority and all terrorists</w:t>
      </w:r>
      <w:r w:rsidR="006016B2" w:rsidRPr="00233C9F">
        <w:rPr>
          <w:rFonts w:ascii="Times New Roman" w:eastAsia="Times New Roman" w:hAnsi="Times New Roman" w:cs="Times New Roman"/>
          <w:bCs/>
          <w:sz w:val="24"/>
          <w:szCs w:val="24"/>
        </w:rPr>
        <w:t>:</w:t>
      </w:r>
    </w:p>
    <w:p w14:paraId="64934D4D" w14:textId="020D777C" w:rsidR="0075371C" w:rsidRPr="00233C9F" w:rsidRDefault="00E07F65" w:rsidP="00E07F65">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i/>
          <w:iCs/>
          <w:sz w:val="24"/>
          <w:szCs w:val="24"/>
        </w:rPr>
        <w:t xml:space="preserve">Fleisher also argued that Israel should first eliminate jihadist influences in the region by outlawing extremism, similar to </w:t>
      </w:r>
      <w:r w:rsidRPr="00233C9F">
        <w:rPr>
          <w:rFonts w:ascii="Times New Roman" w:eastAsia="Times New Roman" w:hAnsi="Times New Roman" w:cs="Times New Roman"/>
          <w:bCs/>
          <w:i/>
          <w:iCs/>
          <w:sz w:val="24"/>
          <w:szCs w:val="24"/>
        </w:rPr>
        <w:lastRenderedPageBreak/>
        <w:t>laws in the United Arab Emirates and Saudi Arabia. Security checks would ensure that only those who do not support jihadism could remain, while others would be encouraged to relocate.</w:t>
      </w:r>
    </w:p>
    <w:p w14:paraId="13927284" w14:textId="3CD45BD9" w:rsidR="009F2B61" w:rsidRPr="00233C9F" w:rsidRDefault="0075371C" w:rsidP="00E07F65">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The IDF would need to </w:t>
      </w:r>
      <w:r w:rsidR="009F2B61" w:rsidRPr="00233C9F">
        <w:rPr>
          <w:rFonts w:ascii="Times New Roman" w:eastAsia="Times New Roman" w:hAnsi="Times New Roman" w:cs="Times New Roman"/>
          <w:bCs/>
          <w:sz w:val="24"/>
          <w:szCs w:val="24"/>
        </w:rPr>
        <w:t>handle these issues.</w:t>
      </w:r>
    </w:p>
    <w:p w14:paraId="39D46B93" w14:textId="77777777" w:rsidR="009F2B61" w:rsidRPr="00233C9F" w:rsidRDefault="009F2B61">
      <w:pPr>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br w:type="page"/>
      </w:r>
    </w:p>
    <w:p w14:paraId="2AFEA6BA" w14:textId="77777777" w:rsidR="00071F94" w:rsidRPr="00233C9F" w:rsidRDefault="00071F94" w:rsidP="00E07F65">
      <w:pPr>
        <w:spacing w:after="0"/>
        <w:rPr>
          <w:rFonts w:ascii="Times New Roman" w:eastAsia="Times New Roman" w:hAnsi="Times New Roman" w:cs="Times New Roman"/>
          <w:b/>
          <w:sz w:val="24"/>
          <w:szCs w:val="24"/>
        </w:rPr>
      </w:pPr>
      <w:r w:rsidRPr="00233C9F">
        <w:rPr>
          <w:rFonts w:ascii="Times New Roman" w:eastAsia="Times New Roman" w:hAnsi="Times New Roman" w:cs="Times New Roman"/>
          <w:b/>
          <w:sz w:val="24"/>
          <w:szCs w:val="24"/>
        </w:rPr>
        <w:lastRenderedPageBreak/>
        <w:t>Not A New Idea</w:t>
      </w:r>
    </w:p>
    <w:p w14:paraId="007BEB21" w14:textId="3FBEB59F" w:rsidR="00E07F65" w:rsidRPr="00233C9F" w:rsidRDefault="00071F94"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sz w:val="24"/>
          <w:szCs w:val="24"/>
        </w:rPr>
        <w:t>A former US Ambassador</w:t>
      </w:r>
      <w:r w:rsidR="000F4D82" w:rsidRPr="00233C9F">
        <w:rPr>
          <w:rFonts w:ascii="Times New Roman" w:eastAsia="Times New Roman" w:hAnsi="Times New Roman" w:cs="Times New Roman"/>
          <w:bCs/>
          <w:sz w:val="24"/>
          <w:szCs w:val="24"/>
        </w:rPr>
        <w:t xml:space="preserve"> proposed the idea of taking back the Wes</w:t>
      </w:r>
      <w:r w:rsidR="00E731B4" w:rsidRPr="00233C9F">
        <w:rPr>
          <w:rFonts w:ascii="Times New Roman" w:eastAsia="Times New Roman" w:hAnsi="Times New Roman" w:cs="Times New Roman"/>
          <w:bCs/>
          <w:sz w:val="24"/>
          <w:szCs w:val="24"/>
        </w:rPr>
        <w:t>t Bank:</w:t>
      </w:r>
    </w:p>
    <w:p w14:paraId="21DE7ED8" w14:textId="349B0A1C" w:rsidR="00E07F65" w:rsidRPr="00233C9F" w:rsidRDefault="00E07F65" w:rsidP="006A63C4">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Fleisher’s proposal is similar to one that former US Ambassador to Israel David Friedman advocated in his book One Jewish State: The Last, Best Hope to Resolve the Israeli-Palestinian Conflict.</w:t>
      </w:r>
    </w:p>
    <w:p w14:paraId="6FB4D95E" w14:textId="426A0E6E" w:rsidR="00E07F65" w:rsidRPr="00233C9F" w:rsidRDefault="009B785E"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sz w:val="24"/>
          <w:szCs w:val="24"/>
        </w:rPr>
        <w:t xml:space="preserve">Some suggest that Israel just annex the </w:t>
      </w:r>
      <w:r w:rsidR="0016667E" w:rsidRPr="00233C9F">
        <w:rPr>
          <w:rFonts w:ascii="Times New Roman" w:eastAsia="Times New Roman" w:hAnsi="Times New Roman" w:cs="Times New Roman"/>
          <w:bCs/>
          <w:sz w:val="24"/>
          <w:szCs w:val="24"/>
        </w:rPr>
        <w:t xml:space="preserve">part they already </w:t>
      </w:r>
      <w:r w:rsidR="0016667E" w:rsidRPr="00233C9F">
        <w:rPr>
          <w:rFonts w:ascii="Times New Roman" w:eastAsia="Times New Roman" w:hAnsi="Times New Roman" w:cs="Times New Roman"/>
          <w:bCs/>
          <w:sz w:val="24"/>
          <w:szCs w:val="24"/>
        </w:rPr>
        <w:lastRenderedPageBreak/>
        <w:t xml:space="preserve">control, but that would limit access to key </w:t>
      </w:r>
      <w:r w:rsidR="00245F4C" w:rsidRPr="00233C9F">
        <w:rPr>
          <w:rFonts w:ascii="Times New Roman" w:eastAsia="Times New Roman" w:hAnsi="Times New Roman" w:cs="Times New Roman"/>
          <w:bCs/>
          <w:sz w:val="24"/>
          <w:szCs w:val="24"/>
        </w:rPr>
        <w:t>historical sites:</w:t>
      </w:r>
    </w:p>
    <w:p w14:paraId="0803CE22" w14:textId="77777777"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Such a move would also mean Israel relinquishing key historically Jewish sites, such as Bethlehem, where Rachel’s Tomb is located; Hebron, home to the Cave of the Patriarchs; and Shechem (Nablus), the site of Joseph’s Tomb. If Israel ceded even security control over these areas, Jews could lose access to them entirely—similar to the years when they were </w:t>
      </w:r>
      <w:r w:rsidRPr="00233C9F">
        <w:rPr>
          <w:rFonts w:ascii="Times New Roman" w:eastAsia="Times New Roman" w:hAnsi="Times New Roman" w:cs="Times New Roman"/>
          <w:bCs/>
          <w:i/>
          <w:iCs/>
          <w:sz w:val="24"/>
          <w:szCs w:val="24"/>
        </w:rPr>
        <w:lastRenderedPageBreak/>
        <w:t>unable to visit the Temple Mount, which remains under the authority of the Jordanian Waqf.</w:t>
      </w:r>
    </w:p>
    <w:p w14:paraId="77465E0C" w14:textId="77777777" w:rsidR="00DD4A38" w:rsidRPr="00233C9F" w:rsidRDefault="00245F4C" w:rsidP="00F0394D">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For now, Israel doesn’t appear to be ready to actually </w:t>
      </w:r>
      <w:r w:rsidR="00303A70" w:rsidRPr="00233C9F">
        <w:rPr>
          <w:rFonts w:ascii="Times New Roman" w:eastAsia="Times New Roman" w:hAnsi="Times New Roman" w:cs="Times New Roman"/>
          <w:bCs/>
          <w:sz w:val="24"/>
          <w:szCs w:val="24"/>
        </w:rPr>
        <w:t>make the move because the people</w:t>
      </w:r>
      <w:r w:rsidR="0040516F" w:rsidRPr="00233C9F">
        <w:rPr>
          <w:rFonts w:ascii="Times New Roman" w:eastAsia="Times New Roman" w:hAnsi="Times New Roman" w:cs="Times New Roman"/>
          <w:bCs/>
          <w:sz w:val="24"/>
          <w:szCs w:val="24"/>
        </w:rPr>
        <w:t xml:space="preserve"> aren’t ready to accept it</w:t>
      </w:r>
      <w:r w:rsidR="00DD4A38" w:rsidRPr="00233C9F">
        <w:rPr>
          <w:rFonts w:ascii="Times New Roman" w:eastAsia="Times New Roman" w:hAnsi="Times New Roman" w:cs="Times New Roman"/>
          <w:bCs/>
          <w:sz w:val="24"/>
          <w:szCs w:val="24"/>
        </w:rPr>
        <w:t>:</w:t>
      </w:r>
    </w:p>
    <w:p w14:paraId="35FA9126" w14:textId="2F309EBC" w:rsidR="00E07F65" w:rsidRPr="00233C9F" w:rsidRDefault="00E07F65" w:rsidP="00F0394D">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i/>
          <w:iCs/>
          <w:sz w:val="24"/>
          <w:szCs w:val="24"/>
        </w:rPr>
        <w:t xml:space="preserve">Fleisher said he wished more Israelis would recognize the “common sense” of sovereignty and support it. Perry, however, argued that the long-term costs of such a move would outweigh </w:t>
      </w:r>
      <w:r w:rsidRPr="00233C9F">
        <w:rPr>
          <w:rFonts w:ascii="Times New Roman" w:eastAsia="Times New Roman" w:hAnsi="Times New Roman" w:cs="Times New Roman"/>
          <w:bCs/>
          <w:i/>
          <w:iCs/>
          <w:sz w:val="24"/>
          <w:szCs w:val="24"/>
        </w:rPr>
        <w:lastRenderedPageBreak/>
        <w:t>any short-term gains in sovereignty or security.</w:t>
      </w:r>
    </w:p>
    <w:p w14:paraId="689F32F2" w14:textId="2921E622" w:rsidR="00E07F65" w:rsidRPr="00233C9F" w:rsidRDefault="003734C9" w:rsidP="00E07F65">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He went on to note the difficult choices ahead with the move:</w:t>
      </w:r>
    </w:p>
    <w:p w14:paraId="3E726D71" w14:textId="77777777" w:rsidR="00E07F65" w:rsidRPr="00233C9F" w:rsidRDefault="00E07F65" w:rsidP="00E07F65">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“Annexation would force Israel to make an impossible choice: Either deny Palestinians citizenship, becoming an apartheid state, or grant them equal rights, badly undermining its Jewish majority and national identity—and losing it altogether if Gaza were thrown in,” Perry explained. “Neither </w:t>
      </w:r>
      <w:r w:rsidRPr="00233C9F">
        <w:rPr>
          <w:rFonts w:ascii="Times New Roman" w:eastAsia="Times New Roman" w:hAnsi="Times New Roman" w:cs="Times New Roman"/>
          <w:bCs/>
          <w:i/>
          <w:iCs/>
          <w:sz w:val="24"/>
          <w:szCs w:val="24"/>
        </w:rPr>
        <w:lastRenderedPageBreak/>
        <w:t>option is sustainable, but likely it would choose the former, ending its democratic character. Creating a system where two populations live under one authority but with vastly different rights would erode Israel’s moral standing, risk a major outbreak of violence, and gradually invite global pariah status, which would crush Israel’s export-driven economy.”</w:t>
      </w:r>
    </w:p>
    <w:p w14:paraId="46DD67BC" w14:textId="1AE61156" w:rsidR="00E07F65" w:rsidRPr="00233C9F" w:rsidRDefault="00683682" w:rsidP="00E07F65">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lastRenderedPageBreak/>
        <w:t xml:space="preserve">The international community would most likely step in to </w:t>
      </w:r>
      <w:r w:rsidR="00EB7440" w:rsidRPr="00233C9F">
        <w:rPr>
          <w:rFonts w:ascii="Times New Roman" w:eastAsia="Times New Roman" w:hAnsi="Times New Roman" w:cs="Times New Roman"/>
          <w:bCs/>
          <w:sz w:val="24"/>
          <w:szCs w:val="24"/>
        </w:rPr>
        <w:t>resist the actual move:</w:t>
      </w:r>
    </w:p>
    <w:p w14:paraId="4723F809" w14:textId="76A1C0A1" w:rsidR="00F0394D" w:rsidRPr="00233C9F" w:rsidRDefault="00E07F65" w:rsidP="00115CAC">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Perry warned that Europe, Israel’s largest trading partner, could impose severe economic sanctions, undermining Israel’s prosperity. He added that many countries would likely condemn Israel for violating international law. Additionally, it could jeopardize the peace and normalization agreements Israel has already secured with </w:t>
      </w:r>
      <w:r w:rsidRPr="00233C9F">
        <w:rPr>
          <w:rFonts w:ascii="Times New Roman" w:eastAsia="Times New Roman" w:hAnsi="Times New Roman" w:cs="Times New Roman"/>
          <w:bCs/>
          <w:i/>
          <w:iCs/>
          <w:sz w:val="24"/>
          <w:szCs w:val="24"/>
        </w:rPr>
        <w:lastRenderedPageBreak/>
        <w:t>Jordan, Egypt, the United Arab Emirates, Morocco, Bahrain, and Sudan.</w:t>
      </w:r>
    </w:p>
    <w:p w14:paraId="49EF4A36" w14:textId="1DC24D52" w:rsidR="00F0394D" w:rsidRPr="00233C9F" w:rsidRDefault="00115CAC" w:rsidP="00F0394D">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sz w:val="24"/>
          <w:szCs w:val="24"/>
        </w:rPr>
        <w:t xml:space="preserve">Perry mentioned </w:t>
      </w:r>
      <w:r w:rsidR="00720F22" w:rsidRPr="00233C9F">
        <w:rPr>
          <w:rFonts w:ascii="Times New Roman" w:eastAsia="Times New Roman" w:hAnsi="Times New Roman" w:cs="Times New Roman"/>
          <w:bCs/>
          <w:sz w:val="24"/>
          <w:szCs w:val="24"/>
        </w:rPr>
        <w:t>polarizing support in America, too:</w:t>
      </w:r>
    </w:p>
    <w:p w14:paraId="77C13B2B" w14:textId="1CC2F374" w:rsidR="00F0394D" w:rsidRPr="00233C9F" w:rsidRDefault="00F0394D" w:rsidP="00F0394D">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Perry further warned that annexation could polarize Israel’s vital support in the United States.</w:t>
      </w:r>
    </w:p>
    <w:p w14:paraId="51F00732" w14:textId="260FD7B9" w:rsidR="00F0394D" w:rsidRPr="00233C9F" w:rsidRDefault="00F0394D" w:rsidP="00962B50">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“It would become a partisan issue, alienating liberal and younger American Jews who overwhelmingly back a two-state solution and jeopardizing </w:t>
      </w:r>
      <w:r w:rsidRPr="00233C9F">
        <w:rPr>
          <w:rFonts w:ascii="Times New Roman" w:eastAsia="Times New Roman" w:hAnsi="Times New Roman" w:cs="Times New Roman"/>
          <w:bCs/>
          <w:i/>
          <w:iCs/>
          <w:sz w:val="24"/>
          <w:szCs w:val="24"/>
        </w:rPr>
        <w:lastRenderedPageBreak/>
        <w:t>bipartisan backing that Israel has long relied on,” he said.</w:t>
      </w:r>
    </w:p>
    <w:p w14:paraId="488688E9" w14:textId="135B0F25" w:rsidR="008972FD" w:rsidRPr="00233C9F" w:rsidRDefault="008972FD" w:rsidP="00962B50">
      <w:pPr>
        <w:spacing w:after="0"/>
        <w:rPr>
          <w:rFonts w:ascii="Times New Roman" w:eastAsia="Times New Roman" w:hAnsi="Times New Roman" w:cs="Times New Roman"/>
          <w:b/>
          <w:sz w:val="24"/>
          <w:szCs w:val="24"/>
        </w:rPr>
      </w:pPr>
      <w:r w:rsidRPr="00233C9F">
        <w:rPr>
          <w:rFonts w:ascii="Times New Roman" w:eastAsia="Times New Roman" w:hAnsi="Times New Roman" w:cs="Times New Roman"/>
          <w:b/>
          <w:sz w:val="24"/>
          <w:szCs w:val="24"/>
        </w:rPr>
        <w:t>Why Does Israel Need</w:t>
      </w:r>
      <w:r w:rsidR="00E25B84" w:rsidRPr="00233C9F">
        <w:rPr>
          <w:rFonts w:ascii="Times New Roman" w:eastAsia="Times New Roman" w:hAnsi="Times New Roman" w:cs="Times New Roman"/>
          <w:b/>
          <w:sz w:val="24"/>
          <w:szCs w:val="24"/>
        </w:rPr>
        <w:t xml:space="preserve"> US Approval?</w:t>
      </w:r>
    </w:p>
    <w:p w14:paraId="453CE308" w14:textId="4139890F" w:rsidR="00E25B84" w:rsidRPr="00233C9F" w:rsidRDefault="00AB313C" w:rsidP="00962B50">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Jeremy Issacharoff, former Israeli ambassador to Germany and a Jerusalem resident asks why Israel needs </w:t>
      </w:r>
      <w:r w:rsidR="00182F50" w:rsidRPr="00233C9F">
        <w:rPr>
          <w:rFonts w:ascii="Times New Roman" w:eastAsia="Times New Roman" w:hAnsi="Times New Roman" w:cs="Times New Roman"/>
          <w:bCs/>
          <w:sz w:val="24"/>
          <w:szCs w:val="24"/>
        </w:rPr>
        <w:t>support for the decision by Trump:</w:t>
      </w:r>
    </w:p>
    <w:p w14:paraId="3CF00EB4" w14:textId="77777777" w:rsidR="00F0394D" w:rsidRPr="00233C9F" w:rsidRDefault="00F0394D" w:rsidP="00F0394D">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A bigger question remains: Why is Israel waiting for the president of the United States to recommend—or even dictate—its policy in the West Bank? If </w:t>
      </w:r>
      <w:r w:rsidRPr="00233C9F">
        <w:rPr>
          <w:rFonts w:ascii="Times New Roman" w:eastAsia="Times New Roman" w:hAnsi="Times New Roman" w:cs="Times New Roman"/>
          <w:bCs/>
          <w:i/>
          <w:iCs/>
          <w:sz w:val="24"/>
          <w:szCs w:val="24"/>
        </w:rPr>
        <w:lastRenderedPageBreak/>
        <w:t>Israel wanted to annex the land it won in the 1967 Six-Day War, it could do so. If not, then it shouldn’t, some analysts argue.</w:t>
      </w:r>
    </w:p>
    <w:p w14:paraId="6070EE53" w14:textId="77777777" w:rsidR="00F0394D" w:rsidRPr="00233C9F" w:rsidRDefault="00F0394D" w:rsidP="00F0394D">
      <w:pPr>
        <w:spacing w:after="0"/>
        <w:rPr>
          <w:rFonts w:ascii="Times New Roman" w:eastAsia="Times New Roman" w:hAnsi="Times New Roman" w:cs="Times New Roman"/>
          <w:bCs/>
          <w:i/>
          <w:iCs/>
          <w:sz w:val="24"/>
          <w:szCs w:val="24"/>
        </w:rPr>
      </w:pPr>
    </w:p>
    <w:p w14:paraId="6773D3B2" w14:textId="77777777" w:rsidR="00F0394D" w:rsidRPr="00233C9F" w:rsidRDefault="00F0394D" w:rsidP="00F0394D">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Issacharoff pointed out that just as President Trump appears to be driving policy on the hostage-for-ceasefire negotiations, it now seems as though he could decide Israel’s approach to sovereignty in the territories.</w:t>
      </w:r>
    </w:p>
    <w:p w14:paraId="618D42EE" w14:textId="374558DC" w:rsidR="00F0394D" w:rsidRPr="00233C9F" w:rsidRDefault="001D41A4" w:rsidP="00F0394D">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lastRenderedPageBreak/>
        <w:t xml:space="preserve">He argues that such moves should come from </w:t>
      </w:r>
      <w:r w:rsidR="00182F83" w:rsidRPr="00233C9F">
        <w:rPr>
          <w:rFonts w:ascii="Times New Roman" w:eastAsia="Times New Roman" w:hAnsi="Times New Roman" w:cs="Times New Roman"/>
          <w:bCs/>
          <w:sz w:val="24"/>
          <w:szCs w:val="24"/>
        </w:rPr>
        <w:t>Prime Minister Netanyahu and his leadership</w:t>
      </w:r>
      <w:r w:rsidR="0075429D" w:rsidRPr="00233C9F">
        <w:rPr>
          <w:rFonts w:ascii="Times New Roman" w:eastAsia="Times New Roman" w:hAnsi="Times New Roman" w:cs="Times New Roman"/>
          <w:bCs/>
          <w:sz w:val="24"/>
          <w:szCs w:val="24"/>
        </w:rPr>
        <w:t>:</w:t>
      </w:r>
    </w:p>
    <w:p w14:paraId="034D9A8D" w14:textId="77777777" w:rsidR="00F0394D" w:rsidRPr="00233C9F" w:rsidRDefault="00F0394D" w:rsidP="00F0394D">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“The prime minister is not deciding on critical issues pertaining to Israeli national security,” Issacharoff said. “I am not sure the president of the United States understands the implications of sovereignty.”</w:t>
      </w:r>
    </w:p>
    <w:p w14:paraId="532ED0E3" w14:textId="4362FF0B" w:rsidR="00F0394D" w:rsidRPr="00233C9F" w:rsidRDefault="00D57BDF" w:rsidP="00F0394D">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Trey Graham, senior pastor at First Melissa Church in Texas</w:t>
      </w:r>
      <w:r w:rsidR="001A5E1B" w:rsidRPr="00233C9F">
        <w:rPr>
          <w:rFonts w:ascii="Times New Roman" w:eastAsia="Times New Roman" w:hAnsi="Times New Roman" w:cs="Times New Roman"/>
          <w:bCs/>
          <w:sz w:val="24"/>
          <w:szCs w:val="24"/>
        </w:rPr>
        <w:t xml:space="preserve"> also doubts Trump totally </w:t>
      </w:r>
      <w:r w:rsidR="001A5E1B" w:rsidRPr="00233C9F">
        <w:rPr>
          <w:rFonts w:ascii="Times New Roman" w:eastAsia="Times New Roman" w:hAnsi="Times New Roman" w:cs="Times New Roman"/>
          <w:bCs/>
          <w:sz w:val="24"/>
          <w:szCs w:val="24"/>
        </w:rPr>
        <w:lastRenderedPageBreak/>
        <w:t>understands why the move to take back the We</w:t>
      </w:r>
      <w:r w:rsidR="00F950B6" w:rsidRPr="00233C9F">
        <w:rPr>
          <w:rFonts w:ascii="Times New Roman" w:eastAsia="Times New Roman" w:hAnsi="Times New Roman" w:cs="Times New Roman"/>
          <w:bCs/>
          <w:sz w:val="24"/>
          <w:szCs w:val="24"/>
        </w:rPr>
        <w:t>st Bank should come from within Israel:</w:t>
      </w:r>
    </w:p>
    <w:p w14:paraId="02360E8E" w14:textId="289B1CC5" w:rsidR="00F0394D" w:rsidRPr="00233C9F" w:rsidRDefault="00F0394D" w:rsidP="00F0394D">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Graham expressed similar sentiments. Although he is an evangelical Christian who believes the land belongs to Israel, he said it would be a mistake to view President Trump as “an expert in Israeli diplomacy, policy, and laws.”</w:t>
      </w:r>
    </w:p>
    <w:p w14:paraId="6ED908F8" w14:textId="77777777" w:rsidR="00F0394D" w:rsidRPr="00233C9F" w:rsidRDefault="00F0394D" w:rsidP="00F0394D">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“He cannot make those decisions, and American </w:t>
      </w:r>
      <w:r w:rsidRPr="00233C9F">
        <w:rPr>
          <w:rFonts w:ascii="Times New Roman" w:eastAsia="Times New Roman" w:hAnsi="Times New Roman" w:cs="Times New Roman"/>
          <w:bCs/>
          <w:i/>
          <w:iCs/>
          <w:sz w:val="24"/>
          <w:szCs w:val="24"/>
        </w:rPr>
        <w:lastRenderedPageBreak/>
        <w:t>governments should not make those decisions,” Graham said.</w:t>
      </w:r>
    </w:p>
    <w:p w14:paraId="1739F275" w14:textId="7102FB7A" w:rsidR="00F0394D" w:rsidRPr="00233C9F" w:rsidRDefault="00737DB2" w:rsidP="00F0394D">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 xml:space="preserve">He went on to note that </w:t>
      </w:r>
      <w:r w:rsidR="008310A5" w:rsidRPr="00233C9F">
        <w:rPr>
          <w:rFonts w:ascii="Times New Roman" w:eastAsia="Times New Roman" w:hAnsi="Times New Roman" w:cs="Times New Roman"/>
          <w:bCs/>
          <w:sz w:val="24"/>
          <w:szCs w:val="24"/>
        </w:rPr>
        <w:t>the nuts and bolts of doing this can’t be dictated by Trump either:</w:t>
      </w:r>
    </w:p>
    <w:p w14:paraId="3BAF5A0F" w14:textId="0045373D" w:rsidR="00F0394D" w:rsidRPr="00233C9F" w:rsidRDefault="00F0394D" w:rsidP="00F0394D">
      <w:pPr>
        <w:spacing w:after="0"/>
        <w:rPr>
          <w:rFonts w:ascii="Times New Roman" w:eastAsia="Times New Roman" w:hAnsi="Times New Roman" w:cs="Times New Roman"/>
          <w:bCs/>
          <w:i/>
          <w:iCs/>
          <w:sz w:val="24"/>
          <w:szCs w:val="24"/>
        </w:rPr>
      </w:pPr>
      <w:r w:rsidRPr="00233C9F">
        <w:rPr>
          <w:rFonts w:ascii="Times New Roman" w:eastAsia="Times New Roman" w:hAnsi="Times New Roman" w:cs="Times New Roman"/>
          <w:bCs/>
          <w:i/>
          <w:iCs/>
          <w:sz w:val="24"/>
          <w:szCs w:val="24"/>
        </w:rPr>
        <w:t xml:space="preserve">“The American government should say we support that this is the biblical heartland given to Israel by God, and we believe you have the right to control it,” he continued. “But if and how you implement that is very complicated and cannot and should not be decided on by Mr. </w:t>
      </w:r>
      <w:r w:rsidRPr="00233C9F">
        <w:rPr>
          <w:rFonts w:ascii="Times New Roman" w:eastAsia="Times New Roman" w:hAnsi="Times New Roman" w:cs="Times New Roman"/>
          <w:bCs/>
          <w:i/>
          <w:iCs/>
          <w:sz w:val="24"/>
          <w:szCs w:val="24"/>
        </w:rPr>
        <w:lastRenderedPageBreak/>
        <w:t>Trump or any American official.”</w:t>
      </w:r>
    </w:p>
    <w:p w14:paraId="772B96F8" w14:textId="5FD1C783" w:rsidR="00884499" w:rsidRPr="00233C9F" w:rsidRDefault="00BC1085" w:rsidP="00F0394D">
      <w:pPr>
        <w:spacing w:after="0"/>
        <w:rPr>
          <w:rFonts w:ascii="Times New Roman" w:eastAsia="Times New Roman" w:hAnsi="Times New Roman" w:cs="Times New Roman"/>
          <w:bCs/>
          <w:sz w:val="24"/>
          <w:szCs w:val="24"/>
        </w:rPr>
      </w:pPr>
      <w:r w:rsidRPr="00233C9F">
        <w:rPr>
          <w:rFonts w:ascii="Times New Roman" w:eastAsia="Times New Roman" w:hAnsi="Times New Roman" w:cs="Times New Roman"/>
          <w:bCs/>
          <w:sz w:val="24"/>
          <w:szCs w:val="24"/>
        </w:rPr>
        <w:t>Overall</w:t>
      </w:r>
      <w:r w:rsidR="00D2284C" w:rsidRPr="00233C9F">
        <w:rPr>
          <w:rFonts w:ascii="Times New Roman" w:eastAsia="Times New Roman" w:hAnsi="Times New Roman" w:cs="Times New Roman"/>
          <w:bCs/>
          <w:sz w:val="24"/>
          <w:szCs w:val="24"/>
        </w:rPr>
        <w:t xml:space="preserve">, I don’t see how Israel doesn’t take control of Judea and Samaria at some point if only to </w:t>
      </w:r>
      <w:r w:rsidR="008713FA" w:rsidRPr="00233C9F">
        <w:rPr>
          <w:rFonts w:ascii="Times New Roman" w:eastAsia="Times New Roman" w:hAnsi="Times New Roman" w:cs="Times New Roman"/>
          <w:bCs/>
          <w:sz w:val="24"/>
          <w:szCs w:val="24"/>
        </w:rPr>
        <w:t>end the terrorist haven it’s become. Just as they’ll do in Gaza</w:t>
      </w:r>
      <w:r w:rsidR="007905DC" w:rsidRPr="00233C9F">
        <w:rPr>
          <w:rFonts w:ascii="Times New Roman" w:eastAsia="Times New Roman" w:hAnsi="Times New Roman" w:cs="Times New Roman"/>
          <w:bCs/>
          <w:sz w:val="24"/>
          <w:szCs w:val="24"/>
        </w:rPr>
        <w:t>, the threats of terrorist activity won’t just go away by itself nor can it just be contained. There are even reports of a tunnel system there as well.</w:t>
      </w:r>
      <w:r w:rsidR="00384CBB" w:rsidRPr="00233C9F">
        <w:rPr>
          <w:rFonts w:ascii="Times New Roman" w:eastAsia="Times New Roman" w:hAnsi="Times New Roman" w:cs="Times New Roman"/>
          <w:bCs/>
          <w:sz w:val="24"/>
          <w:szCs w:val="24"/>
        </w:rPr>
        <w:t xml:space="preserve"> Biblically, the land was given to them by God and the </w:t>
      </w:r>
      <w:r w:rsidR="00384CBB" w:rsidRPr="00233C9F">
        <w:rPr>
          <w:rFonts w:ascii="Times New Roman" w:eastAsia="Times New Roman" w:hAnsi="Times New Roman" w:cs="Times New Roman"/>
          <w:bCs/>
          <w:sz w:val="24"/>
          <w:szCs w:val="24"/>
        </w:rPr>
        <w:lastRenderedPageBreak/>
        <w:t>majority of Israelis believe that according to recent polling.</w:t>
      </w:r>
      <w:r w:rsidR="008166E7" w:rsidRPr="00233C9F">
        <w:rPr>
          <w:rFonts w:ascii="Times New Roman" w:eastAsia="Times New Roman" w:hAnsi="Times New Roman" w:cs="Times New Roman"/>
          <w:bCs/>
          <w:sz w:val="24"/>
          <w:szCs w:val="24"/>
        </w:rPr>
        <w:t xml:space="preserve"> Yes there are messy details to figure out, but as with the whole </w:t>
      </w:r>
      <w:r w:rsidR="003417DE" w:rsidRPr="00233C9F">
        <w:rPr>
          <w:rFonts w:ascii="Times New Roman" w:eastAsia="Times New Roman" w:hAnsi="Times New Roman" w:cs="Times New Roman"/>
          <w:bCs/>
          <w:sz w:val="24"/>
          <w:szCs w:val="24"/>
        </w:rPr>
        <w:t xml:space="preserve">picture of making Israel and Israeli’s safe, it must be done sooner than later. </w:t>
      </w:r>
      <w:r w:rsidR="001C1216" w:rsidRPr="00233C9F">
        <w:rPr>
          <w:rFonts w:ascii="Times New Roman" w:eastAsia="Times New Roman" w:hAnsi="Times New Roman" w:cs="Times New Roman"/>
          <w:bCs/>
          <w:sz w:val="24"/>
          <w:szCs w:val="24"/>
        </w:rPr>
        <w:t>Never again must really mean never again.</w:t>
      </w:r>
    </w:p>
    <w:p w14:paraId="169E47B4" w14:textId="77777777" w:rsidR="00884499" w:rsidRPr="00884499" w:rsidRDefault="00884499" w:rsidP="00F0394D">
      <w:pPr>
        <w:spacing w:after="0"/>
        <w:rPr>
          <w:rFonts w:ascii="Times New Roman" w:eastAsia="Times New Roman" w:hAnsi="Times New Roman" w:cs="Times New Roman"/>
          <w:bCs/>
          <w:sz w:val="72"/>
          <w:szCs w:val="72"/>
        </w:rPr>
      </w:pPr>
    </w:p>
    <w:sectPr w:rsidR="00884499" w:rsidRPr="0088449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2D810" w14:textId="77777777" w:rsidR="0051707A" w:rsidRDefault="0051707A">
      <w:pPr>
        <w:spacing w:after="0" w:line="240" w:lineRule="auto"/>
      </w:pPr>
      <w:r>
        <w:separator/>
      </w:r>
    </w:p>
  </w:endnote>
  <w:endnote w:type="continuationSeparator" w:id="0">
    <w:p w14:paraId="02736A1B" w14:textId="77777777" w:rsidR="0051707A" w:rsidRDefault="00517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8"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9" w14:textId="73A0AA43" w:rsidR="00BE361F" w:rsidRDefault="00184FE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90E9B">
      <w:rPr>
        <w:noProof/>
        <w:color w:val="000000"/>
      </w:rPr>
      <w:t>1</w:t>
    </w:r>
    <w:r>
      <w:rPr>
        <w:color w:val="000000"/>
      </w:rPr>
      <w:fldChar w:fldCharType="end"/>
    </w:r>
  </w:p>
  <w:p w14:paraId="43C76DAA"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C"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A46BA" w14:textId="77777777" w:rsidR="0051707A" w:rsidRDefault="0051707A">
      <w:pPr>
        <w:spacing w:after="0" w:line="240" w:lineRule="auto"/>
      </w:pPr>
      <w:r>
        <w:separator/>
      </w:r>
    </w:p>
  </w:footnote>
  <w:footnote w:type="continuationSeparator" w:id="0">
    <w:p w14:paraId="5E972EFC" w14:textId="77777777" w:rsidR="0051707A" w:rsidRDefault="00517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6"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7"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B"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61F"/>
    <w:rsid w:val="00020B99"/>
    <w:rsid w:val="000373F3"/>
    <w:rsid w:val="000439E9"/>
    <w:rsid w:val="00050C36"/>
    <w:rsid w:val="0006071F"/>
    <w:rsid w:val="00071F94"/>
    <w:rsid w:val="00082AEA"/>
    <w:rsid w:val="000A6D45"/>
    <w:rsid w:val="000C5BFC"/>
    <w:rsid w:val="000F4D82"/>
    <w:rsid w:val="00115CAC"/>
    <w:rsid w:val="00132777"/>
    <w:rsid w:val="00163EBE"/>
    <w:rsid w:val="0016667E"/>
    <w:rsid w:val="00177CBE"/>
    <w:rsid w:val="00182F50"/>
    <w:rsid w:val="00182F83"/>
    <w:rsid w:val="00184FE1"/>
    <w:rsid w:val="0018533E"/>
    <w:rsid w:val="00194A94"/>
    <w:rsid w:val="001A5E1B"/>
    <w:rsid w:val="001C1216"/>
    <w:rsid w:val="001D41A4"/>
    <w:rsid w:val="001E6C75"/>
    <w:rsid w:val="00233C9F"/>
    <w:rsid w:val="00245F4C"/>
    <w:rsid w:val="00295A87"/>
    <w:rsid w:val="002A4D98"/>
    <w:rsid w:val="002F52D7"/>
    <w:rsid w:val="00303A70"/>
    <w:rsid w:val="0031662B"/>
    <w:rsid w:val="0033168E"/>
    <w:rsid w:val="003417DE"/>
    <w:rsid w:val="0036002D"/>
    <w:rsid w:val="003606A0"/>
    <w:rsid w:val="003734C9"/>
    <w:rsid w:val="00380189"/>
    <w:rsid w:val="00384CBB"/>
    <w:rsid w:val="003939F6"/>
    <w:rsid w:val="003B5983"/>
    <w:rsid w:val="003D6042"/>
    <w:rsid w:val="003D6C03"/>
    <w:rsid w:val="0040516F"/>
    <w:rsid w:val="004277AF"/>
    <w:rsid w:val="00435150"/>
    <w:rsid w:val="00435457"/>
    <w:rsid w:val="004A1E21"/>
    <w:rsid w:val="004B0526"/>
    <w:rsid w:val="004C161C"/>
    <w:rsid w:val="004C208A"/>
    <w:rsid w:val="0051707A"/>
    <w:rsid w:val="005307D7"/>
    <w:rsid w:val="00575E93"/>
    <w:rsid w:val="00580709"/>
    <w:rsid w:val="00580787"/>
    <w:rsid w:val="005E7DB5"/>
    <w:rsid w:val="006016B2"/>
    <w:rsid w:val="00636037"/>
    <w:rsid w:val="006513D5"/>
    <w:rsid w:val="006675E4"/>
    <w:rsid w:val="00683682"/>
    <w:rsid w:val="006A0636"/>
    <w:rsid w:val="006A63C4"/>
    <w:rsid w:val="006C5227"/>
    <w:rsid w:val="00720F22"/>
    <w:rsid w:val="00737DB2"/>
    <w:rsid w:val="00742FBA"/>
    <w:rsid w:val="0075371C"/>
    <w:rsid w:val="0075429D"/>
    <w:rsid w:val="00756196"/>
    <w:rsid w:val="00781EE8"/>
    <w:rsid w:val="007905DC"/>
    <w:rsid w:val="007A0E93"/>
    <w:rsid w:val="007E07D3"/>
    <w:rsid w:val="008036D5"/>
    <w:rsid w:val="008166E7"/>
    <w:rsid w:val="008310A5"/>
    <w:rsid w:val="008713FA"/>
    <w:rsid w:val="00875F7E"/>
    <w:rsid w:val="00884499"/>
    <w:rsid w:val="0089632C"/>
    <w:rsid w:val="008972FD"/>
    <w:rsid w:val="008B1CD9"/>
    <w:rsid w:val="00962B50"/>
    <w:rsid w:val="009B785E"/>
    <w:rsid w:val="009E4531"/>
    <w:rsid w:val="009F2B61"/>
    <w:rsid w:val="00A45852"/>
    <w:rsid w:val="00A85E04"/>
    <w:rsid w:val="00AA523E"/>
    <w:rsid w:val="00AB313C"/>
    <w:rsid w:val="00B12C3D"/>
    <w:rsid w:val="00B5219D"/>
    <w:rsid w:val="00B90E9B"/>
    <w:rsid w:val="00B96524"/>
    <w:rsid w:val="00BC1085"/>
    <w:rsid w:val="00BD6CE5"/>
    <w:rsid w:val="00BE361F"/>
    <w:rsid w:val="00BF669C"/>
    <w:rsid w:val="00C11186"/>
    <w:rsid w:val="00C1486A"/>
    <w:rsid w:val="00C47D29"/>
    <w:rsid w:val="00C63CED"/>
    <w:rsid w:val="00C83FDC"/>
    <w:rsid w:val="00CB223E"/>
    <w:rsid w:val="00CC1B10"/>
    <w:rsid w:val="00CC7B99"/>
    <w:rsid w:val="00CE335F"/>
    <w:rsid w:val="00CF6561"/>
    <w:rsid w:val="00D12B75"/>
    <w:rsid w:val="00D22476"/>
    <w:rsid w:val="00D2284C"/>
    <w:rsid w:val="00D33810"/>
    <w:rsid w:val="00D50B22"/>
    <w:rsid w:val="00D57BDF"/>
    <w:rsid w:val="00DA20C2"/>
    <w:rsid w:val="00DA658F"/>
    <w:rsid w:val="00DD2275"/>
    <w:rsid w:val="00DD4A38"/>
    <w:rsid w:val="00DE220B"/>
    <w:rsid w:val="00DF5BD4"/>
    <w:rsid w:val="00DF694D"/>
    <w:rsid w:val="00E07F65"/>
    <w:rsid w:val="00E25B84"/>
    <w:rsid w:val="00E425F2"/>
    <w:rsid w:val="00E665FF"/>
    <w:rsid w:val="00E731B4"/>
    <w:rsid w:val="00E96472"/>
    <w:rsid w:val="00EA105D"/>
    <w:rsid w:val="00EB7440"/>
    <w:rsid w:val="00ED1243"/>
    <w:rsid w:val="00EE60A4"/>
    <w:rsid w:val="00F0394D"/>
    <w:rsid w:val="00F140B8"/>
    <w:rsid w:val="00F409B9"/>
    <w:rsid w:val="00F4433C"/>
    <w:rsid w:val="00F60480"/>
    <w:rsid w:val="00F86381"/>
    <w:rsid w:val="00F950B6"/>
    <w:rsid w:val="00FA3701"/>
    <w:rsid w:val="00FF3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76D74"/>
  <w15:docId w15:val="{881874A7-6966-4B06-B2B8-D50A5D70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83FDC"/>
    <w:rPr>
      <w:color w:val="0000FF" w:themeColor="hyperlink"/>
      <w:u w:val="single"/>
    </w:rPr>
  </w:style>
  <w:style w:type="character" w:styleId="UnresolvedMention">
    <w:name w:val="Unresolved Mention"/>
    <w:basedOn w:val="DefaultParagraphFont"/>
    <w:uiPriority w:val="99"/>
    <w:semiHidden/>
    <w:unhideWhenUsed/>
    <w:rsid w:val="00C83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hemedialine.org/top-stories/we-are-offering-an-end-of-conflict-israeli-leaders-push-for-sovereignty-in-the-west-bank/"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israel-stops-electricity-supply-to-gaza-in-bid-to-ratchet-up-pressure-on-hama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31</Pages>
  <Words>1778</Words>
  <Characters>10137</Characters>
  <Application>Microsoft Office Word</Application>
  <DocSecurity>0</DocSecurity>
  <Lines>84</Lines>
  <Paragraphs>23</Paragraphs>
  <ScaleCrop>false</ScaleCrop>
  <Company/>
  <LinksUpToDate>false</LinksUpToDate>
  <CharactersWithSpaces>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130</cp:revision>
  <dcterms:created xsi:type="dcterms:W3CDTF">2025-03-09T19:52:00Z</dcterms:created>
  <dcterms:modified xsi:type="dcterms:W3CDTF">2025-03-09T22:33:00Z</dcterms:modified>
</cp:coreProperties>
</file>