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B5C35F" w14:textId="227C5C65" w:rsidR="001452DB" w:rsidRDefault="006B42CA">
      <w:pPr>
        <w:spacing w:after="0" w:line="240" w:lineRule="auto"/>
        <w:jc w:val="center"/>
        <w:rPr>
          <w:rFonts w:ascii="Times New Roman" w:eastAsia="Times New Roman" w:hAnsi="Times New Roman" w:cs="Times New Roman"/>
          <w:sz w:val="40"/>
          <w:szCs w:val="40"/>
        </w:rPr>
      </w:pPr>
      <w:r>
        <w:rPr>
          <w:rFonts w:ascii="Times New Roman" w:eastAsia="Times New Roman" w:hAnsi="Times New Roman" w:cs="Times New Roman"/>
          <w:b/>
          <w:color w:val="000000"/>
          <w:sz w:val="40"/>
          <w:szCs w:val="40"/>
        </w:rPr>
        <w:t>GNITN</w:t>
      </w:r>
    </w:p>
    <w:p w14:paraId="43B5C360" w14:textId="2DFE23CD" w:rsidR="001452DB" w:rsidRDefault="006B42CA">
      <w:pPr>
        <w:spacing w:after="0" w:line="24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w:t>
      </w:r>
      <w:r w:rsidR="007C480B">
        <w:rPr>
          <w:rFonts w:ascii="Times New Roman" w:eastAsia="Times New Roman" w:hAnsi="Times New Roman" w:cs="Times New Roman"/>
          <w:b/>
          <w:color w:val="000000"/>
          <w:sz w:val="32"/>
          <w:szCs w:val="32"/>
        </w:rPr>
        <w:t>70</w:t>
      </w:r>
      <w:r w:rsidR="00376263">
        <w:rPr>
          <w:rFonts w:ascii="Times New Roman" w:eastAsia="Times New Roman" w:hAnsi="Times New Roman" w:cs="Times New Roman"/>
          <w:b/>
          <w:color w:val="000000"/>
          <w:sz w:val="32"/>
          <w:szCs w:val="32"/>
        </w:rPr>
        <w:t>6</w:t>
      </w:r>
    </w:p>
    <w:p w14:paraId="6BBF14A8" w14:textId="0BB734C3" w:rsidR="0073409B" w:rsidRDefault="00517BF8" w:rsidP="0073409B">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The Prophetic Drawing Of Christ</w:t>
      </w:r>
    </w:p>
    <w:p w14:paraId="658C167F" w14:textId="736428D3" w:rsidR="00D63B2C" w:rsidRPr="00F905A1" w:rsidRDefault="00076D4C" w:rsidP="0033203E">
      <w:pPr>
        <w:spacing w:after="0"/>
        <w:rPr>
          <w:rFonts w:ascii="Times New Roman" w:eastAsia="Times New Roman" w:hAnsi="Times New Roman" w:cs="Times New Roman"/>
          <w:b/>
          <w:sz w:val="24"/>
          <w:szCs w:val="24"/>
        </w:rPr>
      </w:pPr>
      <w:r w:rsidRPr="00F905A1">
        <w:rPr>
          <w:rFonts w:ascii="Times New Roman" w:eastAsia="Times New Roman" w:hAnsi="Times New Roman" w:cs="Times New Roman"/>
          <w:b/>
          <w:sz w:val="24"/>
          <w:szCs w:val="24"/>
        </w:rPr>
        <w:t>Events</w:t>
      </w:r>
      <w:r w:rsidR="00517BF8" w:rsidRPr="00F905A1">
        <w:rPr>
          <w:rFonts w:ascii="Times New Roman" w:eastAsia="Times New Roman" w:hAnsi="Times New Roman" w:cs="Times New Roman"/>
          <w:b/>
          <w:sz w:val="24"/>
          <w:szCs w:val="24"/>
        </w:rPr>
        <w:t xml:space="preserve"> Have Drawing Power</w:t>
      </w:r>
    </w:p>
    <w:p w14:paraId="62A5F9E0" w14:textId="5F77FEBE" w:rsidR="00076D4C" w:rsidRPr="00F905A1" w:rsidRDefault="00076D4C" w:rsidP="0033203E">
      <w:pPr>
        <w:spacing w:after="0"/>
        <w:rPr>
          <w:rFonts w:ascii="Times New Roman" w:eastAsia="Times New Roman" w:hAnsi="Times New Roman" w:cs="Times New Roman"/>
          <w:bCs/>
          <w:sz w:val="24"/>
          <w:szCs w:val="24"/>
        </w:rPr>
      </w:pPr>
      <w:r w:rsidRPr="00F905A1">
        <w:rPr>
          <w:rFonts w:ascii="Times New Roman" w:eastAsia="Times New Roman" w:hAnsi="Times New Roman" w:cs="Times New Roman"/>
          <w:bCs/>
          <w:sz w:val="24"/>
          <w:szCs w:val="24"/>
        </w:rPr>
        <w:t xml:space="preserve">You don’t have to be a genius to know that events in history </w:t>
      </w:r>
      <w:r w:rsidR="00887926" w:rsidRPr="00F905A1">
        <w:rPr>
          <w:rFonts w:ascii="Times New Roman" w:eastAsia="Times New Roman" w:hAnsi="Times New Roman" w:cs="Times New Roman"/>
          <w:bCs/>
          <w:sz w:val="24"/>
          <w:szCs w:val="24"/>
        </w:rPr>
        <w:t xml:space="preserve">have drawn the attention of masses of people. Whether they are </w:t>
      </w:r>
      <w:r w:rsidR="00553C59" w:rsidRPr="00F905A1">
        <w:rPr>
          <w:rFonts w:ascii="Times New Roman" w:eastAsia="Times New Roman" w:hAnsi="Times New Roman" w:cs="Times New Roman"/>
          <w:bCs/>
          <w:sz w:val="24"/>
          <w:szCs w:val="24"/>
        </w:rPr>
        <w:t xml:space="preserve">for good or bad, people take note of them and many are pulled into their </w:t>
      </w:r>
      <w:r w:rsidR="00D747CA" w:rsidRPr="00F905A1">
        <w:rPr>
          <w:rFonts w:ascii="Times New Roman" w:eastAsia="Times New Roman" w:hAnsi="Times New Roman" w:cs="Times New Roman"/>
          <w:bCs/>
          <w:sz w:val="24"/>
          <w:szCs w:val="24"/>
        </w:rPr>
        <w:t xml:space="preserve">unique ability to be seen, to be noticed, to be </w:t>
      </w:r>
      <w:r w:rsidR="00E3546F" w:rsidRPr="00F905A1">
        <w:rPr>
          <w:rFonts w:ascii="Times New Roman" w:eastAsia="Times New Roman" w:hAnsi="Times New Roman" w:cs="Times New Roman"/>
          <w:bCs/>
          <w:sz w:val="24"/>
          <w:szCs w:val="24"/>
        </w:rPr>
        <w:t xml:space="preserve">given undue attention. Whenever there is a blood red moon, people want to </w:t>
      </w:r>
      <w:r w:rsidR="005F37B1" w:rsidRPr="00F905A1">
        <w:rPr>
          <w:rFonts w:ascii="Times New Roman" w:eastAsia="Times New Roman" w:hAnsi="Times New Roman" w:cs="Times New Roman"/>
          <w:bCs/>
          <w:sz w:val="24"/>
          <w:szCs w:val="24"/>
        </w:rPr>
        <w:t xml:space="preserve">see it. When there is a total eclipse of the sun or the moon people, and especially Christians want to know everything about it. </w:t>
      </w:r>
      <w:r w:rsidR="00C12310" w:rsidRPr="00F905A1">
        <w:rPr>
          <w:rFonts w:ascii="Times New Roman" w:eastAsia="Times New Roman" w:hAnsi="Times New Roman" w:cs="Times New Roman"/>
          <w:bCs/>
          <w:sz w:val="24"/>
          <w:szCs w:val="24"/>
        </w:rPr>
        <w:t xml:space="preserve">I know growing up I and oh, about </w:t>
      </w:r>
      <w:r w:rsidR="00B150BA" w:rsidRPr="00F905A1">
        <w:rPr>
          <w:rFonts w:ascii="Times New Roman" w:eastAsia="Times New Roman" w:hAnsi="Times New Roman" w:cs="Times New Roman"/>
          <w:bCs/>
          <w:sz w:val="24"/>
          <w:szCs w:val="24"/>
        </w:rPr>
        <w:t>93% of all Americans</w:t>
      </w:r>
      <w:r w:rsidR="005C7E0D" w:rsidRPr="00F905A1">
        <w:rPr>
          <w:rFonts w:ascii="Times New Roman" w:eastAsia="Times New Roman" w:hAnsi="Times New Roman" w:cs="Times New Roman"/>
          <w:bCs/>
          <w:sz w:val="24"/>
          <w:szCs w:val="24"/>
        </w:rPr>
        <w:t xml:space="preserve"> or around </w:t>
      </w:r>
      <w:r w:rsidR="00360EAA" w:rsidRPr="00F905A1">
        <w:rPr>
          <w:rFonts w:ascii="Times New Roman" w:eastAsia="Times New Roman" w:hAnsi="Times New Roman" w:cs="Times New Roman"/>
          <w:bCs/>
          <w:sz w:val="24"/>
          <w:szCs w:val="24"/>
        </w:rPr>
        <w:t xml:space="preserve">650 million </w:t>
      </w:r>
      <w:r w:rsidR="00917E1B" w:rsidRPr="00F905A1">
        <w:rPr>
          <w:rFonts w:ascii="Times New Roman" w:eastAsia="Times New Roman" w:hAnsi="Times New Roman" w:cs="Times New Roman"/>
          <w:bCs/>
          <w:sz w:val="24"/>
          <w:szCs w:val="24"/>
        </w:rPr>
        <w:t xml:space="preserve">people </w:t>
      </w:r>
      <w:hyperlink r:id="rId6" w:history="1">
        <w:r w:rsidR="00917E1B" w:rsidRPr="00F905A1">
          <w:rPr>
            <w:rStyle w:val="Hyperlink"/>
            <w:rFonts w:ascii="Times New Roman" w:eastAsia="Times New Roman" w:hAnsi="Times New Roman" w:cs="Times New Roman"/>
            <w:bCs/>
            <w:sz w:val="24"/>
            <w:szCs w:val="24"/>
          </w:rPr>
          <w:t>watched</w:t>
        </w:r>
      </w:hyperlink>
      <w:r w:rsidR="00917E1B" w:rsidRPr="00F905A1">
        <w:rPr>
          <w:rFonts w:ascii="Times New Roman" w:eastAsia="Times New Roman" w:hAnsi="Times New Roman" w:cs="Times New Roman"/>
          <w:bCs/>
          <w:sz w:val="24"/>
          <w:szCs w:val="24"/>
        </w:rPr>
        <w:t xml:space="preserve"> Neil Armstrong leave the lunar module and put his foot on the moon. </w:t>
      </w:r>
      <w:r w:rsidR="00910641" w:rsidRPr="00F905A1">
        <w:rPr>
          <w:rFonts w:ascii="Times New Roman" w:eastAsia="Times New Roman" w:hAnsi="Times New Roman" w:cs="Times New Roman"/>
          <w:bCs/>
          <w:sz w:val="24"/>
          <w:szCs w:val="24"/>
        </w:rPr>
        <w:t>It drew internation</w:t>
      </w:r>
      <w:r w:rsidR="008A48B4" w:rsidRPr="00F905A1">
        <w:rPr>
          <w:rFonts w:ascii="Times New Roman" w:eastAsia="Times New Roman" w:hAnsi="Times New Roman" w:cs="Times New Roman"/>
          <w:bCs/>
          <w:sz w:val="24"/>
          <w:szCs w:val="24"/>
        </w:rPr>
        <w:t>al</w:t>
      </w:r>
      <w:r w:rsidR="00910641" w:rsidRPr="00F905A1">
        <w:rPr>
          <w:rFonts w:ascii="Times New Roman" w:eastAsia="Times New Roman" w:hAnsi="Times New Roman" w:cs="Times New Roman"/>
          <w:bCs/>
          <w:sz w:val="24"/>
          <w:szCs w:val="24"/>
        </w:rPr>
        <w:t xml:space="preserve"> attention as well</w:t>
      </w:r>
      <w:r w:rsidR="00FB48B5" w:rsidRPr="00F905A1">
        <w:rPr>
          <w:rFonts w:ascii="Times New Roman" w:eastAsia="Times New Roman" w:hAnsi="Times New Roman" w:cs="Times New Roman"/>
          <w:bCs/>
          <w:sz w:val="24"/>
          <w:szCs w:val="24"/>
        </w:rPr>
        <w:t xml:space="preserve">. </w:t>
      </w:r>
      <w:r w:rsidR="001A154B" w:rsidRPr="00F905A1">
        <w:rPr>
          <w:rFonts w:ascii="Times New Roman" w:eastAsia="Times New Roman" w:hAnsi="Times New Roman" w:cs="Times New Roman"/>
          <w:bCs/>
          <w:sz w:val="24"/>
          <w:szCs w:val="24"/>
        </w:rPr>
        <w:t xml:space="preserve">Few events have </w:t>
      </w:r>
      <w:r w:rsidR="002B1076" w:rsidRPr="00F905A1">
        <w:rPr>
          <w:rFonts w:ascii="Times New Roman" w:eastAsia="Times New Roman" w:hAnsi="Times New Roman" w:cs="Times New Roman"/>
          <w:bCs/>
          <w:sz w:val="24"/>
          <w:szCs w:val="24"/>
        </w:rPr>
        <w:t xml:space="preserve">drawn the public interest </w:t>
      </w:r>
      <w:r w:rsidR="00EB7117" w:rsidRPr="00F905A1">
        <w:rPr>
          <w:rFonts w:ascii="Times New Roman" w:eastAsia="Times New Roman" w:hAnsi="Times New Roman" w:cs="Times New Roman"/>
          <w:bCs/>
          <w:sz w:val="24"/>
          <w:szCs w:val="24"/>
        </w:rPr>
        <w:t>than that one moment</w:t>
      </w:r>
      <w:r w:rsidR="00BF6E8B" w:rsidRPr="00F905A1">
        <w:rPr>
          <w:rFonts w:ascii="Times New Roman" w:eastAsia="Times New Roman" w:hAnsi="Times New Roman" w:cs="Times New Roman"/>
          <w:bCs/>
          <w:sz w:val="24"/>
          <w:szCs w:val="24"/>
        </w:rPr>
        <w:t xml:space="preserve"> in time. However, if there had been cameras</w:t>
      </w:r>
      <w:r w:rsidR="001940F6" w:rsidRPr="00F905A1">
        <w:rPr>
          <w:rFonts w:ascii="Times New Roman" w:eastAsia="Times New Roman" w:hAnsi="Times New Roman" w:cs="Times New Roman"/>
          <w:bCs/>
          <w:sz w:val="24"/>
          <w:szCs w:val="24"/>
        </w:rPr>
        <w:t>, newspapers or any even basic recording equipment</w:t>
      </w:r>
      <w:r w:rsidR="0003404B" w:rsidRPr="00F905A1">
        <w:rPr>
          <w:rFonts w:ascii="Times New Roman" w:eastAsia="Times New Roman" w:hAnsi="Times New Roman" w:cs="Times New Roman"/>
          <w:bCs/>
          <w:sz w:val="24"/>
          <w:szCs w:val="24"/>
        </w:rPr>
        <w:t xml:space="preserve"> way back in ancient Rome</w:t>
      </w:r>
      <w:r w:rsidR="00D92015" w:rsidRPr="00F905A1">
        <w:rPr>
          <w:rFonts w:ascii="Times New Roman" w:eastAsia="Times New Roman" w:hAnsi="Times New Roman" w:cs="Times New Roman"/>
          <w:bCs/>
          <w:sz w:val="24"/>
          <w:szCs w:val="24"/>
        </w:rPr>
        <w:t xml:space="preserve"> there was one single event that , if seen</w:t>
      </w:r>
      <w:r w:rsidR="00851809" w:rsidRPr="00F905A1">
        <w:rPr>
          <w:rFonts w:ascii="Times New Roman" w:eastAsia="Times New Roman" w:hAnsi="Times New Roman" w:cs="Times New Roman"/>
          <w:bCs/>
          <w:sz w:val="24"/>
          <w:szCs w:val="24"/>
        </w:rPr>
        <w:t xml:space="preserve"> would fascinate even us more today. In fact it </w:t>
      </w:r>
      <w:r w:rsidR="00D92015" w:rsidRPr="00F905A1">
        <w:rPr>
          <w:rFonts w:ascii="Times New Roman" w:eastAsia="Times New Roman" w:hAnsi="Times New Roman" w:cs="Times New Roman"/>
          <w:bCs/>
          <w:sz w:val="24"/>
          <w:szCs w:val="24"/>
        </w:rPr>
        <w:t>continues to change the world</w:t>
      </w:r>
      <w:r w:rsidR="007A1945" w:rsidRPr="00F905A1">
        <w:rPr>
          <w:rFonts w:ascii="Times New Roman" w:eastAsia="Times New Roman" w:hAnsi="Times New Roman" w:cs="Times New Roman"/>
          <w:bCs/>
          <w:sz w:val="24"/>
          <w:szCs w:val="24"/>
        </w:rPr>
        <w:t xml:space="preserve"> </w:t>
      </w:r>
      <w:r w:rsidR="00002833" w:rsidRPr="00F905A1">
        <w:rPr>
          <w:rFonts w:ascii="Times New Roman" w:eastAsia="Times New Roman" w:hAnsi="Times New Roman" w:cs="Times New Roman"/>
          <w:bCs/>
          <w:sz w:val="24"/>
          <w:szCs w:val="24"/>
        </w:rPr>
        <w:t>now</w:t>
      </w:r>
      <w:r w:rsidR="007A1945" w:rsidRPr="00F905A1">
        <w:rPr>
          <w:rFonts w:ascii="Times New Roman" w:eastAsia="Times New Roman" w:hAnsi="Times New Roman" w:cs="Times New Roman"/>
          <w:bCs/>
          <w:sz w:val="24"/>
          <w:szCs w:val="24"/>
        </w:rPr>
        <w:t>. I may be making more of this than did the world back then</w:t>
      </w:r>
      <w:r w:rsidR="006725E3" w:rsidRPr="00F905A1">
        <w:rPr>
          <w:rFonts w:ascii="Times New Roman" w:eastAsia="Times New Roman" w:hAnsi="Times New Roman" w:cs="Times New Roman"/>
          <w:bCs/>
          <w:sz w:val="24"/>
          <w:szCs w:val="24"/>
        </w:rPr>
        <w:t>, but time has shown us that one man</w:t>
      </w:r>
      <w:r w:rsidR="000F7AB1" w:rsidRPr="00F905A1">
        <w:rPr>
          <w:rFonts w:ascii="Times New Roman" w:eastAsia="Times New Roman" w:hAnsi="Times New Roman" w:cs="Times New Roman"/>
          <w:bCs/>
          <w:sz w:val="24"/>
          <w:szCs w:val="24"/>
        </w:rPr>
        <w:t xml:space="preserve"> was born, lived, and died </w:t>
      </w:r>
      <w:r w:rsidR="000C3508" w:rsidRPr="00F905A1">
        <w:rPr>
          <w:rFonts w:ascii="Times New Roman" w:eastAsia="Times New Roman" w:hAnsi="Times New Roman" w:cs="Times New Roman"/>
          <w:bCs/>
          <w:sz w:val="24"/>
          <w:szCs w:val="24"/>
        </w:rPr>
        <w:t>and then came back to life around 33AD</w:t>
      </w:r>
      <w:r w:rsidR="00107C7B" w:rsidRPr="00F905A1">
        <w:rPr>
          <w:rFonts w:ascii="Times New Roman" w:eastAsia="Times New Roman" w:hAnsi="Times New Roman" w:cs="Times New Roman"/>
          <w:bCs/>
          <w:sz w:val="24"/>
          <w:szCs w:val="24"/>
        </w:rPr>
        <w:t xml:space="preserve"> and </w:t>
      </w:r>
      <w:r w:rsidR="00CF7254" w:rsidRPr="00F905A1">
        <w:rPr>
          <w:rFonts w:ascii="Times New Roman" w:eastAsia="Times New Roman" w:hAnsi="Times New Roman" w:cs="Times New Roman"/>
          <w:bCs/>
          <w:sz w:val="24"/>
          <w:szCs w:val="24"/>
        </w:rPr>
        <w:t xml:space="preserve">still </w:t>
      </w:r>
      <w:r w:rsidR="00107C7B" w:rsidRPr="00F905A1">
        <w:rPr>
          <w:rFonts w:ascii="Times New Roman" w:eastAsia="Times New Roman" w:hAnsi="Times New Roman" w:cs="Times New Roman"/>
          <w:bCs/>
          <w:sz w:val="24"/>
          <w:szCs w:val="24"/>
        </w:rPr>
        <w:t>fascinates billions of people in our time</w:t>
      </w:r>
      <w:r w:rsidR="00CF7254" w:rsidRPr="00F905A1">
        <w:rPr>
          <w:rFonts w:ascii="Times New Roman" w:eastAsia="Times New Roman" w:hAnsi="Times New Roman" w:cs="Times New Roman"/>
          <w:bCs/>
          <w:sz w:val="24"/>
          <w:szCs w:val="24"/>
        </w:rPr>
        <w:t xml:space="preserve">. That man was Jesus Christ. </w:t>
      </w:r>
    </w:p>
    <w:p w14:paraId="610CC387" w14:textId="7886A53E" w:rsidR="00E018CC" w:rsidRPr="00F905A1" w:rsidRDefault="00E018CC" w:rsidP="0033203E">
      <w:pPr>
        <w:spacing w:after="0"/>
        <w:rPr>
          <w:rFonts w:ascii="Times New Roman" w:eastAsia="Times New Roman" w:hAnsi="Times New Roman" w:cs="Times New Roman"/>
          <w:b/>
          <w:sz w:val="24"/>
          <w:szCs w:val="24"/>
        </w:rPr>
      </w:pPr>
      <w:r w:rsidRPr="00F905A1">
        <w:rPr>
          <w:rFonts w:ascii="Times New Roman" w:eastAsia="Times New Roman" w:hAnsi="Times New Roman" w:cs="Times New Roman"/>
          <w:b/>
          <w:sz w:val="24"/>
          <w:szCs w:val="24"/>
        </w:rPr>
        <w:t>A Very Special Birth</w:t>
      </w:r>
    </w:p>
    <w:p w14:paraId="66671913" w14:textId="0C9C2179" w:rsidR="00E018CC" w:rsidRPr="00F905A1" w:rsidRDefault="00E018CC" w:rsidP="0033203E">
      <w:pPr>
        <w:spacing w:after="0"/>
        <w:rPr>
          <w:rFonts w:ascii="Times New Roman" w:eastAsia="Times New Roman" w:hAnsi="Times New Roman" w:cs="Times New Roman"/>
          <w:bCs/>
          <w:sz w:val="24"/>
          <w:szCs w:val="24"/>
        </w:rPr>
      </w:pPr>
      <w:r w:rsidRPr="00F905A1">
        <w:rPr>
          <w:rFonts w:ascii="Times New Roman" w:eastAsia="Times New Roman" w:hAnsi="Times New Roman" w:cs="Times New Roman"/>
          <w:bCs/>
          <w:sz w:val="24"/>
          <w:szCs w:val="24"/>
        </w:rPr>
        <w:t>When Jesus was born in Beth</w:t>
      </w:r>
      <w:r w:rsidR="00CD65C0" w:rsidRPr="00F905A1">
        <w:rPr>
          <w:rFonts w:ascii="Times New Roman" w:eastAsia="Times New Roman" w:hAnsi="Times New Roman" w:cs="Times New Roman"/>
          <w:bCs/>
          <w:sz w:val="24"/>
          <w:szCs w:val="24"/>
        </w:rPr>
        <w:t>lehem there was a considerable buzz about it, but it wasn’t an international</w:t>
      </w:r>
      <w:r w:rsidR="00A55240" w:rsidRPr="00F905A1">
        <w:rPr>
          <w:rFonts w:ascii="Times New Roman" w:eastAsia="Times New Roman" w:hAnsi="Times New Roman" w:cs="Times New Roman"/>
          <w:bCs/>
          <w:sz w:val="24"/>
          <w:szCs w:val="24"/>
        </w:rPr>
        <w:t>ly known</w:t>
      </w:r>
      <w:r w:rsidR="00CD65C0" w:rsidRPr="00F905A1">
        <w:rPr>
          <w:rFonts w:ascii="Times New Roman" w:eastAsia="Times New Roman" w:hAnsi="Times New Roman" w:cs="Times New Roman"/>
          <w:bCs/>
          <w:sz w:val="24"/>
          <w:szCs w:val="24"/>
        </w:rPr>
        <w:t xml:space="preserve"> birth like so ma</w:t>
      </w:r>
      <w:r w:rsidR="00A55240" w:rsidRPr="00F905A1">
        <w:rPr>
          <w:rFonts w:ascii="Times New Roman" w:eastAsia="Times New Roman" w:hAnsi="Times New Roman" w:cs="Times New Roman"/>
          <w:bCs/>
          <w:sz w:val="24"/>
          <w:szCs w:val="24"/>
        </w:rPr>
        <w:t>n</w:t>
      </w:r>
      <w:r w:rsidR="00CD65C0" w:rsidRPr="00F905A1">
        <w:rPr>
          <w:rFonts w:ascii="Times New Roman" w:eastAsia="Times New Roman" w:hAnsi="Times New Roman" w:cs="Times New Roman"/>
          <w:bCs/>
          <w:sz w:val="24"/>
          <w:szCs w:val="24"/>
        </w:rPr>
        <w:t>y famous people</w:t>
      </w:r>
      <w:r w:rsidR="00A55240" w:rsidRPr="00F905A1">
        <w:rPr>
          <w:rFonts w:ascii="Times New Roman" w:eastAsia="Times New Roman" w:hAnsi="Times New Roman" w:cs="Times New Roman"/>
          <w:bCs/>
          <w:sz w:val="24"/>
          <w:szCs w:val="24"/>
        </w:rPr>
        <w:t xml:space="preserve"> experience today. </w:t>
      </w:r>
      <w:r w:rsidR="004B283A" w:rsidRPr="00F905A1">
        <w:rPr>
          <w:rFonts w:ascii="Times New Roman" w:eastAsia="Times New Roman" w:hAnsi="Times New Roman" w:cs="Times New Roman"/>
          <w:bCs/>
          <w:sz w:val="24"/>
          <w:szCs w:val="24"/>
        </w:rPr>
        <w:t>In fact, when lists of famous people in even the last 100 years,</w:t>
      </w:r>
      <w:r w:rsidR="005C5EB8" w:rsidRPr="00F905A1">
        <w:rPr>
          <w:rFonts w:ascii="Times New Roman" w:eastAsia="Times New Roman" w:hAnsi="Times New Roman" w:cs="Times New Roman"/>
          <w:bCs/>
          <w:sz w:val="24"/>
          <w:szCs w:val="24"/>
        </w:rPr>
        <w:t xml:space="preserve"> few were famous when they were born. </w:t>
      </w:r>
      <w:r w:rsidR="001A2426" w:rsidRPr="00F905A1">
        <w:rPr>
          <w:rFonts w:ascii="Times New Roman" w:eastAsia="Times New Roman" w:hAnsi="Times New Roman" w:cs="Times New Roman"/>
          <w:bCs/>
          <w:sz w:val="24"/>
          <w:szCs w:val="24"/>
        </w:rPr>
        <w:t xml:space="preserve">We never knew people like Darwin, Einstein, </w:t>
      </w:r>
      <w:r w:rsidR="0098543C" w:rsidRPr="00F905A1">
        <w:rPr>
          <w:rFonts w:ascii="Times New Roman" w:eastAsia="Times New Roman" w:hAnsi="Times New Roman" w:cs="Times New Roman"/>
          <w:bCs/>
          <w:sz w:val="24"/>
          <w:szCs w:val="24"/>
        </w:rPr>
        <w:t>Bach, Bee</w:t>
      </w:r>
      <w:r w:rsidR="005B404A" w:rsidRPr="00F905A1">
        <w:rPr>
          <w:rFonts w:ascii="Times New Roman" w:eastAsia="Times New Roman" w:hAnsi="Times New Roman" w:cs="Times New Roman"/>
          <w:bCs/>
          <w:sz w:val="24"/>
          <w:szCs w:val="24"/>
        </w:rPr>
        <w:t xml:space="preserve">thoven, Lincoln, Hitler, </w:t>
      </w:r>
      <w:r w:rsidR="00B94FB6" w:rsidRPr="00F905A1">
        <w:rPr>
          <w:rFonts w:ascii="Times New Roman" w:eastAsia="Times New Roman" w:hAnsi="Times New Roman" w:cs="Times New Roman"/>
          <w:bCs/>
          <w:sz w:val="24"/>
          <w:szCs w:val="24"/>
        </w:rPr>
        <w:t xml:space="preserve">Marx, or </w:t>
      </w:r>
      <w:r w:rsidR="004E017C" w:rsidRPr="00F905A1">
        <w:rPr>
          <w:rFonts w:ascii="Times New Roman" w:eastAsia="Times New Roman" w:hAnsi="Times New Roman" w:cs="Times New Roman"/>
          <w:bCs/>
          <w:sz w:val="24"/>
          <w:szCs w:val="24"/>
        </w:rPr>
        <w:t xml:space="preserve">any of the people we say now would be famous at the time of their birth. </w:t>
      </w:r>
      <w:r w:rsidR="000C0698" w:rsidRPr="00F905A1">
        <w:rPr>
          <w:rFonts w:ascii="Times New Roman" w:eastAsia="Times New Roman" w:hAnsi="Times New Roman" w:cs="Times New Roman"/>
          <w:bCs/>
          <w:sz w:val="24"/>
          <w:szCs w:val="24"/>
        </w:rPr>
        <w:t xml:space="preserve">But Jesus? He was certainly different. </w:t>
      </w:r>
      <w:r w:rsidR="00273D8C" w:rsidRPr="00F905A1">
        <w:rPr>
          <w:rFonts w:ascii="Times New Roman" w:eastAsia="Times New Roman" w:hAnsi="Times New Roman" w:cs="Times New Roman"/>
          <w:bCs/>
          <w:sz w:val="24"/>
          <w:szCs w:val="24"/>
        </w:rPr>
        <w:t xml:space="preserve">He was the long awaited Messiah and his birth was predicted all the way back in the Garden of Eden. </w:t>
      </w:r>
      <w:r w:rsidR="00E543C9" w:rsidRPr="00F905A1">
        <w:rPr>
          <w:rFonts w:ascii="Times New Roman" w:eastAsia="Times New Roman" w:hAnsi="Times New Roman" w:cs="Times New Roman"/>
          <w:bCs/>
          <w:sz w:val="24"/>
          <w:szCs w:val="24"/>
        </w:rPr>
        <w:t xml:space="preserve">According to an </w:t>
      </w:r>
      <w:hyperlink r:id="rId7" w:history="1">
        <w:r w:rsidR="00E543C9" w:rsidRPr="00F905A1">
          <w:rPr>
            <w:rStyle w:val="Hyperlink"/>
            <w:rFonts w:ascii="Times New Roman" w:eastAsia="Times New Roman" w:hAnsi="Times New Roman" w:cs="Times New Roman"/>
            <w:bCs/>
            <w:sz w:val="24"/>
            <w:szCs w:val="24"/>
          </w:rPr>
          <w:t>article</w:t>
        </w:r>
      </w:hyperlink>
      <w:r w:rsidR="00E543C9" w:rsidRPr="00F905A1">
        <w:rPr>
          <w:rFonts w:ascii="Times New Roman" w:eastAsia="Times New Roman" w:hAnsi="Times New Roman" w:cs="Times New Roman"/>
          <w:bCs/>
          <w:sz w:val="24"/>
          <w:szCs w:val="24"/>
        </w:rPr>
        <w:t xml:space="preserve"> f</w:t>
      </w:r>
      <w:r w:rsidR="00435DD1" w:rsidRPr="00F905A1">
        <w:rPr>
          <w:rFonts w:ascii="Times New Roman" w:eastAsia="Times New Roman" w:hAnsi="Times New Roman" w:cs="Times New Roman"/>
          <w:bCs/>
          <w:sz w:val="24"/>
          <w:szCs w:val="24"/>
        </w:rPr>
        <w:t xml:space="preserve">rom </w:t>
      </w:r>
      <w:r w:rsidR="00EC0518" w:rsidRPr="00F905A1">
        <w:rPr>
          <w:rFonts w:ascii="Times New Roman" w:eastAsia="Times New Roman" w:hAnsi="Times New Roman" w:cs="Times New Roman"/>
          <w:bCs/>
          <w:i/>
          <w:iCs/>
          <w:sz w:val="24"/>
          <w:szCs w:val="24"/>
        </w:rPr>
        <w:t xml:space="preserve">answersingenesis.org </w:t>
      </w:r>
      <w:r w:rsidR="00EC0518" w:rsidRPr="00F905A1">
        <w:rPr>
          <w:rFonts w:ascii="Times New Roman" w:eastAsia="Times New Roman" w:hAnsi="Times New Roman" w:cs="Times New Roman"/>
          <w:bCs/>
          <w:sz w:val="24"/>
          <w:szCs w:val="24"/>
        </w:rPr>
        <w:t xml:space="preserve">The virgin birth of Jesus was unlike any other famous </w:t>
      </w:r>
      <w:r w:rsidR="00525785" w:rsidRPr="00F905A1">
        <w:rPr>
          <w:rFonts w:ascii="Times New Roman" w:eastAsia="Times New Roman" w:hAnsi="Times New Roman" w:cs="Times New Roman"/>
          <w:bCs/>
          <w:sz w:val="24"/>
          <w:szCs w:val="24"/>
        </w:rPr>
        <w:t>person’s birth before or since</w:t>
      </w:r>
      <w:r w:rsidR="00B93308" w:rsidRPr="00F905A1">
        <w:rPr>
          <w:rFonts w:ascii="Times New Roman" w:eastAsia="Times New Roman" w:hAnsi="Times New Roman" w:cs="Times New Roman"/>
          <w:bCs/>
          <w:sz w:val="24"/>
          <w:szCs w:val="24"/>
        </w:rPr>
        <w:t>:</w:t>
      </w:r>
    </w:p>
    <w:p w14:paraId="53ADD4D0" w14:textId="69E0B7CA" w:rsidR="00B93308" w:rsidRPr="00F905A1" w:rsidRDefault="00B93308" w:rsidP="0033203E">
      <w:pPr>
        <w:spacing w:after="0"/>
        <w:rPr>
          <w:rFonts w:ascii="Times New Roman" w:eastAsia="Times New Roman" w:hAnsi="Times New Roman" w:cs="Times New Roman"/>
          <w:bCs/>
          <w:i/>
          <w:iCs/>
          <w:sz w:val="24"/>
          <w:szCs w:val="24"/>
        </w:rPr>
      </w:pPr>
      <w:r w:rsidRPr="00F905A1">
        <w:rPr>
          <w:rFonts w:ascii="Times New Roman" w:eastAsia="Times New Roman" w:hAnsi="Times New Roman" w:cs="Times New Roman"/>
          <w:bCs/>
          <w:i/>
          <w:iCs/>
          <w:sz w:val="24"/>
          <w:szCs w:val="24"/>
        </w:rPr>
        <w:t>There are no prophecies foretelling details about the birth of other religious leaders. No prophecies alerted the world to the coming of Muhammad (Islam), Joseph Smith (Mormonism), David Koresh (Branch Davidians), Charles Taze Russell (Jehovah’s Witnesses), Siddhartha Gautama (Buddhism), or any other founder of the world’s religions. Yet the Old Testament pinpointed numerous details about the life of the Son of God and Savior of the world.</w:t>
      </w:r>
    </w:p>
    <w:p w14:paraId="3644BA20" w14:textId="1EE9BD60" w:rsidR="00C24710" w:rsidRPr="00F905A1" w:rsidRDefault="00C24710" w:rsidP="0033203E">
      <w:pPr>
        <w:spacing w:after="0"/>
        <w:rPr>
          <w:rFonts w:ascii="Times New Roman" w:eastAsia="Times New Roman" w:hAnsi="Times New Roman" w:cs="Times New Roman"/>
          <w:bCs/>
          <w:sz w:val="24"/>
          <w:szCs w:val="24"/>
        </w:rPr>
      </w:pPr>
      <w:r w:rsidRPr="00F905A1">
        <w:rPr>
          <w:rFonts w:ascii="Times New Roman" w:eastAsia="Times New Roman" w:hAnsi="Times New Roman" w:cs="Times New Roman"/>
          <w:bCs/>
          <w:sz w:val="24"/>
          <w:szCs w:val="24"/>
        </w:rPr>
        <w:t>The article then goes on to note the uniqueness of His life, too:</w:t>
      </w:r>
    </w:p>
    <w:p w14:paraId="21141025" w14:textId="77777777" w:rsidR="007B1E17" w:rsidRPr="00F905A1" w:rsidRDefault="007B1E17" w:rsidP="007B1E17">
      <w:pPr>
        <w:spacing w:after="0"/>
        <w:rPr>
          <w:rFonts w:ascii="Times New Roman" w:eastAsia="Times New Roman" w:hAnsi="Times New Roman" w:cs="Times New Roman"/>
          <w:bCs/>
          <w:i/>
          <w:iCs/>
          <w:sz w:val="24"/>
          <w:szCs w:val="24"/>
        </w:rPr>
      </w:pPr>
      <w:r w:rsidRPr="00F905A1">
        <w:rPr>
          <w:rFonts w:ascii="Times New Roman" w:eastAsia="Times New Roman" w:hAnsi="Times New Roman" w:cs="Times New Roman"/>
          <w:bCs/>
          <w:i/>
          <w:iCs/>
          <w:sz w:val="24"/>
          <w:szCs w:val="24"/>
        </w:rPr>
        <w:t>So what do these prophecies tell us about Jesus? In just the first two chapters of Matthew, we see that God foretold the virginal conception of the Messiah, who would be born in Bethlehem, yet in some way would come out of Egypt and be called a Nazarene. We also see that bitter agony would grip the mothers in that area.</w:t>
      </w:r>
    </w:p>
    <w:p w14:paraId="4E96A4AC" w14:textId="5C113079" w:rsidR="007B1E17" w:rsidRPr="00F905A1" w:rsidRDefault="00D01192" w:rsidP="007B1E17">
      <w:pPr>
        <w:spacing w:after="0"/>
        <w:rPr>
          <w:rFonts w:ascii="Times New Roman" w:eastAsia="Times New Roman" w:hAnsi="Times New Roman" w:cs="Times New Roman"/>
          <w:b/>
          <w:sz w:val="24"/>
          <w:szCs w:val="24"/>
        </w:rPr>
      </w:pPr>
      <w:r w:rsidRPr="00F905A1">
        <w:rPr>
          <w:rFonts w:ascii="Times New Roman" w:eastAsia="Times New Roman" w:hAnsi="Times New Roman" w:cs="Times New Roman"/>
          <w:b/>
          <w:sz w:val="24"/>
          <w:szCs w:val="24"/>
        </w:rPr>
        <w:t>A Prophetic Life</w:t>
      </w:r>
    </w:p>
    <w:p w14:paraId="19BC2AB8" w14:textId="0B3DB97B" w:rsidR="007B1E17" w:rsidRPr="00F905A1" w:rsidRDefault="00D01192" w:rsidP="007B1E17">
      <w:pPr>
        <w:spacing w:after="0"/>
        <w:rPr>
          <w:rFonts w:ascii="Times New Roman" w:eastAsia="Times New Roman" w:hAnsi="Times New Roman" w:cs="Times New Roman"/>
          <w:bCs/>
          <w:i/>
          <w:iCs/>
          <w:sz w:val="24"/>
          <w:szCs w:val="24"/>
        </w:rPr>
      </w:pPr>
      <w:r w:rsidRPr="00F905A1">
        <w:rPr>
          <w:rFonts w:ascii="Times New Roman" w:eastAsia="Times New Roman" w:hAnsi="Times New Roman" w:cs="Times New Roman"/>
          <w:bCs/>
          <w:sz w:val="24"/>
          <w:szCs w:val="24"/>
        </w:rPr>
        <w:t>Aside from his birth being predicted in the Bible, His life</w:t>
      </w:r>
      <w:r w:rsidR="00A50991" w:rsidRPr="00F905A1">
        <w:rPr>
          <w:rFonts w:ascii="Times New Roman" w:eastAsia="Times New Roman" w:hAnsi="Times New Roman" w:cs="Times New Roman"/>
          <w:bCs/>
          <w:sz w:val="24"/>
          <w:szCs w:val="24"/>
        </w:rPr>
        <w:t xml:space="preserve"> fulfilled prophecies as well as we continue to read in the </w:t>
      </w:r>
      <w:r w:rsidR="00A50991" w:rsidRPr="00F905A1">
        <w:rPr>
          <w:rFonts w:ascii="Times New Roman" w:eastAsia="Times New Roman" w:hAnsi="Times New Roman" w:cs="Times New Roman"/>
          <w:bCs/>
          <w:i/>
          <w:iCs/>
          <w:sz w:val="24"/>
          <w:szCs w:val="24"/>
        </w:rPr>
        <w:t>gotquestions.org article:</w:t>
      </w:r>
    </w:p>
    <w:p w14:paraId="69E037D2" w14:textId="3D2BC5B9" w:rsidR="007B1E17" w:rsidRPr="00F905A1" w:rsidRDefault="007B1E17" w:rsidP="007B1E17">
      <w:pPr>
        <w:spacing w:after="0"/>
        <w:rPr>
          <w:rFonts w:ascii="Times New Roman" w:eastAsia="Times New Roman" w:hAnsi="Times New Roman" w:cs="Times New Roman"/>
          <w:bCs/>
          <w:i/>
          <w:iCs/>
          <w:sz w:val="24"/>
          <w:szCs w:val="24"/>
        </w:rPr>
      </w:pPr>
      <w:r w:rsidRPr="00F905A1">
        <w:rPr>
          <w:rFonts w:ascii="Times New Roman" w:eastAsia="Times New Roman" w:hAnsi="Times New Roman" w:cs="Times New Roman"/>
          <w:bCs/>
          <w:i/>
          <w:iCs/>
          <w:sz w:val="24"/>
          <w:szCs w:val="24"/>
        </w:rPr>
        <w:t xml:space="preserve">In the genealogy recorded in Matthew’s first chapter, we discover the fulfillment of several other Old Testament prophecies. Jesus was from the line of Abraham (Genesis 12:3), Isaac (Genesis 26:4), Jacob (Genesis 28:14), Judah (Genesis 49:8–12), Jesse (Isaiah 11:1), and David (Isaiah </w:t>
      </w:r>
      <w:r w:rsidRPr="00F905A1">
        <w:rPr>
          <w:rFonts w:ascii="Times New Roman" w:eastAsia="Times New Roman" w:hAnsi="Times New Roman" w:cs="Times New Roman"/>
          <w:bCs/>
          <w:i/>
          <w:iCs/>
          <w:sz w:val="24"/>
          <w:szCs w:val="24"/>
        </w:rPr>
        <w:lastRenderedPageBreak/>
        <w:t>9:7). But that’s not all. A search through the rest of Scripture would reveal dozens of other details prophesied about the Messiah, including the following facts:</w:t>
      </w:r>
    </w:p>
    <w:p w14:paraId="59CA596A" w14:textId="77777777" w:rsidR="007B1E17" w:rsidRPr="00F905A1" w:rsidRDefault="007B1E17" w:rsidP="007B1E17">
      <w:pPr>
        <w:spacing w:after="0"/>
        <w:rPr>
          <w:rFonts w:ascii="Times New Roman" w:eastAsia="Times New Roman" w:hAnsi="Times New Roman" w:cs="Times New Roman"/>
          <w:bCs/>
          <w:i/>
          <w:iCs/>
          <w:sz w:val="24"/>
          <w:szCs w:val="24"/>
        </w:rPr>
      </w:pPr>
      <w:r w:rsidRPr="00F905A1">
        <w:rPr>
          <w:rFonts w:ascii="Times New Roman" w:eastAsia="Times New Roman" w:hAnsi="Times New Roman" w:cs="Times New Roman"/>
          <w:bCs/>
          <w:i/>
          <w:iCs/>
          <w:sz w:val="24"/>
          <w:szCs w:val="24"/>
        </w:rPr>
        <w:t xml:space="preserve">    He would enter Jerusalem on a donkey’s colt (Matthew 21:4–10; Zechariah 9:9).</w:t>
      </w:r>
    </w:p>
    <w:p w14:paraId="42D52773" w14:textId="77777777" w:rsidR="007B1E17" w:rsidRPr="00F905A1" w:rsidRDefault="007B1E17" w:rsidP="007B1E17">
      <w:pPr>
        <w:spacing w:after="0"/>
        <w:rPr>
          <w:rFonts w:ascii="Times New Roman" w:eastAsia="Times New Roman" w:hAnsi="Times New Roman" w:cs="Times New Roman"/>
          <w:bCs/>
          <w:i/>
          <w:iCs/>
          <w:sz w:val="24"/>
          <w:szCs w:val="24"/>
        </w:rPr>
      </w:pPr>
      <w:r w:rsidRPr="00F905A1">
        <w:rPr>
          <w:rFonts w:ascii="Times New Roman" w:eastAsia="Times New Roman" w:hAnsi="Times New Roman" w:cs="Times New Roman"/>
          <w:bCs/>
          <w:i/>
          <w:iCs/>
          <w:sz w:val="24"/>
          <w:szCs w:val="24"/>
        </w:rPr>
        <w:t xml:space="preserve">    He would be betrayed by a friend (John 13:18; Psalm 41:9).</w:t>
      </w:r>
    </w:p>
    <w:p w14:paraId="06574EDB" w14:textId="77777777" w:rsidR="007B1E17" w:rsidRPr="00F905A1" w:rsidRDefault="007B1E17" w:rsidP="007B1E17">
      <w:pPr>
        <w:spacing w:after="0"/>
        <w:rPr>
          <w:rFonts w:ascii="Times New Roman" w:eastAsia="Times New Roman" w:hAnsi="Times New Roman" w:cs="Times New Roman"/>
          <w:bCs/>
          <w:i/>
          <w:iCs/>
          <w:sz w:val="24"/>
          <w:szCs w:val="24"/>
        </w:rPr>
      </w:pPr>
      <w:r w:rsidRPr="00F905A1">
        <w:rPr>
          <w:rFonts w:ascii="Times New Roman" w:eastAsia="Times New Roman" w:hAnsi="Times New Roman" w:cs="Times New Roman"/>
          <w:bCs/>
          <w:i/>
          <w:iCs/>
          <w:sz w:val="24"/>
          <w:szCs w:val="24"/>
        </w:rPr>
        <w:t xml:space="preserve">    The betrayal would be for 30 pieces of silver (Matthew 26:14–16; Zechariah 11:12).</w:t>
      </w:r>
    </w:p>
    <w:p w14:paraId="5E78E67F" w14:textId="77777777" w:rsidR="007B1E17" w:rsidRPr="00F905A1" w:rsidRDefault="007B1E17" w:rsidP="007B1E17">
      <w:pPr>
        <w:spacing w:after="0"/>
        <w:rPr>
          <w:rFonts w:ascii="Times New Roman" w:eastAsia="Times New Roman" w:hAnsi="Times New Roman" w:cs="Times New Roman"/>
          <w:bCs/>
          <w:i/>
          <w:iCs/>
          <w:sz w:val="24"/>
          <w:szCs w:val="24"/>
        </w:rPr>
      </w:pPr>
      <w:r w:rsidRPr="00F905A1">
        <w:rPr>
          <w:rFonts w:ascii="Times New Roman" w:eastAsia="Times New Roman" w:hAnsi="Times New Roman" w:cs="Times New Roman"/>
          <w:bCs/>
          <w:i/>
          <w:iCs/>
          <w:sz w:val="24"/>
          <w:szCs w:val="24"/>
        </w:rPr>
        <w:t xml:space="preserve">    The money would be used to purchase the potter’s field (Matthew 27:3–10; Zechariah 11:13).</w:t>
      </w:r>
    </w:p>
    <w:p w14:paraId="5F2F8627" w14:textId="77777777" w:rsidR="007B1E17" w:rsidRPr="00F905A1" w:rsidRDefault="007B1E17" w:rsidP="007B1E17">
      <w:pPr>
        <w:spacing w:after="0"/>
        <w:rPr>
          <w:rFonts w:ascii="Times New Roman" w:eastAsia="Times New Roman" w:hAnsi="Times New Roman" w:cs="Times New Roman"/>
          <w:bCs/>
          <w:i/>
          <w:iCs/>
          <w:sz w:val="24"/>
          <w:szCs w:val="24"/>
        </w:rPr>
      </w:pPr>
      <w:r w:rsidRPr="00F905A1">
        <w:rPr>
          <w:rFonts w:ascii="Times New Roman" w:eastAsia="Times New Roman" w:hAnsi="Times New Roman" w:cs="Times New Roman"/>
          <w:bCs/>
          <w:i/>
          <w:iCs/>
          <w:sz w:val="24"/>
          <w:szCs w:val="24"/>
        </w:rPr>
        <w:t xml:space="preserve">    The Messiah would die a sacrificial death for us (Matthew 27:50; 2 Corinthians 5:21; Daniel 9:26; Isaiah 53:8).</w:t>
      </w:r>
    </w:p>
    <w:p w14:paraId="3D3A7536" w14:textId="77777777" w:rsidR="007B1E17" w:rsidRPr="00F905A1" w:rsidRDefault="007B1E17" w:rsidP="007B1E17">
      <w:pPr>
        <w:spacing w:after="0"/>
        <w:rPr>
          <w:rFonts w:ascii="Times New Roman" w:eastAsia="Times New Roman" w:hAnsi="Times New Roman" w:cs="Times New Roman"/>
          <w:bCs/>
          <w:i/>
          <w:iCs/>
          <w:sz w:val="24"/>
          <w:szCs w:val="24"/>
        </w:rPr>
      </w:pPr>
      <w:r w:rsidRPr="00F905A1">
        <w:rPr>
          <w:rFonts w:ascii="Times New Roman" w:eastAsia="Times New Roman" w:hAnsi="Times New Roman" w:cs="Times New Roman"/>
          <w:bCs/>
          <w:i/>
          <w:iCs/>
          <w:sz w:val="24"/>
          <w:szCs w:val="24"/>
        </w:rPr>
        <w:t xml:space="preserve">    He would die with criminals but His burial would be with the wealthy (Matthew 27:57–60; Luke 23:33; Isaiah 53:9).</w:t>
      </w:r>
    </w:p>
    <w:p w14:paraId="06AF79CE" w14:textId="77777777" w:rsidR="007B1E17" w:rsidRPr="00F905A1" w:rsidRDefault="007B1E17" w:rsidP="007B1E17">
      <w:pPr>
        <w:spacing w:after="0"/>
        <w:rPr>
          <w:rFonts w:ascii="Times New Roman" w:eastAsia="Times New Roman" w:hAnsi="Times New Roman" w:cs="Times New Roman"/>
          <w:bCs/>
          <w:i/>
          <w:iCs/>
          <w:sz w:val="24"/>
          <w:szCs w:val="24"/>
        </w:rPr>
      </w:pPr>
      <w:r w:rsidRPr="00F905A1">
        <w:rPr>
          <w:rFonts w:ascii="Times New Roman" w:eastAsia="Times New Roman" w:hAnsi="Times New Roman" w:cs="Times New Roman"/>
          <w:bCs/>
          <w:i/>
          <w:iCs/>
          <w:sz w:val="24"/>
          <w:szCs w:val="24"/>
        </w:rPr>
        <w:t xml:space="preserve">    He would rise from the dead (Matthew 28:6; Psalm 16:8–11; Isaiah 53:10).</w:t>
      </w:r>
    </w:p>
    <w:p w14:paraId="51F334FD" w14:textId="14E07781" w:rsidR="00C24710" w:rsidRPr="00F905A1" w:rsidRDefault="007B1E17" w:rsidP="007B1E17">
      <w:pPr>
        <w:spacing w:after="0"/>
        <w:rPr>
          <w:rFonts w:ascii="Times New Roman" w:eastAsia="Times New Roman" w:hAnsi="Times New Roman" w:cs="Times New Roman"/>
          <w:bCs/>
          <w:i/>
          <w:iCs/>
          <w:sz w:val="24"/>
          <w:szCs w:val="24"/>
        </w:rPr>
      </w:pPr>
      <w:r w:rsidRPr="00F905A1">
        <w:rPr>
          <w:rFonts w:ascii="Times New Roman" w:eastAsia="Times New Roman" w:hAnsi="Times New Roman" w:cs="Times New Roman"/>
          <w:bCs/>
          <w:i/>
          <w:iCs/>
          <w:sz w:val="24"/>
          <w:szCs w:val="24"/>
        </w:rPr>
        <w:t xml:space="preserve">    He would say certain words on the Cross. He would be mocked, and people would gamble for His clothes (Psalm 22:1, 8, 18).</w:t>
      </w:r>
    </w:p>
    <w:p w14:paraId="05A68A24" w14:textId="73029A31" w:rsidR="003764A4" w:rsidRPr="00F905A1" w:rsidRDefault="003764A4" w:rsidP="007B1E17">
      <w:pPr>
        <w:spacing w:after="0"/>
        <w:rPr>
          <w:rFonts w:ascii="Times New Roman" w:eastAsia="Times New Roman" w:hAnsi="Times New Roman" w:cs="Times New Roman"/>
          <w:bCs/>
          <w:sz w:val="24"/>
          <w:szCs w:val="24"/>
        </w:rPr>
      </w:pPr>
      <w:r w:rsidRPr="00F905A1">
        <w:rPr>
          <w:rFonts w:ascii="Times New Roman" w:eastAsia="Times New Roman" w:hAnsi="Times New Roman" w:cs="Times New Roman"/>
          <w:bCs/>
          <w:sz w:val="24"/>
          <w:szCs w:val="24"/>
        </w:rPr>
        <w:t xml:space="preserve">According to some Bible scholars, Jesus </w:t>
      </w:r>
      <w:hyperlink r:id="rId8" w:history="1">
        <w:r w:rsidR="00DA693D" w:rsidRPr="00F905A1">
          <w:rPr>
            <w:rStyle w:val="Hyperlink"/>
            <w:rFonts w:ascii="Times New Roman" w:eastAsia="Times New Roman" w:hAnsi="Times New Roman" w:cs="Times New Roman"/>
            <w:bCs/>
            <w:sz w:val="24"/>
            <w:szCs w:val="24"/>
          </w:rPr>
          <w:t>fulfilled</w:t>
        </w:r>
      </w:hyperlink>
      <w:r w:rsidR="00DA693D" w:rsidRPr="00F905A1">
        <w:rPr>
          <w:rFonts w:ascii="Times New Roman" w:eastAsia="Times New Roman" w:hAnsi="Times New Roman" w:cs="Times New Roman"/>
          <w:bCs/>
          <w:sz w:val="24"/>
          <w:szCs w:val="24"/>
        </w:rPr>
        <w:t xml:space="preserve"> </w:t>
      </w:r>
      <w:r w:rsidR="00425FDB" w:rsidRPr="00F905A1">
        <w:rPr>
          <w:rFonts w:ascii="Times New Roman" w:eastAsia="Times New Roman" w:hAnsi="Times New Roman" w:cs="Times New Roman"/>
          <w:bCs/>
          <w:sz w:val="24"/>
          <w:szCs w:val="24"/>
        </w:rPr>
        <w:t xml:space="preserve">between </w:t>
      </w:r>
      <w:r w:rsidR="00E94A2B" w:rsidRPr="00F905A1">
        <w:rPr>
          <w:rFonts w:ascii="Times New Roman" w:eastAsia="Times New Roman" w:hAnsi="Times New Roman" w:cs="Times New Roman"/>
          <w:bCs/>
          <w:sz w:val="24"/>
          <w:szCs w:val="24"/>
        </w:rPr>
        <w:t>456 to 574 prophecies, numbers that are astronomically impossible to happen by chance.</w:t>
      </w:r>
      <w:r w:rsidR="004E2B72" w:rsidRPr="00F905A1">
        <w:rPr>
          <w:rFonts w:ascii="Times New Roman" w:eastAsia="Times New Roman" w:hAnsi="Times New Roman" w:cs="Times New Roman"/>
          <w:bCs/>
          <w:sz w:val="24"/>
          <w:szCs w:val="24"/>
        </w:rPr>
        <w:t xml:space="preserve"> However, there is one statement that Jesus made about His eternal mission that tends to get overlooked.</w:t>
      </w:r>
    </w:p>
    <w:p w14:paraId="158E567E" w14:textId="71DA19BD" w:rsidR="004E2B72" w:rsidRPr="00F905A1" w:rsidRDefault="00731B7C" w:rsidP="007B1E17">
      <w:pPr>
        <w:spacing w:after="0"/>
        <w:rPr>
          <w:rFonts w:ascii="Times New Roman" w:eastAsia="Times New Roman" w:hAnsi="Times New Roman" w:cs="Times New Roman"/>
          <w:b/>
          <w:sz w:val="24"/>
          <w:szCs w:val="24"/>
        </w:rPr>
      </w:pPr>
      <w:r w:rsidRPr="00F905A1">
        <w:rPr>
          <w:rFonts w:ascii="Times New Roman" w:eastAsia="Times New Roman" w:hAnsi="Times New Roman" w:cs="Times New Roman"/>
          <w:b/>
          <w:sz w:val="24"/>
          <w:szCs w:val="24"/>
        </w:rPr>
        <w:t>A Strong D</w:t>
      </w:r>
      <w:r w:rsidR="00BC7C8F" w:rsidRPr="00F905A1">
        <w:rPr>
          <w:rFonts w:ascii="Times New Roman" w:eastAsia="Times New Roman" w:hAnsi="Times New Roman" w:cs="Times New Roman"/>
          <w:b/>
          <w:sz w:val="24"/>
          <w:szCs w:val="24"/>
        </w:rPr>
        <w:t>rawing Power</w:t>
      </w:r>
    </w:p>
    <w:p w14:paraId="27FE9E6A" w14:textId="5D30B8B4" w:rsidR="00BC7C8F" w:rsidRPr="00F905A1" w:rsidRDefault="0094590F" w:rsidP="007B1E17">
      <w:pPr>
        <w:spacing w:after="0"/>
        <w:rPr>
          <w:rFonts w:ascii="Times New Roman" w:eastAsia="Times New Roman" w:hAnsi="Times New Roman" w:cs="Times New Roman"/>
          <w:b/>
          <w:i/>
          <w:iCs/>
          <w:sz w:val="24"/>
          <w:szCs w:val="24"/>
        </w:rPr>
      </w:pPr>
      <w:r w:rsidRPr="00F905A1">
        <w:rPr>
          <w:rFonts w:ascii="Times New Roman" w:eastAsia="Times New Roman" w:hAnsi="Times New Roman" w:cs="Times New Roman"/>
          <w:bCs/>
          <w:i/>
          <w:iCs/>
          <w:sz w:val="24"/>
          <w:szCs w:val="24"/>
        </w:rPr>
        <w:t xml:space="preserve">And I, when I am lifted up from the earth, will draw all people to myself.” </w:t>
      </w:r>
      <w:r w:rsidRPr="00F905A1">
        <w:rPr>
          <w:rFonts w:ascii="Times New Roman" w:eastAsia="Times New Roman" w:hAnsi="Times New Roman" w:cs="Times New Roman"/>
          <w:b/>
          <w:i/>
          <w:iCs/>
          <w:sz w:val="24"/>
          <w:szCs w:val="24"/>
        </w:rPr>
        <w:t>(John 12:32, NIV)</w:t>
      </w:r>
    </w:p>
    <w:p w14:paraId="705C6630" w14:textId="4A62A37B" w:rsidR="00F60845" w:rsidRPr="00F905A1" w:rsidRDefault="00F60845" w:rsidP="007B1E17">
      <w:pPr>
        <w:spacing w:after="0"/>
        <w:rPr>
          <w:rFonts w:ascii="Times New Roman" w:eastAsia="Times New Roman" w:hAnsi="Times New Roman" w:cs="Times New Roman"/>
          <w:bCs/>
          <w:sz w:val="24"/>
          <w:szCs w:val="24"/>
        </w:rPr>
      </w:pPr>
      <w:r w:rsidRPr="00F905A1">
        <w:rPr>
          <w:rFonts w:ascii="Times New Roman" w:eastAsia="Times New Roman" w:hAnsi="Times New Roman" w:cs="Times New Roman"/>
          <w:bCs/>
          <w:sz w:val="24"/>
          <w:szCs w:val="24"/>
        </w:rPr>
        <w:t>Jesus uttered these words righ</w:t>
      </w:r>
      <w:r w:rsidR="00EF7D9F" w:rsidRPr="00F905A1">
        <w:rPr>
          <w:rFonts w:ascii="Times New Roman" w:eastAsia="Times New Roman" w:hAnsi="Times New Roman" w:cs="Times New Roman"/>
          <w:bCs/>
          <w:sz w:val="24"/>
          <w:szCs w:val="24"/>
        </w:rPr>
        <w:t xml:space="preserve">t after the </w:t>
      </w:r>
      <w:r w:rsidR="001F5666" w:rsidRPr="00F905A1">
        <w:rPr>
          <w:rFonts w:ascii="Times New Roman" w:eastAsia="Times New Roman" w:hAnsi="Times New Roman" w:cs="Times New Roman"/>
          <w:bCs/>
          <w:sz w:val="24"/>
          <w:szCs w:val="24"/>
        </w:rPr>
        <w:t>triumphal entry into Jerusalem</w:t>
      </w:r>
      <w:r w:rsidR="000E5237" w:rsidRPr="00F905A1">
        <w:rPr>
          <w:rFonts w:ascii="Times New Roman" w:eastAsia="Times New Roman" w:hAnsi="Times New Roman" w:cs="Times New Roman"/>
          <w:bCs/>
          <w:sz w:val="24"/>
          <w:szCs w:val="24"/>
        </w:rPr>
        <w:t xml:space="preserve"> which was </w:t>
      </w:r>
      <w:r w:rsidR="00526D5D" w:rsidRPr="00F905A1">
        <w:rPr>
          <w:rFonts w:ascii="Times New Roman" w:eastAsia="Times New Roman" w:hAnsi="Times New Roman" w:cs="Times New Roman"/>
          <w:bCs/>
          <w:sz w:val="24"/>
          <w:szCs w:val="24"/>
        </w:rPr>
        <w:t xml:space="preserve">predicted in the book of </w:t>
      </w:r>
      <w:r w:rsidR="00526D5D" w:rsidRPr="00F905A1">
        <w:rPr>
          <w:rFonts w:ascii="Times New Roman" w:eastAsia="Times New Roman" w:hAnsi="Times New Roman" w:cs="Times New Roman"/>
          <w:b/>
          <w:i/>
          <w:iCs/>
          <w:sz w:val="24"/>
          <w:szCs w:val="24"/>
        </w:rPr>
        <w:t>Daniel</w:t>
      </w:r>
      <w:r w:rsidR="007A63E5" w:rsidRPr="00F905A1">
        <w:rPr>
          <w:rFonts w:ascii="Times New Roman" w:eastAsia="Times New Roman" w:hAnsi="Times New Roman" w:cs="Times New Roman"/>
          <w:bCs/>
          <w:sz w:val="24"/>
          <w:szCs w:val="24"/>
        </w:rPr>
        <w:t xml:space="preserve"> </w:t>
      </w:r>
      <w:r w:rsidR="00C52C6D" w:rsidRPr="00F905A1">
        <w:rPr>
          <w:rFonts w:ascii="Times New Roman" w:eastAsia="Times New Roman" w:hAnsi="Times New Roman" w:cs="Times New Roman"/>
          <w:bCs/>
          <w:sz w:val="24"/>
          <w:szCs w:val="24"/>
        </w:rPr>
        <w:t>in astonishing accuracy</w:t>
      </w:r>
      <w:r w:rsidR="005C535E" w:rsidRPr="00F905A1">
        <w:rPr>
          <w:rFonts w:ascii="Times New Roman" w:eastAsia="Times New Roman" w:hAnsi="Times New Roman" w:cs="Times New Roman"/>
          <w:bCs/>
          <w:sz w:val="24"/>
          <w:szCs w:val="24"/>
        </w:rPr>
        <w:t xml:space="preserve">, but I digress. </w:t>
      </w:r>
      <w:r w:rsidR="00842789" w:rsidRPr="00F905A1">
        <w:rPr>
          <w:rFonts w:ascii="Times New Roman" w:eastAsia="Times New Roman" w:hAnsi="Times New Roman" w:cs="Times New Roman"/>
          <w:bCs/>
          <w:sz w:val="24"/>
          <w:szCs w:val="24"/>
        </w:rPr>
        <w:t>And for some it only has one meaning and actually, John the Apostle actually tells in the very next verse:</w:t>
      </w:r>
    </w:p>
    <w:p w14:paraId="742A447E" w14:textId="4BA1F2BA" w:rsidR="00842789" w:rsidRPr="00F905A1" w:rsidRDefault="00DD2B44" w:rsidP="007B1E17">
      <w:pPr>
        <w:spacing w:after="0"/>
        <w:rPr>
          <w:rFonts w:ascii="Times New Roman" w:eastAsia="Times New Roman" w:hAnsi="Times New Roman" w:cs="Times New Roman"/>
          <w:b/>
          <w:i/>
          <w:iCs/>
          <w:sz w:val="24"/>
          <w:szCs w:val="24"/>
        </w:rPr>
      </w:pPr>
      <w:r w:rsidRPr="00F905A1">
        <w:rPr>
          <w:rFonts w:ascii="Times New Roman" w:eastAsia="Times New Roman" w:hAnsi="Times New Roman" w:cs="Times New Roman"/>
          <w:bCs/>
          <w:i/>
          <w:iCs/>
          <w:sz w:val="24"/>
          <w:szCs w:val="24"/>
        </w:rPr>
        <w:t xml:space="preserve">He said this to show the kind of death he was going to die. </w:t>
      </w:r>
      <w:r w:rsidRPr="00F905A1">
        <w:rPr>
          <w:rFonts w:ascii="Times New Roman" w:eastAsia="Times New Roman" w:hAnsi="Times New Roman" w:cs="Times New Roman"/>
          <w:b/>
          <w:i/>
          <w:iCs/>
          <w:sz w:val="24"/>
          <w:szCs w:val="24"/>
        </w:rPr>
        <w:t>(John 12:33, NIV)</w:t>
      </w:r>
    </w:p>
    <w:p w14:paraId="02D81B9D" w14:textId="16AA09AD" w:rsidR="007F5506" w:rsidRPr="00F905A1" w:rsidRDefault="007F5506" w:rsidP="00904BC7">
      <w:pPr>
        <w:spacing w:after="0"/>
        <w:jc w:val="both"/>
        <w:rPr>
          <w:rFonts w:ascii="Times New Roman" w:eastAsia="Times New Roman" w:hAnsi="Times New Roman" w:cs="Times New Roman"/>
          <w:bCs/>
          <w:sz w:val="24"/>
          <w:szCs w:val="24"/>
        </w:rPr>
      </w:pPr>
      <w:r w:rsidRPr="00F905A1">
        <w:rPr>
          <w:rFonts w:ascii="Times New Roman" w:eastAsia="Times New Roman" w:hAnsi="Times New Roman" w:cs="Times New Roman"/>
          <w:bCs/>
          <w:sz w:val="24"/>
          <w:szCs w:val="24"/>
        </w:rPr>
        <w:t xml:space="preserve"> To some, that’s it. Move along, nothing more to see here. But it was </w:t>
      </w:r>
      <w:r w:rsidR="00296A61" w:rsidRPr="00F905A1">
        <w:rPr>
          <w:rFonts w:ascii="Times New Roman" w:eastAsia="Times New Roman" w:hAnsi="Times New Roman" w:cs="Times New Roman"/>
          <w:bCs/>
          <w:sz w:val="24"/>
          <w:szCs w:val="24"/>
        </w:rPr>
        <w:t xml:space="preserve">more than that that. </w:t>
      </w:r>
      <w:r w:rsidR="006B6969" w:rsidRPr="00F905A1">
        <w:rPr>
          <w:rFonts w:ascii="Times New Roman" w:eastAsia="Times New Roman" w:hAnsi="Times New Roman" w:cs="Times New Roman"/>
          <w:bCs/>
          <w:sz w:val="24"/>
          <w:szCs w:val="24"/>
        </w:rPr>
        <w:t xml:space="preserve">You see, He speaks of a drawing </w:t>
      </w:r>
      <w:r w:rsidR="00A7779D" w:rsidRPr="00F905A1">
        <w:rPr>
          <w:rFonts w:ascii="Times New Roman" w:eastAsia="Times New Roman" w:hAnsi="Times New Roman" w:cs="Times New Roman"/>
          <w:bCs/>
          <w:sz w:val="24"/>
          <w:szCs w:val="24"/>
        </w:rPr>
        <w:t>that is unique to His death, burial, and resurrection. No other man did what He did and it would rever</w:t>
      </w:r>
      <w:r w:rsidR="000524FA" w:rsidRPr="00F905A1">
        <w:rPr>
          <w:rFonts w:ascii="Times New Roman" w:eastAsia="Times New Roman" w:hAnsi="Times New Roman" w:cs="Times New Roman"/>
          <w:bCs/>
          <w:sz w:val="24"/>
          <w:szCs w:val="24"/>
        </w:rPr>
        <w:t xml:space="preserve">berate through all of history, past, present and future. </w:t>
      </w:r>
      <w:r w:rsidR="00130384" w:rsidRPr="00F905A1">
        <w:rPr>
          <w:rFonts w:ascii="Times New Roman" w:eastAsia="Times New Roman" w:hAnsi="Times New Roman" w:cs="Times New Roman"/>
          <w:bCs/>
          <w:sz w:val="24"/>
          <w:szCs w:val="24"/>
        </w:rPr>
        <w:t xml:space="preserve">Yes, there are some whose influence lived on after their demise, but this </w:t>
      </w:r>
      <w:r w:rsidR="003479F9" w:rsidRPr="00F905A1">
        <w:rPr>
          <w:rFonts w:ascii="Times New Roman" w:eastAsia="Times New Roman" w:hAnsi="Times New Roman" w:cs="Times New Roman"/>
          <w:bCs/>
          <w:sz w:val="24"/>
          <w:szCs w:val="24"/>
        </w:rPr>
        <w:t xml:space="preserve">influence is not what Jesus spoke about. </w:t>
      </w:r>
      <w:r w:rsidR="00503979" w:rsidRPr="00F905A1">
        <w:rPr>
          <w:rFonts w:ascii="Times New Roman" w:eastAsia="Times New Roman" w:hAnsi="Times New Roman" w:cs="Times New Roman"/>
          <w:bCs/>
          <w:sz w:val="24"/>
          <w:szCs w:val="24"/>
        </w:rPr>
        <w:t>I like how Bible commentator</w:t>
      </w:r>
      <w:r w:rsidR="00904BC7" w:rsidRPr="00F905A1">
        <w:rPr>
          <w:rFonts w:ascii="Times New Roman" w:eastAsia="Times New Roman" w:hAnsi="Times New Roman" w:cs="Times New Roman"/>
          <w:bCs/>
          <w:sz w:val="24"/>
          <w:szCs w:val="24"/>
        </w:rPr>
        <w:t xml:space="preserve"> John MacLaren </w:t>
      </w:r>
      <w:hyperlink r:id="rId9" w:history="1">
        <w:r w:rsidR="00904BC7" w:rsidRPr="00F905A1">
          <w:rPr>
            <w:rStyle w:val="Hyperlink"/>
            <w:rFonts w:ascii="Times New Roman" w:eastAsia="Times New Roman" w:hAnsi="Times New Roman" w:cs="Times New Roman"/>
            <w:bCs/>
            <w:sz w:val="24"/>
            <w:szCs w:val="24"/>
          </w:rPr>
          <w:t>elaborates</w:t>
        </w:r>
      </w:hyperlink>
      <w:r w:rsidR="00904BC7" w:rsidRPr="00F905A1">
        <w:rPr>
          <w:rFonts w:ascii="Times New Roman" w:eastAsia="Times New Roman" w:hAnsi="Times New Roman" w:cs="Times New Roman"/>
          <w:bCs/>
          <w:sz w:val="24"/>
          <w:szCs w:val="24"/>
        </w:rPr>
        <w:t xml:space="preserve"> on this distinction:</w:t>
      </w:r>
    </w:p>
    <w:p w14:paraId="3B9A05B1" w14:textId="06AEC34D" w:rsidR="00904BC7" w:rsidRPr="00F905A1" w:rsidRDefault="00D13A6D" w:rsidP="00904BC7">
      <w:pPr>
        <w:spacing w:after="0"/>
        <w:jc w:val="both"/>
        <w:rPr>
          <w:rFonts w:ascii="Times New Roman" w:eastAsia="Times New Roman" w:hAnsi="Times New Roman" w:cs="Times New Roman"/>
          <w:bCs/>
          <w:i/>
          <w:iCs/>
          <w:sz w:val="24"/>
          <w:szCs w:val="24"/>
        </w:rPr>
      </w:pPr>
      <w:r w:rsidRPr="00F905A1">
        <w:rPr>
          <w:rFonts w:ascii="Times New Roman" w:eastAsia="Times New Roman" w:hAnsi="Times New Roman" w:cs="Times New Roman"/>
          <w:bCs/>
          <w:i/>
          <w:iCs/>
          <w:sz w:val="24"/>
          <w:szCs w:val="24"/>
        </w:rPr>
        <w:t>‘I, if I be lifted up from the earth, will draw all men unto Me.’ That ‘if’ expresses no doubt, it only sets forth the condition. The Christ lifted up on the Cross is the Christ that draws men. Now I would have you notice the fact that our Lord thus unveils, as it were, where His power to influence individuals and humanity chiefly resides. He speaks about His death in altogether a different fashion from that of other men, for He does not merely say, ‘If I be lifted up from the earth, this story of the Cross will draw men,’ but He says, ‘I will’ do it; and thus contemplates, as I shall have to say in a moment, continuous personal influence all through the ages.</w:t>
      </w:r>
    </w:p>
    <w:p w14:paraId="3BDDA59B" w14:textId="3AD4EC83" w:rsidR="00D13A6D" w:rsidRPr="00F905A1" w:rsidRDefault="00CE3EE2" w:rsidP="00CE3EE2">
      <w:pPr>
        <w:spacing w:after="0"/>
        <w:jc w:val="both"/>
        <w:rPr>
          <w:rFonts w:ascii="Times New Roman" w:eastAsia="Times New Roman" w:hAnsi="Times New Roman" w:cs="Times New Roman"/>
          <w:bCs/>
          <w:sz w:val="24"/>
          <w:szCs w:val="24"/>
        </w:rPr>
      </w:pPr>
      <w:r w:rsidRPr="00F905A1">
        <w:rPr>
          <w:rFonts w:ascii="Times New Roman" w:eastAsia="Times New Roman" w:hAnsi="Times New Roman" w:cs="Times New Roman"/>
          <w:bCs/>
          <w:sz w:val="24"/>
          <w:szCs w:val="24"/>
        </w:rPr>
        <w:t xml:space="preserve">MacLaren then </w:t>
      </w:r>
      <w:r w:rsidR="00876843" w:rsidRPr="00F905A1">
        <w:rPr>
          <w:rFonts w:ascii="Times New Roman" w:eastAsia="Times New Roman" w:hAnsi="Times New Roman" w:cs="Times New Roman"/>
          <w:bCs/>
          <w:sz w:val="24"/>
          <w:szCs w:val="24"/>
        </w:rPr>
        <w:t>connects the dots for us:</w:t>
      </w:r>
    </w:p>
    <w:p w14:paraId="3ECEF18F" w14:textId="3CAEDC83" w:rsidR="00876843" w:rsidRPr="00F905A1" w:rsidRDefault="008A268A" w:rsidP="00CE3EE2">
      <w:pPr>
        <w:spacing w:after="0"/>
        <w:jc w:val="both"/>
        <w:rPr>
          <w:rFonts w:ascii="Times New Roman" w:eastAsia="Times New Roman" w:hAnsi="Times New Roman" w:cs="Times New Roman"/>
          <w:bCs/>
          <w:i/>
          <w:iCs/>
          <w:sz w:val="24"/>
          <w:szCs w:val="24"/>
        </w:rPr>
      </w:pPr>
      <w:r w:rsidRPr="00F905A1">
        <w:rPr>
          <w:rFonts w:ascii="Times New Roman" w:eastAsia="Times New Roman" w:hAnsi="Times New Roman" w:cs="Times New Roman"/>
          <w:bCs/>
          <w:i/>
          <w:iCs/>
          <w:sz w:val="24"/>
          <w:szCs w:val="24"/>
        </w:rPr>
        <w:t xml:space="preserve">Now that is not how other people have to speak about their deaths, for all other men who have influenced the world for good or for evil, thinkers and benefactors, and reformers, social and religious, all of them come under the one law that their death is no part of their activity, but terminates their work, and that thereafter, with few exceptions, and for brief periods, their influence is a diminishing quantity. So one Apostle had to say, ‘To abide in the flesh is more needful for you,’ and another had to say, ‘I will </w:t>
      </w:r>
      <w:proofErr w:type="spellStart"/>
      <w:r w:rsidRPr="00F905A1">
        <w:rPr>
          <w:rFonts w:ascii="Times New Roman" w:eastAsia="Times New Roman" w:hAnsi="Times New Roman" w:cs="Times New Roman"/>
          <w:bCs/>
          <w:i/>
          <w:iCs/>
          <w:sz w:val="24"/>
          <w:szCs w:val="24"/>
        </w:rPr>
        <w:t>endeavour</w:t>
      </w:r>
      <w:proofErr w:type="spellEnd"/>
      <w:r w:rsidRPr="00F905A1">
        <w:rPr>
          <w:rFonts w:ascii="Times New Roman" w:eastAsia="Times New Roman" w:hAnsi="Times New Roman" w:cs="Times New Roman"/>
          <w:bCs/>
          <w:i/>
          <w:iCs/>
          <w:sz w:val="24"/>
          <w:szCs w:val="24"/>
        </w:rPr>
        <w:t xml:space="preserve"> that after my decease ye may keep in mind the things that I have told you’; and all thinkers and teachers and helpers glide away further and </w:t>
      </w:r>
      <w:proofErr w:type="gramStart"/>
      <w:r w:rsidRPr="00F905A1">
        <w:rPr>
          <w:rFonts w:ascii="Times New Roman" w:eastAsia="Times New Roman" w:hAnsi="Times New Roman" w:cs="Times New Roman"/>
          <w:bCs/>
          <w:i/>
          <w:iCs/>
          <w:sz w:val="24"/>
          <w:szCs w:val="24"/>
        </w:rPr>
        <w:lastRenderedPageBreak/>
        <w:t>further, and</w:t>
      </w:r>
      <w:proofErr w:type="gramEnd"/>
      <w:r w:rsidRPr="00F905A1">
        <w:rPr>
          <w:rFonts w:ascii="Times New Roman" w:eastAsia="Times New Roman" w:hAnsi="Times New Roman" w:cs="Times New Roman"/>
          <w:bCs/>
          <w:i/>
          <w:iCs/>
          <w:sz w:val="24"/>
          <w:szCs w:val="24"/>
        </w:rPr>
        <w:t xml:space="preserve"> are wrapped about with thicker and thicker mists of oblivion, and their influence becomes less and less.</w:t>
      </w:r>
    </w:p>
    <w:p w14:paraId="0B590112" w14:textId="5DE6D726" w:rsidR="00F83A5B" w:rsidRPr="00F905A1" w:rsidRDefault="00DE2E9B" w:rsidP="00CE3EE2">
      <w:pPr>
        <w:spacing w:after="0"/>
        <w:jc w:val="both"/>
        <w:rPr>
          <w:rFonts w:ascii="Times New Roman" w:eastAsia="Times New Roman" w:hAnsi="Times New Roman" w:cs="Times New Roman"/>
          <w:bCs/>
          <w:i/>
          <w:iCs/>
          <w:sz w:val="24"/>
          <w:szCs w:val="24"/>
        </w:rPr>
      </w:pPr>
      <w:r w:rsidRPr="00F905A1">
        <w:rPr>
          <w:rFonts w:ascii="Times New Roman" w:eastAsia="Times New Roman" w:hAnsi="Times New Roman" w:cs="Times New Roman"/>
          <w:bCs/>
          <w:i/>
          <w:iCs/>
          <w:sz w:val="24"/>
          <w:szCs w:val="24"/>
        </w:rPr>
        <w:t>The Cross is the magnet of Christianity</w:t>
      </w:r>
      <w:r w:rsidR="00D11A8D" w:rsidRPr="00F905A1">
        <w:rPr>
          <w:rFonts w:ascii="Times New Roman" w:eastAsia="Times New Roman" w:hAnsi="Times New Roman" w:cs="Times New Roman"/>
          <w:bCs/>
          <w:i/>
          <w:iCs/>
          <w:sz w:val="24"/>
          <w:szCs w:val="24"/>
        </w:rPr>
        <w:t>…</w:t>
      </w:r>
    </w:p>
    <w:p w14:paraId="51782C1D" w14:textId="59DC79BB" w:rsidR="003E5EFE" w:rsidRPr="00F905A1" w:rsidRDefault="00961BB7" w:rsidP="00CE3EE2">
      <w:pPr>
        <w:spacing w:after="0"/>
        <w:jc w:val="both"/>
        <w:rPr>
          <w:rFonts w:ascii="Times New Roman" w:eastAsia="Times New Roman" w:hAnsi="Times New Roman" w:cs="Times New Roman"/>
          <w:b/>
          <w:sz w:val="24"/>
          <w:szCs w:val="24"/>
        </w:rPr>
      </w:pPr>
      <w:r w:rsidRPr="00F905A1">
        <w:rPr>
          <w:rFonts w:ascii="Times New Roman" w:eastAsia="Times New Roman" w:hAnsi="Times New Roman" w:cs="Times New Roman"/>
          <w:b/>
          <w:sz w:val="24"/>
          <w:szCs w:val="24"/>
        </w:rPr>
        <w:t xml:space="preserve">It Extends To All </w:t>
      </w:r>
    </w:p>
    <w:p w14:paraId="2625AF3D" w14:textId="66FB59DA" w:rsidR="00961BB7" w:rsidRPr="00F905A1" w:rsidRDefault="00FD14BA" w:rsidP="00CE3EE2">
      <w:pPr>
        <w:spacing w:after="0"/>
        <w:jc w:val="both"/>
        <w:rPr>
          <w:rFonts w:ascii="Times New Roman" w:eastAsia="Times New Roman" w:hAnsi="Times New Roman" w:cs="Times New Roman"/>
          <w:bCs/>
          <w:sz w:val="24"/>
          <w:szCs w:val="24"/>
        </w:rPr>
      </w:pPr>
      <w:r w:rsidRPr="00F905A1">
        <w:rPr>
          <w:rFonts w:ascii="Times New Roman" w:eastAsia="Times New Roman" w:hAnsi="Times New Roman" w:cs="Times New Roman"/>
          <w:bCs/>
          <w:sz w:val="24"/>
          <w:szCs w:val="24"/>
        </w:rPr>
        <w:t xml:space="preserve">Jesus’ death on the cross did more than influence to those who lived when He </w:t>
      </w:r>
      <w:r w:rsidR="002C3E68" w:rsidRPr="00F905A1">
        <w:rPr>
          <w:rFonts w:ascii="Times New Roman" w:eastAsia="Times New Roman" w:hAnsi="Times New Roman" w:cs="Times New Roman"/>
          <w:bCs/>
          <w:sz w:val="24"/>
          <w:szCs w:val="24"/>
        </w:rPr>
        <w:t>lived. It was prophetic in that it extended to those who were looking forward to it and used blood sacrifices to cover their sins until</w:t>
      </w:r>
      <w:r w:rsidR="004E53FB" w:rsidRPr="00F905A1">
        <w:rPr>
          <w:rFonts w:ascii="Times New Roman" w:eastAsia="Times New Roman" w:hAnsi="Times New Roman" w:cs="Times New Roman"/>
          <w:bCs/>
          <w:sz w:val="24"/>
          <w:szCs w:val="24"/>
        </w:rPr>
        <w:t xml:space="preserve"> Jesus became the ultimate sacrifice. And it surely reached out to those alive at the time of the cross. But it is </w:t>
      </w:r>
      <w:proofErr w:type="spellStart"/>
      <w:r w:rsidR="004E53FB" w:rsidRPr="00F905A1">
        <w:rPr>
          <w:rFonts w:ascii="Times New Roman" w:eastAsia="Times New Roman" w:hAnsi="Times New Roman" w:cs="Times New Roman"/>
          <w:bCs/>
          <w:sz w:val="24"/>
          <w:szCs w:val="24"/>
        </w:rPr>
        <w:t>it’s</w:t>
      </w:r>
      <w:proofErr w:type="spellEnd"/>
      <w:r w:rsidR="004E53FB" w:rsidRPr="00F905A1">
        <w:rPr>
          <w:rFonts w:ascii="Times New Roman" w:eastAsia="Times New Roman" w:hAnsi="Times New Roman" w:cs="Times New Roman"/>
          <w:bCs/>
          <w:sz w:val="24"/>
          <w:szCs w:val="24"/>
        </w:rPr>
        <w:t xml:space="preserve"> power to draw to people now that made His statement prophetic</w:t>
      </w:r>
      <w:r w:rsidR="00DA3440" w:rsidRPr="00F905A1">
        <w:rPr>
          <w:rFonts w:ascii="Times New Roman" w:eastAsia="Times New Roman" w:hAnsi="Times New Roman" w:cs="Times New Roman"/>
          <w:bCs/>
          <w:sz w:val="24"/>
          <w:szCs w:val="24"/>
        </w:rPr>
        <w:t xml:space="preserve"> as well. And we can’t stop with us. No this drawing continues until eternity running all the way through the Tribulation and to the end of the Millenium. </w:t>
      </w:r>
      <w:r w:rsidR="007E0B13" w:rsidRPr="00F905A1">
        <w:rPr>
          <w:rFonts w:ascii="Times New Roman" w:eastAsia="Times New Roman" w:hAnsi="Times New Roman" w:cs="Times New Roman"/>
          <w:bCs/>
          <w:sz w:val="24"/>
          <w:szCs w:val="24"/>
        </w:rPr>
        <w:t xml:space="preserve">Another </w:t>
      </w:r>
      <w:r w:rsidR="007E0B13" w:rsidRPr="00F905A1">
        <w:rPr>
          <w:rFonts w:ascii="Times New Roman" w:eastAsia="Times New Roman" w:hAnsi="Times New Roman" w:cs="Times New Roman"/>
          <w:bCs/>
          <w:i/>
          <w:iCs/>
          <w:sz w:val="24"/>
          <w:szCs w:val="24"/>
        </w:rPr>
        <w:t xml:space="preserve">gotquestions.org </w:t>
      </w:r>
      <w:hyperlink r:id="rId10" w:history="1">
        <w:r w:rsidR="007E0B13" w:rsidRPr="00F905A1">
          <w:rPr>
            <w:rStyle w:val="Hyperlink"/>
            <w:rFonts w:ascii="Times New Roman" w:eastAsia="Times New Roman" w:hAnsi="Times New Roman" w:cs="Times New Roman"/>
            <w:bCs/>
            <w:sz w:val="24"/>
            <w:szCs w:val="24"/>
          </w:rPr>
          <w:t>article</w:t>
        </w:r>
      </w:hyperlink>
      <w:r w:rsidR="007E0B13" w:rsidRPr="00F905A1">
        <w:rPr>
          <w:rFonts w:ascii="Times New Roman" w:eastAsia="Times New Roman" w:hAnsi="Times New Roman" w:cs="Times New Roman"/>
          <w:bCs/>
          <w:i/>
          <w:iCs/>
          <w:sz w:val="24"/>
          <w:szCs w:val="24"/>
        </w:rPr>
        <w:t xml:space="preserve"> </w:t>
      </w:r>
      <w:r w:rsidR="007E0B13" w:rsidRPr="00F905A1">
        <w:rPr>
          <w:rFonts w:ascii="Times New Roman" w:eastAsia="Times New Roman" w:hAnsi="Times New Roman" w:cs="Times New Roman"/>
          <w:bCs/>
          <w:sz w:val="24"/>
          <w:szCs w:val="24"/>
        </w:rPr>
        <w:t>helps tie a bow on t</w:t>
      </w:r>
      <w:r w:rsidR="00CB4C53" w:rsidRPr="00F905A1">
        <w:rPr>
          <w:rFonts w:ascii="Times New Roman" w:eastAsia="Times New Roman" w:hAnsi="Times New Roman" w:cs="Times New Roman"/>
          <w:bCs/>
          <w:sz w:val="24"/>
          <w:szCs w:val="24"/>
        </w:rPr>
        <w:t>he strength of Jesus’ words</w:t>
      </w:r>
      <w:r w:rsidR="00113A4E" w:rsidRPr="00F905A1">
        <w:rPr>
          <w:rFonts w:ascii="Times New Roman" w:eastAsia="Times New Roman" w:hAnsi="Times New Roman" w:cs="Times New Roman"/>
          <w:bCs/>
          <w:sz w:val="24"/>
          <w:szCs w:val="24"/>
        </w:rPr>
        <w:t xml:space="preserve"> and the distinctive drawing power of the cross</w:t>
      </w:r>
      <w:r w:rsidR="00CB4C53" w:rsidRPr="00F905A1">
        <w:rPr>
          <w:rFonts w:ascii="Times New Roman" w:eastAsia="Times New Roman" w:hAnsi="Times New Roman" w:cs="Times New Roman"/>
          <w:bCs/>
          <w:sz w:val="24"/>
          <w:szCs w:val="24"/>
        </w:rPr>
        <w:t>:</w:t>
      </w:r>
    </w:p>
    <w:p w14:paraId="7FC119EF" w14:textId="77777777" w:rsidR="00BF4976" w:rsidRPr="00F905A1" w:rsidRDefault="00BF4976" w:rsidP="00BF4976">
      <w:pPr>
        <w:spacing w:after="0"/>
        <w:jc w:val="both"/>
        <w:rPr>
          <w:rFonts w:ascii="Times New Roman" w:eastAsia="Times New Roman" w:hAnsi="Times New Roman" w:cs="Times New Roman"/>
          <w:bCs/>
          <w:i/>
          <w:iCs/>
          <w:sz w:val="24"/>
          <w:szCs w:val="24"/>
        </w:rPr>
      </w:pPr>
      <w:r w:rsidRPr="00F905A1">
        <w:rPr>
          <w:rFonts w:ascii="Times New Roman" w:eastAsia="Times New Roman" w:hAnsi="Times New Roman" w:cs="Times New Roman"/>
          <w:bCs/>
          <w:i/>
          <w:iCs/>
          <w:sz w:val="24"/>
          <w:szCs w:val="24"/>
        </w:rPr>
        <w:t>Jesus wasn’t implying that every person without exception would put their faith in Him for salvation. Clearly, many did not. Jesus meant that people of all ethnic groups and from every part of the world would be drawn to Him through His exaltation in death. The “all people” included the Greeks who were seeking Jesus right then and listening to His voice.</w:t>
      </w:r>
    </w:p>
    <w:p w14:paraId="2E0CEB6C" w14:textId="0A4B61F1" w:rsidR="00BF4976" w:rsidRPr="00F905A1" w:rsidRDefault="00965A59" w:rsidP="00BF4976">
      <w:pPr>
        <w:spacing w:after="0"/>
        <w:jc w:val="both"/>
        <w:rPr>
          <w:rFonts w:ascii="Times New Roman" w:eastAsia="Times New Roman" w:hAnsi="Times New Roman" w:cs="Times New Roman"/>
          <w:bCs/>
          <w:sz w:val="24"/>
          <w:szCs w:val="24"/>
        </w:rPr>
      </w:pPr>
      <w:r w:rsidRPr="00F905A1">
        <w:rPr>
          <w:rFonts w:ascii="Times New Roman" w:eastAsia="Times New Roman" w:hAnsi="Times New Roman" w:cs="Times New Roman"/>
          <w:bCs/>
          <w:sz w:val="24"/>
          <w:szCs w:val="24"/>
        </w:rPr>
        <w:t>This reaching out and pulling</w:t>
      </w:r>
      <w:r w:rsidR="00074F6C" w:rsidRPr="00F905A1">
        <w:rPr>
          <w:rFonts w:ascii="Times New Roman" w:eastAsia="Times New Roman" w:hAnsi="Times New Roman" w:cs="Times New Roman"/>
          <w:bCs/>
          <w:sz w:val="24"/>
          <w:szCs w:val="24"/>
        </w:rPr>
        <w:t xml:space="preserve"> is personally administered by Holy Spirit and no one can be saved without it</w:t>
      </w:r>
      <w:r w:rsidR="009A34A9" w:rsidRPr="00F905A1">
        <w:rPr>
          <w:rFonts w:ascii="Times New Roman" w:eastAsia="Times New Roman" w:hAnsi="Times New Roman" w:cs="Times New Roman"/>
          <w:bCs/>
          <w:sz w:val="24"/>
          <w:szCs w:val="24"/>
        </w:rPr>
        <w:t>. And it doesn’t discriminate on who it touches</w:t>
      </w:r>
      <w:r w:rsidR="006C7144" w:rsidRPr="00F905A1">
        <w:rPr>
          <w:rFonts w:ascii="Times New Roman" w:eastAsia="Times New Roman" w:hAnsi="Times New Roman" w:cs="Times New Roman"/>
          <w:bCs/>
          <w:sz w:val="24"/>
          <w:szCs w:val="24"/>
        </w:rPr>
        <w:t>:</w:t>
      </w:r>
    </w:p>
    <w:p w14:paraId="6627C620" w14:textId="40B062FB" w:rsidR="00CB4C53" w:rsidRPr="00F905A1" w:rsidRDefault="00BF4976" w:rsidP="00BF4976">
      <w:pPr>
        <w:spacing w:after="0"/>
        <w:jc w:val="both"/>
        <w:rPr>
          <w:rFonts w:ascii="Times New Roman" w:eastAsia="Times New Roman" w:hAnsi="Times New Roman" w:cs="Times New Roman"/>
          <w:bCs/>
          <w:i/>
          <w:iCs/>
          <w:sz w:val="24"/>
          <w:szCs w:val="24"/>
        </w:rPr>
      </w:pPr>
      <w:r w:rsidRPr="00F905A1">
        <w:rPr>
          <w:rFonts w:ascii="Times New Roman" w:eastAsia="Times New Roman" w:hAnsi="Times New Roman" w:cs="Times New Roman"/>
          <w:bCs/>
          <w:i/>
          <w:iCs/>
          <w:sz w:val="24"/>
          <w:szCs w:val="24"/>
        </w:rPr>
        <w:t>When Jesus said, “I, if I am lifted up from the earth, will draw all peoples to Myself,” His primary reference was to the cross, but His words also include the resurrection and ascension in its meaning. Christ’s death, resurrection, and ascension are all linked to His glorious exaltation and the drawing of sinners to Himself (Romans 6:9–10; 1 Peter 3:18–22; Revelation 1:18). But it is the cross that is the centerpiece of the gospel and the magnetizing force of Christianity. Jesus Christ’s death on the cross, in all its magnitude of meaning revealed by the power of the Holy Spirit to human hearts, appeals to the whole wide world. No class, social status, race, nationality, sex, or age group is excluded from its attraction.</w:t>
      </w:r>
    </w:p>
    <w:p w14:paraId="588192D9" w14:textId="2037CB8A" w:rsidR="006C7144" w:rsidRPr="00F905A1" w:rsidRDefault="006C7144" w:rsidP="00BF4976">
      <w:pPr>
        <w:spacing w:after="0"/>
        <w:jc w:val="both"/>
        <w:rPr>
          <w:rFonts w:ascii="Times New Roman" w:eastAsia="Times New Roman" w:hAnsi="Times New Roman" w:cs="Times New Roman"/>
          <w:bCs/>
          <w:sz w:val="24"/>
          <w:szCs w:val="24"/>
        </w:rPr>
      </w:pPr>
      <w:r w:rsidRPr="00F905A1">
        <w:rPr>
          <w:rFonts w:ascii="Times New Roman" w:eastAsia="Times New Roman" w:hAnsi="Times New Roman" w:cs="Times New Roman"/>
          <w:bCs/>
          <w:sz w:val="24"/>
          <w:szCs w:val="24"/>
        </w:rPr>
        <w:t>And that’s a good place for an amen!</w:t>
      </w:r>
    </w:p>
    <w:p w14:paraId="0EA49200" w14:textId="77777777" w:rsidR="002B5003" w:rsidRDefault="002B5003" w:rsidP="00BF4976">
      <w:pPr>
        <w:spacing w:after="0"/>
        <w:jc w:val="both"/>
        <w:rPr>
          <w:rFonts w:ascii="Times New Roman" w:eastAsia="Times New Roman" w:hAnsi="Times New Roman" w:cs="Times New Roman"/>
          <w:bCs/>
          <w:sz w:val="44"/>
          <w:szCs w:val="44"/>
        </w:rPr>
      </w:pPr>
    </w:p>
    <w:p w14:paraId="3E7FA0CB" w14:textId="77777777" w:rsidR="002B5003" w:rsidRDefault="002B5003" w:rsidP="00BF4976">
      <w:pPr>
        <w:spacing w:after="0"/>
        <w:jc w:val="both"/>
        <w:rPr>
          <w:rFonts w:ascii="Times New Roman" w:eastAsia="Times New Roman" w:hAnsi="Times New Roman" w:cs="Times New Roman"/>
          <w:bCs/>
          <w:sz w:val="44"/>
          <w:szCs w:val="44"/>
        </w:rPr>
      </w:pPr>
    </w:p>
    <w:p w14:paraId="125C926F" w14:textId="77777777" w:rsidR="002B5003" w:rsidRDefault="002B5003" w:rsidP="00BF4976">
      <w:pPr>
        <w:spacing w:after="0"/>
        <w:jc w:val="both"/>
        <w:rPr>
          <w:rFonts w:ascii="Times New Roman" w:eastAsia="Times New Roman" w:hAnsi="Times New Roman" w:cs="Times New Roman"/>
          <w:bCs/>
          <w:sz w:val="44"/>
          <w:szCs w:val="44"/>
        </w:rPr>
      </w:pPr>
    </w:p>
    <w:p w14:paraId="0054685D" w14:textId="77777777" w:rsidR="002B5003" w:rsidRDefault="002B5003" w:rsidP="00BF4976">
      <w:pPr>
        <w:spacing w:after="0"/>
        <w:jc w:val="both"/>
        <w:rPr>
          <w:rFonts w:ascii="Times New Roman" w:eastAsia="Times New Roman" w:hAnsi="Times New Roman" w:cs="Times New Roman"/>
          <w:bCs/>
          <w:sz w:val="44"/>
          <w:szCs w:val="44"/>
        </w:rPr>
      </w:pPr>
    </w:p>
    <w:p w14:paraId="1317DA1C" w14:textId="77777777" w:rsidR="002B5003" w:rsidRDefault="002B5003" w:rsidP="00BF4976">
      <w:pPr>
        <w:spacing w:after="0"/>
        <w:jc w:val="both"/>
        <w:rPr>
          <w:rFonts w:ascii="Times New Roman" w:eastAsia="Times New Roman" w:hAnsi="Times New Roman" w:cs="Times New Roman"/>
          <w:bCs/>
          <w:sz w:val="44"/>
          <w:szCs w:val="44"/>
        </w:rPr>
      </w:pPr>
    </w:p>
    <w:p w14:paraId="3576C480" w14:textId="77777777" w:rsidR="002B5003" w:rsidRDefault="002B5003" w:rsidP="00BF4976">
      <w:pPr>
        <w:spacing w:after="0"/>
        <w:jc w:val="both"/>
        <w:rPr>
          <w:rFonts w:ascii="Times New Roman" w:eastAsia="Times New Roman" w:hAnsi="Times New Roman" w:cs="Times New Roman"/>
          <w:bCs/>
          <w:sz w:val="44"/>
          <w:szCs w:val="44"/>
        </w:rPr>
      </w:pPr>
    </w:p>
    <w:p w14:paraId="183A7150" w14:textId="77777777" w:rsidR="002B5003" w:rsidRDefault="002B5003" w:rsidP="00BF4976">
      <w:pPr>
        <w:spacing w:after="0"/>
        <w:jc w:val="both"/>
        <w:rPr>
          <w:rFonts w:ascii="Times New Roman" w:eastAsia="Times New Roman" w:hAnsi="Times New Roman" w:cs="Times New Roman"/>
          <w:bCs/>
          <w:sz w:val="44"/>
          <w:szCs w:val="44"/>
        </w:rPr>
      </w:pPr>
    </w:p>
    <w:p w14:paraId="16F68F67" w14:textId="77777777" w:rsidR="002B5003" w:rsidRDefault="002B5003" w:rsidP="00BF4976">
      <w:pPr>
        <w:spacing w:after="0"/>
        <w:jc w:val="both"/>
        <w:rPr>
          <w:rFonts w:ascii="Times New Roman" w:eastAsia="Times New Roman" w:hAnsi="Times New Roman" w:cs="Times New Roman"/>
          <w:bCs/>
          <w:sz w:val="44"/>
          <w:szCs w:val="44"/>
        </w:rPr>
      </w:pPr>
    </w:p>
    <w:p w14:paraId="644BC4F4" w14:textId="77777777" w:rsidR="002B5003" w:rsidRDefault="002B5003" w:rsidP="00BF4976">
      <w:pPr>
        <w:spacing w:after="0"/>
        <w:jc w:val="both"/>
        <w:rPr>
          <w:rFonts w:ascii="Times New Roman" w:eastAsia="Times New Roman" w:hAnsi="Times New Roman" w:cs="Times New Roman"/>
          <w:bCs/>
          <w:sz w:val="44"/>
          <w:szCs w:val="44"/>
        </w:rPr>
      </w:pPr>
    </w:p>
    <w:p w14:paraId="3ECE7189" w14:textId="77777777" w:rsidR="002B5003" w:rsidRDefault="002B5003" w:rsidP="00BF4976">
      <w:pPr>
        <w:spacing w:after="0"/>
        <w:jc w:val="both"/>
        <w:rPr>
          <w:rFonts w:ascii="Times New Roman" w:eastAsia="Times New Roman" w:hAnsi="Times New Roman" w:cs="Times New Roman"/>
          <w:bCs/>
          <w:sz w:val="44"/>
          <w:szCs w:val="44"/>
        </w:rPr>
      </w:pPr>
    </w:p>
    <w:p w14:paraId="716ADCA5" w14:textId="77777777" w:rsidR="002B5003" w:rsidRDefault="002B5003" w:rsidP="00BF4976">
      <w:pPr>
        <w:spacing w:after="0"/>
        <w:jc w:val="both"/>
        <w:rPr>
          <w:rFonts w:ascii="Times New Roman" w:eastAsia="Times New Roman" w:hAnsi="Times New Roman" w:cs="Times New Roman"/>
          <w:bCs/>
          <w:sz w:val="44"/>
          <w:szCs w:val="44"/>
        </w:rPr>
      </w:pPr>
    </w:p>
    <w:p w14:paraId="25DE14D1" w14:textId="77777777" w:rsidR="002B5003" w:rsidRDefault="002B5003" w:rsidP="00BF4976">
      <w:pPr>
        <w:spacing w:after="0"/>
        <w:jc w:val="both"/>
        <w:rPr>
          <w:rFonts w:ascii="Times New Roman" w:eastAsia="Times New Roman" w:hAnsi="Times New Roman" w:cs="Times New Roman"/>
          <w:bCs/>
          <w:sz w:val="44"/>
          <w:szCs w:val="44"/>
        </w:rPr>
      </w:pPr>
    </w:p>
    <w:p w14:paraId="1F3BE31E" w14:textId="77777777" w:rsidR="002B5003" w:rsidRDefault="002B5003" w:rsidP="00BF4976">
      <w:pPr>
        <w:spacing w:after="0"/>
        <w:jc w:val="both"/>
        <w:rPr>
          <w:rFonts w:ascii="Times New Roman" w:eastAsia="Times New Roman" w:hAnsi="Times New Roman" w:cs="Times New Roman"/>
          <w:bCs/>
          <w:sz w:val="44"/>
          <w:szCs w:val="44"/>
        </w:rPr>
      </w:pPr>
    </w:p>
    <w:p w14:paraId="1A5C5747" w14:textId="77777777" w:rsidR="002B5003" w:rsidRDefault="002B5003" w:rsidP="00BF4976">
      <w:pPr>
        <w:spacing w:after="0"/>
        <w:jc w:val="both"/>
        <w:rPr>
          <w:rFonts w:ascii="Times New Roman" w:eastAsia="Times New Roman" w:hAnsi="Times New Roman" w:cs="Times New Roman"/>
          <w:bCs/>
          <w:sz w:val="44"/>
          <w:szCs w:val="44"/>
        </w:rPr>
      </w:pPr>
    </w:p>
    <w:p w14:paraId="34369036" w14:textId="77777777" w:rsidR="002B5003" w:rsidRDefault="002B5003" w:rsidP="00BF4976">
      <w:pPr>
        <w:spacing w:after="0"/>
        <w:jc w:val="both"/>
        <w:rPr>
          <w:rFonts w:ascii="Times New Roman" w:eastAsia="Times New Roman" w:hAnsi="Times New Roman" w:cs="Times New Roman"/>
          <w:bCs/>
          <w:sz w:val="44"/>
          <w:szCs w:val="44"/>
        </w:rPr>
      </w:pPr>
    </w:p>
    <w:p w14:paraId="40AA8516" w14:textId="77777777" w:rsidR="002B5003" w:rsidRDefault="002B5003" w:rsidP="00BF4976">
      <w:pPr>
        <w:spacing w:after="0"/>
        <w:jc w:val="both"/>
        <w:rPr>
          <w:rFonts w:ascii="Times New Roman" w:eastAsia="Times New Roman" w:hAnsi="Times New Roman" w:cs="Times New Roman"/>
          <w:bCs/>
          <w:sz w:val="44"/>
          <w:szCs w:val="44"/>
        </w:rPr>
      </w:pPr>
    </w:p>
    <w:p w14:paraId="3B50B2E7" w14:textId="77777777" w:rsidR="002B5003" w:rsidRDefault="002B5003" w:rsidP="00BF4976">
      <w:pPr>
        <w:spacing w:after="0"/>
        <w:jc w:val="both"/>
        <w:rPr>
          <w:rFonts w:ascii="Times New Roman" w:eastAsia="Times New Roman" w:hAnsi="Times New Roman" w:cs="Times New Roman"/>
          <w:bCs/>
          <w:sz w:val="44"/>
          <w:szCs w:val="44"/>
        </w:rPr>
      </w:pPr>
    </w:p>
    <w:p w14:paraId="7C1CB288" w14:textId="77777777" w:rsidR="002B5003" w:rsidRDefault="002B5003" w:rsidP="00BF4976">
      <w:pPr>
        <w:spacing w:after="0"/>
        <w:jc w:val="both"/>
        <w:rPr>
          <w:rFonts w:ascii="Times New Roman" w:eastAsia="Times New Roman" w:hAnsi="Times New Roman" w:cs="Times New Roman"/>
          <w:bCs/>
          <w:sz w:val="44"/>
          <w:szCs w:val="44"/>
        </w:rPr>
      </w:pPr>
    </w:p>
    <w:p w14:paraId="59BEDB73" w14:textId="77777777" w:rsidR="002B5003" w:rsidRDefault="002B5003" w:rsidP="00BF4976">
      <w:pPr>
        <w:spacing w:after="0"/>
        <w:jc w:val="both"/>
        <w:rPr>
          <w:rFonts w:ascii="Times New Roman" w:eastAsia="Times New Roman" w:hAnsi="Times New Roman" w:cs="Times New Roman"/>
          <w:bCs/>
          <w:sz w:val="44"/>
          <w:szCs w:val="44"/>
        </w:rPr>
      </w:pPr>
    </w:p>
    <w:p w14:paraId="3350E9B0" w14:textId="77777777" w:rsidR="002B5003" w:rsidRDefault="002B5003" w:rsidP="00BF4976">
      <w:pPr>
        <w:spacing w:after="0"/>
        <w:jc w:val="both"/>
        <w:rPr>
          <w:rFonts w:ascii="Times New Roman" w:eastAsia="Times New Roman" w:hAnsi="Times New Roman" w:cs="Times New Roman"/>
          <w:bCs/>
          <w:sz w:val="44"/>
          <w:szCs w:val="44"/>
        </w:rPr>
      </w:pPr>
    </w:p>
    <w:p w14:paraId="26332393" w14:textId="77777777" w:rsidR="002B5003" w:rsidRDefault="002B5003" w:rsidP="00BF4976">
      <w:pPr>
        <w:spacing w:after="0"/>
        <w:jc w:val="both"/>
        <w:rPr>
          <w:rFonts w:ascii="Times New Roman" w:eastAsia="Times New Roman" w:hAnsi="Times New Roman" w:cs="Times New Roman"/>
          <w:bCs/>
          <w:sz w:val="44"/>
          <w:szCs w:val="44"/>
        </w:rPr>
      </w:pPr>
    </w:p>
    <w:p w14:paraId="7BE10556" w14:textId="77777777" w:rsidR="002B5003" w:rsidRDefault="002B5003" w:rsidP="00BF4976">
      <w:pPr>
        <w:spacing w:after="0"/>
        <w:jc w:val="both"/>
        <w:rPr>
          <w:rFonts w:ascii="Times New Roman" w:eastAsia="Times New Roman" w:hAnsi="Times New Roman" w:cs="Times New Roman"/>
          <w:bCs/>
          <w:sz w:val="44"/>
          <w:szCs w:val="44"/>
        </w:rPr>
      </w:pPr>
    </w:p>
    <w:p w14:paraId="697B97D5" w14:textId="77777777" w:rsidR="002B5003" w:rsidRDefault="002B5003" w:rsidP="00BF4976">
      <w:pPr>
        <w:spacing w:after="0"/>
        <w:jc w:val="both"/>
        <w:rPr>
          <w:rFonts w:ascii="Times New Roman" w:eastAsia="Times New Roman" w:hAnsi="Times New Roman" w:cs="Times New Roman"/>
          <w:bCs/>
          <w:sz w:val="44"/>
          <w:szCs w:val="44"/>
        </w:rPr>
      </w:pPr>
    </w:p>
    <w:p w14:paraId="5D1D9ED9" w14:textId="77777777" w:rsidR="002B5003" w:rsidRDefault="002B5003" w:rsidP="00BF4976">
      <w:pPr>
        <w:spacing w:after="0"/>
        <w:jc w:val="both"/>
        <w:rPr>
          <w:rFonts w:ascii="Times New Roman" w:eastAsia="Times New Roman" w:hAnsi="Times New Roman" w:cs="Times New Roman"/>
          <w:bCs/>
          <w:sz w:val="44"/>
          <w:szCs w:val="44"/>
        </w:rPr>
      </w:pPr>
    </w:p>
    <w:p w14:paraId="14CCF185" w14:textId="77777777" w:rsidR="002B5003" w:rsidRDefault="002B5003" w:rsidP="00BF4976">
      <w:pPr>
        <w:spacing w:after="0"/>
        <w:jc w:val="both"/>
        <w:rPr>
          <w:rFonts w:ascii="Times New Roman" w:eastAsia="Times New Roman" w:hAnsi="Times New Roman" w:cs="Times New Roman"/>
          <w:bCs/>
          <w:sz w:val="44"/>
          <w:szCs w:val="44"/>
        </w:rPr>
      </w:pPr>
    </w:p>
    <w:p w14:paraId="3EF2FCBB" w14:textId="77777777" w:rsidR="002B5003" w:rsidRDefault="002B5003" w:rsidP="00BF4976">
      <w:pPr>
        <w:spacing w:after="0"/>
        <w:jc w:val="both"/>
        <w:rPr>
          <w:rFonts w:ascii="Times New Roman" w:eastAsia="Times New Roman" w:hAnsi="Times New Roman" w:cs="Times New Roman"/>
          <w:bCs/>
          <w:sz w:val="44"/>
          <w:szCs w:val="44"/>
        </w:rPr>
      </w:pPr>
    </w:p>
    <w:p w14:paraId="5D592EF7" w14:textId="77777777" w:rsidR="002B5003" w:rsidRDefault="002B5003" w:rsidP="00BF4976">
      <w:pPr>
        <w:spacing w:after="0"/>
        <w:jc w:val="both"/>
        <w:rPr>
          <w:rFonts w:ascii="Times New Roman" w:eastAsia="Times New Roman" w:hAnsi="Times New Roman" w:cs="Times New Roman"/>
          <w:bCs/>
          <w:sz w:val="44"/>
          <w:szCs w:val="44"/>
        </w:rPr>
      </w:pPr>
    </w:p>
    <w:p w14:paraId="586D89AC" w14:textId="77777777" w:rsidR="002B5003" w:rsidRDefault="002B5003" w:rsidP="00BF4976">
      <w:pPr>
        <w:spacing w:after="0"/>
        <w:jc w:val="both"/>
        <w:rPr>
          <w:rFonts w:ascii="Times New Roman" w:eastAsia="Times New Roman" w:hAnsi="Times New Roman" w:cs="Times New Roman"/>
          <w:bCs/>
          <w:sz w:val="44"/>
          <w:szCs w:val="44"/>
        </w:rPr>
      </w:pPr>
    </w:p>
    <w:p w14:paraId="3ADE0698" w14:textId="77777777" w:rsidR="002B5003" w:rsidRDefault="002B5003" w:rsidP="00BF4976">
      <w:pPr>
        <w:spacing w:after="0"/>
        <w:jc w:val="both"/>
        <w:rPr>
          <w:rFonts w:ascii="Times New Roman" w:eastAsia="Times New Roman" w:hAnsi="Times New Roman" w:cs="Times New Roman"/>
          <w:bCs/>
          <w:sz w:val="44"/>
          <w:szCs w:val="44"/>
        </w:rPr>
      </w:pPr>
    </w:p>
    <w:p w14:paraId="5F173391" w14:textId="77777777" w:rsidR="002B5003" w:rsidRDefault="002B5003" w:rsidP="00BF4976">
      <w:pPr>
        <w:spacing w:after="0"/>
        <w:jc w:val="both"/>
        <w:rPr>
          <w:rFonts w:ascii="Times New Roman" w:eastAsia="Times New Roman" w:hAnsi="Times New Roman" w:cs="Times New Roman"/>
          <w:bCs/>
          <w:sz w:val="44"/>
          <w:szCs w:val="44"/>
        </w:rPr>
      </w:pPr>
    </w:p>
    <w:p w14:paraId="70EAD896" w14:textId="77777777" w:rsidR="002B5003" w:rsidRDefault="002B5003" w:rsidP="00BF4976">
      <w:pPr>
        <w:spacing w:after="0"/>
        <w:jc w:val="both"/>
        <w:rPr>
          <w:rFonts w:ascii="Times New Roman" w:eastAsia="Times New Roman" w:hAnsi="Times New Roman" w:cs="Times New Roman"/>
          <w:bCs/>
          <w:sz w:val="44"/>
          <w:szCs w:val="44"/>
        </w:rPr>
      </w:pPr>
    </w:p>
    <w:p w14:paraId="6B19BE65" w14:textId="77777777" w:rsidR="002B5003" w:rsidRDefault="002B5003" w:rsidP="00BF4976">
      <w:pPr>
        <w:spacing w:after="0"/>
        <w:jc w:val="both"/>
        <w:rPr>
          <w:rFonts w:ascii="Times New Roman" w:eastAsia="Times New Roman" w:hAnsi="Times New Roman" w:cs="Times New Roman"/>
          <w:bCs/>
          <w:sz w:val="44"/>
          <w:szCs w:val="44"/>
        </w:rPr>
      </w:pPr>
    </w:p>
    <w:p w14:paraId="78AE1071" w14:textId="77777777" w:rsidR="002B5003" w:rsidRDefault="002B5003" w:rsidP="00BF4976">
      <w:pPr>
        <w:spacing w:after="0"/>
        <w:jc w:val="both"/>
        <w:rPr>
          <w:rFonts w:ascii="Times New Roman" w:eastAsia="Times New Roman" w:hAnsi="Times New Roman" w:cs="Times New Roman"/>
          <w:bCs/>
          <w:sz w:val="44"/>
          <w:szCs w:val="44"/>
        </w:rPr>
      </w:pPr>
    </w:p>
    <w:p w14:paraId="15057F2A" w14:textId="77777777" w:rsidR="002B5003" w:rsidRPr="007268CE" w:rsidRDefault="002B5003" w:rsidP="00BF4976">
      <w:pPr>
        <w:spacing w:after="0"/>
        <w:jc w:val="both"/>
        <w:rPr>
          <w:rFonts w:ascii="Times New Roman" w:eastAsia="Times New Roman" w:hAnsi="Times New Roman" w:cs="Times New Roman"/>
          <w:bCs/>
          <w:sz w:val="44"/>
          <w:szCs w:val="44"/>
        </w:rPr>
      </w:pPr>
    </w:p>
    <w:sectPr w:rsidR="002B5003" w:rsidRPr="007268C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5B346E" w14:textId="77777777" w:rsidR="00ED638E" w:rsidRDefault="00ED638E">
      <w:pPr>
        <w:spacing w:after="0" w:line="240" w:lineRule="auto"/>
      </w:pPr>
      <w:r>
        <w:separator/>
      </w:r>
    </w:p>
  </w:endnote>
  <w:endnote w:type="continuationSeparator" w:id="0">
    <w:p w14:paraId="627A35C6" w14:textId="77777777" w:rsidR="00ED638E" w:rsidRDefault="00ED6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4"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5" w14:textId="75119748" w:rsidR="001452DB" w:rsidRDefault="006B42C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01C0E">
      <w:rPr>
        <w:noProof/>
        <w:color w:val="000000"/>
      </w:rPr>
      <w:t>1</w:t>
    </w:r>
    <w:r>
      <w:rPr>
        <w:color w:val="000000"/>
      </w:rPr>
      <w:fldChar w:fldCharType="end"/>
    </w:r>
  </w:p>
  <w:p w14:paraId="43B5C376"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8"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E45282" w14:textId="77777777" w:rsidR="00ED638E" w:rsidRDefault="00ED638E">
      <w:pPr>
        <w:spacing w:after="0" w:line="240" w:lineRule="auto"/>
      </w:pPr>
      <w:r>
        <w:separator/>
      </w:r>
    </w:p>
  </w:footnote>
  <w:footnote w:type="continuationSeparator" w:id="0">
    <w:p w14:paraId="26C10CE2" w14:textId="77777777" w:rsidR="00ED638E" w:rsidRDefault="00ED63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2"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3"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7"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2DB"/>
    <w:rsid w:val="00000679"/>
    <w:rsid w:val="00001FFC"/>
    <w:rsid w:val="00002833"/>
    <w:rsid w:val="0000367B"/>
    <w:rsid w:val="00006154"/>
    <w:rsid w:val="00007594"/>
    <w:rsid w:val="000076FD"/>
    <w:rsid w:val="00007E86"/>
    <w:rsid w:val="0001100C"/>
    <w:rsid w:val="00013291"/>
    <w:rsid w:val="00017E13"/>
    <w:rsid w:val="00020070"/>
    <w:rsid w:val="00024C66"/>
    <w:rsid w:val="000279C4"/>
    <w:rsid w:val="00027C4D"/>
    <w:rsid w:val="00033026"/>
    <w:rsid w:val="00033F73"/>
    <w:rsid w:val="0003404B"/>
    <w:rsid w:val="00040B86"/>
    <w:rsid w:val="0004200E"/>
    <w:rsid w:val="0004222D"/>
    <w:rsid w:val="00042590"/>
    <w:rsid w:val="00042886"/>
    <w:rsid w:val="00043739"/>
    <w:rsid w:val="0004386F"/>
    <w:rsid w:val="00046C55"/>
    <w:rsid w:val="000471F4"/>
    <w:rsid w:val="00047437"/>
    <w:rsid w:val="000524FA"/>
    <w:rsid w:val="00052AC5"/>
    <w:rsid w:val="00052B2D"/>
    <w:rsid w:val="00052F0B"/>
    <w:rsid w:val="00055EF2"/>
    <w:rsid w:val="00061242"/>
    <w:rsid w:val="000627AC"/>
    <w:rsid w:val="00074F6C"/>
    <w:rsid w:val="000759EC"/>
    <w:rsid w:val="00076AE3"/>
    <w:rsid w:val="00076D4C"/>
    <w:rsid w:val="00077207"/>
    <w:rsid w:val="0008685C"/>
    <w:rsid w:val="000872EA"/>
    <w:rsid w:val="00087E76"/>
    <w:rsid w:val="00090859"/>
    <w:rsid w:val="00090880"/>
    <w:rsid w:val="00096345"/>
    <w:rsid w:val="00097753"/>
    <w:rsid w:val="000A0C1E"/>
    <w:rsid w:val="000A1575"/>
    <w:rsid w:val="000A2A1E"/>
    <w:rsid w:val="000A751A"/>
    <w:rsid w:val="000A7B38"/>
    <w:rsid w:val="000A7CBE"/>
    <w:rsid w:val="000B1471"/>
    <w:rsid w:val="000B1697"/>
    <w:rsid w:val="000C0698"/>
    <w:rsid w:val="000C0F65"/>
    <w:rsid w:val="000C1D8C"/>
    <w:rsid w:val="000C3508"/>
    <w:rsid w:val="000C5D9A"/>
    <w:rsid w:val="000C632C"/>
    <w:rsid w:val="000D0D92"/>
    <w:rsid w:val="000D2EF9"/>
    <w:rsid w:val="000D5A11"/>
    <w:rsid w:val="000D6EFE"/>
    <w:rsid w:val="000D7160"/>
    <w:rsid w:val="000E24E2"/>
    <w:rsid w:val="000E2B3C"/>
    <w:rsid w:val="000E34E1"/>
    <w:rsid w:val="000E5237"/>
    <w:rsid w:val="000F0437"/>
    <w:rsid w:val="000F583D"/>
    <w:rsid w:val="000F7147"/>
    <w:rsid w:val="000F7AB1"/>
    <w:rsid w:val="00102504"/>
    <w:rsid w:val="00103DE5"/>
    <w:rsid w:val="00104672"/>
    <w:rsid w:val="00106C16"/>
    <w:rsid w:val="00107C7B"/>
    <w:rsid w:val="00113A4E"/>
    <w:rsid w:val="00114A84"/>
    <w:rsid w:val="001170B4"/>
    <w:rsid w:val="0012002C"/>
    <w:rsid w:val="001202FA"/>
    <w:rsid w:val="0012333F"/>
    <w:rsid w:val="00124260"/>
    <w:rsid w:val="0012451A"/>
    <w:rsid w:val="00130384"/>
    <w:rsid w:val="0013054B"/>
    <w:rsid w:val="0013111F"/>
    <w:rsid w:val="0013199F"/>
    <w:rsid w:val="00132D86"/>
    <w:rsid w:val="00135EC5"/>
    <w:rsid w:val="00137846"/>
    <w:rsid w:val="00141680"/>
    <w:rsid w:val="00141BA7"/>
    <w:rsid w:val="0014318C"/>
    <w:rsid w:val="00143268"/>
    <w:rsid w:val="00144184"/>
    <w:rsid w:val="001452DB"/>
    <w:rsid w:val="00145C61"/>
    <w:rsid w:val="0015101A"/>
    <w:rsid w:val="001554D9"/>
    <w:rsid w:val="0015640D"/>
    <w:rsid w:val="00157CE2"/>
    <w:rsid w:val="00162CFB"/>
    <w:rsid w:val="00163BCA"/>
    <w:rsid w:val="00163F56"/>
    <w:rsid w:val="001669BF"/>
    <w:rsid w:val="00166B8B"/>
    <w:rsid w:val="00166FB4"/>
    <w:rsid w:val="0017023E"/>
    <w:rsid w:val="00171458"/>
    <w:rsid w:val="001811CA"/>
    <w:rsid w:val="001812E8"/>
    <w:rsid w:val="001818CC"/>
    <w:rsid w:val="00181BF8"/>
    <w:rsid w:val="00182D02"/>
    <w:rsid w:val="00184EA8"/>
    <w:rsid w:val="00187590"/>
    <w:rsid w:val="001877DE"/>
    <w:rsid w:val="00187C3C"/>
    <w:rsid w:val="00187FBD"/>
    <w:rsid w:val="001920C5"/>
    <w:rsid w:val="00192FD8"/>
    <w:rsid w:val="001930F7"/>
    <w:rsid w:val="001940F6"/>
    <w:rsid w:val="00194B82"/>
    <w:rsid w:val="00196661"/>
    <w:rsid w:val="001A154B"/>
    <w:rsid w:val="001A2426"/>
    <w:rsid w:val="001A2FD3"/>
    <w:rsid w:val="001A7169"/>
    <w:rsid w:val="001A79D9"/>
    <w:rsid w:val="001B274F"/>
    <w:rsid w:val="001B5E53"/>
    <w:rsid w:val="001B6A62"/>
    <w:rsid w:val="001C3EA0"/>
    <w:rsid w:val="001C4BC2"/>
    <w:rsid w:val="001C6629"/>
    <w:rsid w:val="001D2740"/>
    <w:rsid w:val="001D59B6"/>
    <w:rsid w:val="001D5ECA"/>
    <w:rsid w:val="001D6AB2"/>
    <w:rsid w:val="001D71FE"/>
    <w:rsid w:val="001D7747"/>
    <w:rsid w:val="001D796F"/>
    <w:rsid w:val="001E0BAD"/>
    <w:rsid w:val="001E0C22"/>
    <w:rsid w:val="001E1F2D"/>
    <w:rsid w:val="001E4A5B"/>
    <w:rsid w:val="001E6B8A"/>
    <w:rsid w:val="001F2386"/>
    <w:rsid w:val="001F3176"/>
    <w:rsid w:val="001F5666"/>
    <w:rsid w:val="001F7082"/>
    <w:rsid w:val="001F79B6"/>
    <w:rsid w:val="002016F0"/>
    <w:rsid w:val="002037DF"/>
    <w:rsid w:val="00205BA5"/>
    <w:rsid w:val="00210284"/>
    <w:rsid w:val="0021106C"/>
    <w:rsid w:val="00211D85"/>
    <w:rsid w:val="002177A9"/>
    <w:rsid w:val="00225216"/>
    <w:rsid w:val="0022536D"/>
    <w:rsid w:val="00231CEA"/>
    <w:rsid w:val="00233171"/>
    <w:rsid w:val="00236522"/>
    <w:rsid w:val="002406C3"/>
    <w:rsid w:val="002450D5"/>
    <w:rsid w:val="002459B1"/>
    <w:rsid w:val="00246C96"/>
    <w:rsid w:val="0025151D"/>
    <w:rsid w:val="00256077"/>
    <w:rsid w:val="0025624F"/>
    <w:rsid w:val="002574C5"/>
    <w:rsid w:val="002621A0"/>
    <w:rsid w:val="002640ED"/>
    <w:rsid w:val="0026723B"/>
    <w:rsid w:val="002736EA"/>
    <w:rsid w:val="00273D8C"/>
    <w:rsid w:val="00273DDF"/>
    <w:rsid w:val="00277F7F"/>
    <w:rsid w:val="0028136C"/>
    <w:rsid w:val="0028139A"/>
    <w:rsid w:val="00281883"/>
    <w:rsid w:val="002821A4"/>
    <w:rsid w:val="00282944"/>
    <w:rsid w:val="00283D59"/>
    <w:rsid w:val="00284F21"/>
    <w:rsid w:val="00290C5C"/>
    <w:rsid w:val="00290EE2"/>
    <w:rsid w:val="002919B1"/>
    <w:rsid w:val="002940D9"/>
    <w:rsid w:val="00294892"/>
    <w:rsid w:val="00294ABC"/>
    <w:rsid w:val="00295414"/>
    <w:rsid w:val="00296A61"/>
    <w:rsid w:val="002A11A1"/>
    <w:rsid w:val="002A18F6"/>
    <w:rsid w:val="002B1076"/>
    <w:rsid w:val="002B3F9D"/>
    <w:rsid w:val="002B5003"/>
    <w:rsid w:val="002C26DF"/>
    <w:rsid w:val="002C3E68"/>
    <w:rsid w:val="002C5A79"/>
    <w:rsid w:val="002C6C9A"/>
    <w:rsid w:val="002D3248"/>
    <w:rsid w:val="002D4C9C"/>
    <w:rsid w:val="002D6D72"/>
    <w:rsid w:val="002D75FC"/>
    <w:rsid w:val="002D7C2E"/>
    <w:rsid w:val="002E54CB"/>
    <w:rsid w:val="002E5D93"/>
    <w:rsid w:val="002E7D04"/>
    <w:rsid w:val="002F0CA6"/>
    <w:rsid w:val="002F3650"/>
    <w:rsid w:val="002F3CE8"/>
    <w:rsid w:val="002F3DE0"/>
    <w:rsid w:val="002F3E83"/>
    <w:rsid w:val="002F70F0"/>
    <w:rsid w:val="00300A21"/>
    <w:rsid w:val="00300A5A"/>
    <w:rsid w:val="00307C5A"/>
    <w:rsid w:val="00316687"/>
    <w:rsid w:val="0031679E"/>
    <w:rsid w:val="003228E0"/>
    <w:rsid w:val="003244A0"/>
    <w:rsid w:val="0033203E"/>
    <w:rsid w:val="00334615"/>
    <w:rsid w:val="0034007A"/>
    <w:rsid w:val="003428A2"/>
    <w:rsid w:val="00344A79"/>
    <w:rsid w:val="00344E06"/>
    <w:rsid w:val="003479F9"/>
    <w:rsid w:val="0035174B"/>
    <w:rsid w:val="00353B05"/>
    <w:rsid w:val="003556AC"/>
    <w:rsid w:val="003603FA"/>
    <w:rsid w:val="0036058E"/>
    <w:rsid w:val="00360EAA"/>
    <w:rsid w:val="00361CA9"/>
    <w:rsid w:val="00364E0F"/>
    <w:rsid w:val="003661A0"/>
    <w:rsid w:val="00367428"/>
    <w:rsid w:val="00370001"/>
    <w:rsid w:val="0037101F"/>
    <w:rsid w:val="00371A3E"/>
    <w:rsid w:val="003721FF"/>
    <w:rsid w:val="00372BBF"/>
    <w:rsid w:val="003736D7"/>
    <w:rsid w:val="00376263"/>
    <w:rsid w:val="0037639E"/>
    <w:rsid w:val="003764A4"/>
    <w:rsid w:val="003768C0"/>
    <w:rsid w:val="00377203"/>
    <w:rsid w:val="00381844"/>
    <w:rsid w:val="003822E5"/>
    <w:rsid w:val="003829CE"/>
    <w:rsid w:val="00384F73"/>
    <w:rsid w:val="0038696D"/>
    <w:rsid w:val="00387AA7"/>
    <w:rsid w:val="00387F7B"/>
    <w:rsid w:val="0039003D"/>
    <w:rsid w:val="00391B2D"/>
    <w:rsid w:val="00392C87"/>
    <w:rsid w:val="00395D8D"/>
    <w:rsid w:val="003A1E54"/>
    <w:rsid w:val="003A4BA5"/>
    <w:rsid w:val="003A6F77"/>
    <w:rsid w:val="003B256C"/>
    <w:rsid w:val="003B382C"/>
    <w:rsid w:val="003B4A98"/>
    <w:rsid w:val="003B6D33"/>
    <w:rsid w:val="003B72E8"/>
    <w:rsid w:val="003B735D"/>
    <w:rsid w:val="003C0107"/>
    <w:rsid w:val="003C5003"/>
    <w:rsid w:val="003C59CD"/>
    <w:rsid w:val="003C62C2"/>
    <w:rsid w:val="003C6C11"/>
    <w:rsid w:val="003C7A58"/>
    <w:rsid w:val="003D0871"/>
    <w:rsid w:val="003D1832"/>
    <w:rsid w:val="003D32AD"/>
    <w:rsid w:val="003D36A1"/>
    <w:rsid w:val="003D3C5D"/>
    <w:rsid w:val="003E077F"/>
    <w:rsid w:val="003E12A9"/>
    <w:rsid w:val="003E2313"/>
    <w:rsid w:val="003E376F"/>
    <w:rsid w:val="003E4C11"/>
    <w:rsid w:val="003E55D5"/>
    <w:rsid w:val="003E5EFE"/>
    <w:rsid w:val="003E6103"/>
    <w:rsid w:val="003E68BF"/>
    <w:rsid w:val="003E70EA"/>
    <w:rsid w:val="003F01F7"/>
    <w:rsid w:val="003F07A9"/>
    <w:rsid w:val="003F153A"/>
    <w:rsid w:val="003F5C65"/>
    <w:rsid w:val="003F61BC"/>
    <w:rsid w:val="003F7078"/>
    <w:rsid w:val="003F7591"/>
    <w:rsid w:val="004003A9"/>
    <w:rsid w:val="00400426"/>
    <w:rsid w:val="00400659"/>
    <w:rsid w:val="00400857"/>
    <w:rsid w:val="00400AAD"/>
    <w:rsid w:val="00400C10"/>
    <w:rsid w:val="00404F46"/>
    <w:rsid w:val="00405D3E"/>
    <w:rsid w:val="00406DAF"/>
    <w:rsid w:val="00412D90"/>
    <w:rsid w:val="0041368E"/>
    <w:rsid w:val="004152DF"/>
    <w:rsid w:val="00417102"/>
    <w:rsid w:val="00417DCF"/>
    <w:rsid w:val="00421B69"/>
    <w:rsid w:val="00422CB0"/>
    <w:rsid w:val="004242F6"/>
    <w:rsid w:val="00425FDB"/>
    <w:rsid w:val="00427C23"/>
    <w:rsid w:val="00430147"/>
    <w:rsid w:val="004315AD"/>
    <w:rsid w:val="00435DD1"/>
    <w:rsid w:val="004361BB"/>
    <w:rsid w:val="004376A2"/>
    <w:rsid w:val="0044005A"/>
    <w:rsid w:val="0044255C"/>
    <w:rsid w:val="00443EAB"/>
    <w:rsid w:val="00446C0F"/>
    <w:rsid w:val="0045021B"/>
    <w:rsid w:val="00452A36"/>
    <w:rsid w:val="00454807"/>
    <w:rsid w:val="00456BC9"/>
    <w:rsid w:val="004644E6"/>
    <w:rsid w:val="004660BC"/>
    <w:rsid w:val="00466454"/>
    <w:rsid w:val="00467157"/>
    <w:rsid w:val="00467BE4"/>
    <w:rsid w:val="00467D65"/>
    <w:rsid w:val="00470FB8"/>
    <w:rsid w:val="0047163F"/>
    <w:rsid w:val="00476999"/>
    <w:rsid w:val="004808AE"/>
    <w:rsid w:val="00482BD6"/>
    <w:rsid w:val="0048486E"/>
    <w:rsid w:val="00491596"/>
    <w:rsid w:val="00494C1C"/>
    <w:rsid w:val="004A0892"/>
    <w:rsid w:val="004A0D31"/>
    <w:rsid w:val="004A3440"/>
    <w:rsid w:val="004A4010"/>
    <w:rsid w:val="004A4137"/>
    <w:rsid w:val="004B1448"/>
    <w:rsid w:val="004B1F14"/>
    <w:rsid w:val="004B283A"/>
    <w:rsid w:val="004B2D8C"/>
    <w:rsid w:val="004B5B0F"/>
    <w:rsid w:val="004B7157"/>
    <w:rsid w:val="004C28EA"/>
    <w:rsid w:val="004C28F5"/>
    <w:rsid w:val="004C38D4"/>
    <w:rsid w:val="004C5938"/>
    <w:rsid w:val="004C6A93"/>
    <w:rsid w:val="004D0B3D"/>
    <w:rsid w:val="004D1459"/>
    <w:rsid w:val="004D15E1"/>
    <w:rsid w:val="004D442C"/>
    <w:rsid w:val="004D689C"/>
    <w:rsid w:val="004D7407"/>
    <w:rsid w:val="004D7E4E"/>
    <w:rsid w:val="004E017C"/>
    <w:rsid w:val="004E0D81"/>
    <w:rsid w:val="004E1008"/>
    <w:rsid w:val="004E2B72"/>
    <w:rsid w:val="004E3A95"/>
    <w:rsid w:val="004E53FB"/>
    <w:rsid w:val="004F1249"/>
    <w:rsid w:val="004F2289"/>
    <w:rsid w:val="004F647B"/>
    <w:rsid w:val="00501048"/>
    <w:rsid w:val="00501375"/>
    <w:rsid w:val="0050382D"/>
    <w:rsid w:val="00503979"/>
    <w:rsid w:val="00504212"/>
    <w:rsid w:val="00504D7B"/>
    <w:rsid w:val="00506254"/>
    <w:rsid w:val="00513E98"/>
    <w:rsid w:val="00516FBA"/>
    <w:rsid w:val="00517BF8"/>
    <w:rsid w:val="00525785"/>
    <w:rsid w:val="00526D5D"/>
    <w:rsid w:val="0053181D"/>
    <w:rsid w:val="005322E1"/>
    <w:rsid w:val="00532C91"/>
    <w:rsid w:val="0053435A"/>
    <w:rsid w:val="00534624"/>
    <w:rsid w:val="00535E98"/>
    <w:rsid w:val="00535F12"/>
    <w:rsid w:val="0053676F"/>
    <w:rsid w:val="005415B4"/>
    <w:rsid w:val="0054316D"/>
    <w:rsid w:val="00544D95"/>
    <w:rsid w:val="00547778"/>
    <w:rsid w:val="00552147"/>
    <w:rsid w:val="0055269D"/>
    <w:rsid w:val="00552C5B"/>
    <w:rsid w:val="00553848"/>
    <w:rsid w:val="00553C59"/>
    <w:rsid w:val="0055527E"/>
    <w:rsid w:val="0055686A"/>
    <w:rsid w:val="0056228B"/>
    <w:rsid w:val="005637B2"/>
    <w:rsid w:val="005639A2"/>
    <w:rsid w:val="0057173A"/>
    <w:rsid w:val="00573207"/>
    <w:rsid w:val="00575BBB"/>
    <w:rsid w:val="00575C41"/>
    <w:rsid w:val="0057706F"/>
    <w:rsid w:val="0058163B"/>
    <w:rsid w:val="00581992"/>
    <w:rsid w:val="00581C7F"/>
    <w:rsid w:val="00581F20"/>
    <w:rsid w:val="00582D61"/>
    <w:rsid w:val="005831C7"/>
    <w:rsid w:val="00584C87"/>
    <w:rsid w:val="005851FB"/>
    <w:rsid w:val="00585E59"/>
    <w:rsid w:val="0059005D"/>
    <w:rsid w:val="0059096D"/>
    <w:rsid w:val="0059142C"/>
    <w:rsid w:val="005920D0"/>
    <w:rsid w:val="0059725B"/>
    <w:rsid w:val="005A0FBF"/>
    <w:rsid w:val="005A170D"/>
    <w:rsid w:val="005A2289"/>
    <w:rsid w:val="005A24B8"/>
    <w:rsid w:val="005A52C6"/>
    <w:rsid w:val="005A688E"/>
    <w:rsid w:val="005A6C48"/>
    <w:rsid w:val="005A7631"/>
    <w:rsid w:val="005B1CAE"/>
    <w:rsid w:val="005B2EA5"/>
    <w:rsid w:val="005B3307"/>
    <w:rsid w:val="005B404A"/>
    <w:rsid w:val="005B4B6A"/>
    <w:rsid w:val="005B7654"/>
    <w:rsid w:val="005B7813"/>
    <w:rsid w:val="005B783E"/>
    <w:rsid w:val="005C535E"/>
    <w:rsid w:val="005C5EB8"/>
    <w:rsid w:val="005C6A2A"/>
    <w:rsid w:val="005C7E0D"/>
    <w:rsid w:val="005D16C7"/>
    <w:rsid w:val="005D3AA7"/>
    <w:rsid w:val="005D690B"/>
    <w:rsid w:val="005D6F3C"/>
    <w:rsid w:val="005E0DFF"/>
    <w:rsid w:val="005E6C08"/>
    <w:rsid w:val="005E6D0A"/>
    <w:rsid w:val="005F1632"/>
    <w:rsid w:val="005F37B1"/>
    <w:rsid w:val="005F6893"/>
    <w:rsid w:val="0060068A"/>
    <w:rsid w:val="00600894"/>
    <w:rsid w:val="00601C94"/>
    <w:rsid w:val="00605731"/>
    <w:rsid w:val="00606E80"/>
    <w:rsid w:val="00607E6C"/>
    <w:rsid w:val="0061070E"/>
    <w:rsid w:val="00610DBC"/>
    <w:rsid w:val="00611A21"/>
    <w:rsid w:val="00613CE5"/>
    <w:rsid w:val="00614906"/>
    <w:rsid w:val="0061605D"/>
    <w:rsid w:val="00617A57"/>
    <w:rsid w:val="00620CC1"/>
    <w:rsid w:val="006211C9"/>
    <w:rsid w:val="00631388"/>
    <w:rsid w:val="00633E41"/>
    <w:rsid w:val="0063542C"/>
    <w:rsid w:val="006362A5"/>
    <w:rsid w:val="00636782"/>
    <w:rsid w:val="00636EA3"/>
    <w:rsid w:val="00637534"/>
    <w:rsid w:val="00641FD7"/>
    <w:rsid w:val="00643D7F"/>
    <w:rsid w:val="00645CD5"/>
    <w:rsid w:val="006508EF"/>
    <w:rsid w:val="00651360"/>
    <w:rsid w:val="00652547"/>
    <w:rsid w:val="00657FC9"/>
    <w:rsid w:val="006653D9"/>
    <w:rsid w:val="00672035"/>
    <w:rsid w:val="0067207B"/>
    <w:rsid w:val="006725E3"/>
    <w:rsid w:val="00675F08"/>
    <w:rsid w:val="00676115"/>
    <w:rsid w:val="00676CEF"/>
    <w:rsid w:val="00681E0A"/>
    <w:rsid w:val="0069412D"/>
    <w:rsid w:val="006957BE"/>
    <w:rsid w:val="00697788"/>
    <w:rsid w:val="006A1709"/>
    <w:rsid w:val="006A667B"/>
    <w:rsid w:val="006A7DDE"/>
    <w:rsid w:val="006B01AB"/>
    <w:rsid w:val="006B1D66"/>
    <w:rsid w:val="006B24C8"/>
    <w:rsid w:val="006B42CA"/>
    <w:rsid w:val="006B459B"/>
    <w:rsid w:val="006B6969"/>
    <w:rsid w:val="006B79F8"/>
    <w:rsid w:val="006C3473"/>
    <w:rsid w:val="006C39F9"/>
    <w:rsid w:val="006C4869"/>
    <w:rsid w:val="006C55D3"/>
    <w:rsid w:val="006C5EF2"/>
    <w:rsid w:val="006C7144"/>
    <w:rsid w:val="006C79ED"/>
    <w:rsid w:val="006D25E5"/>
    <w:rsid w:val="006E078E"/>
    <w:rsid w:val="006E1131"/>
    <w:rsid w:val="006E1466"/>
    <w:rsid w:val="006E1558"/>
    <w:rsid w:val="006E2144"/>
    <w:rsid w:val="006E75F5"/>
    <w:rsid w:val="006F1A4B"/>
    <w:rsid w:val="006F375E"/>
    <w:rsid w:val="006F37A9"/>
    <w:rsid w:val="006F470C"/>
    <w:rsid w:val="00703E2C"/>
    <w:rsid w:val="00705BD5"/>
    <w:rsid w:val="00707CDC"/>
    <w:rsid w:val="0071010C"/>
    <w:rsid w:val="00713BE5"/>
    <w:rsid w:val="00713CBF"/>
    <w:rsid w:val="007145F5"/>
    <w:rsid w:val="00715B8F"/>
    <w:rsid w:val="00717054"/>
    <w:rsid w:val="0072063D"/>
    <w:rsid w:val="00724FF8"/>
    <w:rsid w:val="007252C5"/>
    <w:rsid w:val="007268CE"/>
    <w:rsid w:val="00726981"/>
    <w:rsid w:val="007272BF"/>
    <w:rsid w:val="00731B7C"/>
    <w:rsid w:val="00732381"/>
    <w:rsid w:val="00733B73"/>
    <w:rsid w:val="0073409B"/>
    <w:rsid w:val="00734B05"/>
    <w:rsid w:val="00735C91"/>
    <w:rsid w:val="007363E9"/>
    <w:rsid w:val="00740221"/>
    <w:rsid w:val="007402C3"/>
    <w:rsid w:val="0074097E"/>
    <w:rsid w:val="00742EC0"/>
    <w:rsid w:val="00743985"/>
    <w:rsid w:val="007466A1"/>
    <w:rsid w:val="00746DD3"/>
    <w:rsid w:val="00747337"/>
    <w:rsid w:val="00751B86"/>
    <w:rsid w:val="0075327B"/>
    <w:rsid w:val="00753506"/>
    <w:rsid w:val="0075362B"/>
    <w:rsid w:val="00753FD1"/>
    <w:rsid w:val="00761977"/>
    <w:rsid w:val="00762C4D"/>
    <w:rsid w:val="00764A93"/>
    <w:rsid w:val="00766DE1"/>
    <w:rsid w:val="0076737B"/>
    <w:rsid w:val="00767A23"/>
    <w:rsid w:val="00770258"/>
    <w:rsid w:val="00771C48"/>
    <w:rsid w:val="00772C96"/>
    <w:rsid w:val="00774345"/>
    <w:rsid w:val="00776DEF"/>
    <w:rsid w:val="0077715A"/>
    <w:rsid w:val="007803A7"/>
    <w:rsid w:val="00783204"/>
    <w:rsid w:val="00790D22"/>
    <w:rsid w:val="00792202"/>
    <w:rsid w:val="00795099"/>
    <w:rsid w:val="007954F6"/>
    <w:rsid w:val="00795F2D"/>
    <w:rsid w:val="007A10BF"/>
    <w:rsid w:val="007A1945"/>
    <w:rsid w:val="007A1C0C"/>
    <w:rsid w:val="007A2B36"/>
    <w:rsid w:val="007A5A43"/>
    <w:rsid w:val="007A63E5"/>
    <w:rsid w:val="007B1E17"/>
    <w:rsid w:val="007B2F3F"/>
    <w:rsid w:val="007B458C"/>
    <w:rsid w:val="007B7029"/>
    <w:rsid w:val="007B7B28"/>
    <w:rsid w:val="007C0CE0"/>
    <w:rsid w:val="007C2433"/>
    <w:rsid w:val="007C35EF"/>
    <w:rsid w:val="007C480B"/>
    <w:rsid w:val="007C51D4"/>
    <w:rsid w:val="007C7928"/>
    <w:rsid w:val="007D254B"/>
    <w:rsid w:val="007D7B24"/>
    <w:rsid w:val="007E0B13"/>
    <w:rsid w:val="007E28F5"/>
    <w:rsid w:val="007E7877"/>
    <w:rsid w:val="007F50A3"/>
    <w:rsid w:val="007F5506"/>
    <w:rsid w:val="007F5B21"/>
    <w:rsid w:val="007F5FD8"/>
    <w:rsid w:val="00801C0E"/>
    <w:rsid w:val="00804E89"/>
    <w:rsid w:val="008079F4"/>
    <w:rsid w:val="00807C93"/>
    <w:rsid w:val="0081214A"/>
    <w:rsid w:val="0081263B"/>
    <w:rsid w:val="00813AF9"/>
    <w:rsid w:val="00813FDB"/>
    <w:rsid w:val="00823D2F"/>
    <w:rsid w:val="00825193"/>
    <w:rsid w:val="008268F2"/>
    <w:rsid w:val="00830709"/>
    <w:rsid w:val="0083094F"/>
    <w:rsid w:val="0083158F"/>
    <w:rsid w:val="00831FDC"/>
    <w:rsid w:val="00837C59"/>
    <w:rsid w:val="008402F0"/>
    <w:rsid w:val="008411DC"/>
    <w:rsid w:val="00841B3C"/>
    <w:rsid w:val="00842789"/>
    <w:rsid w:val="0084417F"/>
    <w:rsid w:val="00844EE1"/>
    <w:rsid w:val="008470BB"/>
    <w:rsid w:val="00851809"/>
    <w:rsid w:val="00852B18"/>
    <w:rsid w:val="008535DA"/>
    <w:rsid w:val="008542E6"/>
    <w:rsid w:val="00855C85"/>
    <w:rsid w:val="008618EC"/>
    <w:rsid w:val="00862FC2"/>
    <w:rsid w:val="00863CB6"/>
    <w:rsid w:val="00863EC3"/>
    <w:rsid w:val="0086464B"/>
    <w:rsid w:val="00866951"/>
    <w:rsid w:val="00870FB3"/>
    <w:rsid w:val="0087153B"/>
    <w:rsid w:val="00873843"/>
    <w:rsid w:val="008751C6"/>
    <w:rsid w:val="008756E1"/>
    <w:rsid w:val="00876843"/>
    <w:rsid w:val="00882CFB"/>
    <w:rsid w:val="00882D90"/>
    <w:rsid w:val="00884D3D"/>
    <w:rsid w:val="00886639"/>
    <w:rsid w:val="00887926"/>
    <w:rsid w:val="00891515"/>
    <w:rsid w:val="0089161C"/>
    <w:rsid w:val="008937E6"/>
    <w:rsid w:val="00896643"/>
    <w:rsid w:val="008A1872"/>
    <w:rsid w:val="008A268A"/>
    <w:rsid w:val="008A2FA6"/>
    <w:rsid w:val="008A3A02"/>
    <w:rsid w:val="008A48B4"/>
    <w:rsid w:val="008A5207"/>
    <w:rsid w:val="008A7E48"/>
    <w:rsid w:val="008B11C6"/>
    <w:rsid w:val="008B26F6"/>
    <w:rsid w:val="008B5E7B"/>
    <w:rsid w:val="008B7445"/>
    <w:rsid w:val="008C393C"/>
    <w:rsid w:val="008C40CF"/>
    <w:rsid w:val="008C5583"/>
    <w:rsid w:val="008C71A8"/>
    <w:rsid w:val="008D40A9"/>
    <w:rsid w:val="008D4B4C"/>
    <w:rsid w:val="008D7960"/>
    <w:rsid w:val="008E0E9D"/>
    <w:rsid w:val="008E41BD"/>
    <w:rsid w:val="008E4413"/>
    <w:rsid w:val="008E4460"/>
    <w:rsid w:val="008E6211"/>
    <w:rsid w:val="008E6B7B"/>
    <w:rsid w:val="008E778E"/>
    <w:rsid w:val="008F0D6C"/>
    <w:rsid w:val="008F44FC"/>
    <w:rsid w:val="008F4E21"/>
    <w:rsid w:val="00902A4C"/>
    <w:rsid w:val="00904406"/>
    <w:rsid w:val="0090449A"/>
    <w:rsid w:val="00904BC7"/>
    <w:rsid w:val="009064C6"/>
    <w:rsid w:val="00906653"/>
    <w:rsid w:val="009069C3"/>
    <w:rsid w:val="009069F7"/>
    <w:rsid w:val="00906B47"/>
    <w:rsid w:val="0090713B"/>
    <w:rsid w:val="00910641"/>
    <w:rsid w:val="009108E7"/>
    <w:rsid w:val="0091136A"/>
    <w:rsid w:val="00914FE7"/>
    <w:rsid w:val="00915A9B"/>
    <w:rsid w:val="00915B4B"/>
    <w:rsid w:val="00917E1B"/>
    <w:rsid w:val="00920A39"/>
    <w:rsid w:val="0092237C"/>
    <w:rsid w:val="00923DC4"/>
    <w:rsid w:val="00932B1A"/>
    <w:rsid w:val="00933336"/>
    <w:rsid w:val="009378AC"/>
    <w:rsid w:val="00941AD7"/>
    <w:rsid w:val="009424EA"/>
    <w:rsid w:val="009426A7"/>
    <w:rsid w:val="0094590F"/>
    <w:rsid w:val="00947E64"/>
    <w:rsid w:val="0095193D"/>
    <w:rsid w:val="00951F26"/>
    <w:rsid w:val="009530B1"/>
    <w:rsid w:val="00953DFE"/>
    <w:rsid w:val="009559D0"/>
    <w:rsid w:val="00955AA6"/>
    <w:rsid w:val="00956984"/>
    <w:rsid w:val="009579C0"/>
    <w:rsid w:val="00957C2F"/>
    <w:rsid w:val="009617AC"/>
    <w:rsid w:val="00961BB7"/>
    <w:rsid w:val="009640E7"/>
    <w:rsid w:val="0096512B"/>
    <w:rsid w:val="00965602"/>
    <w:rsid w:val="00965A59"/>
    <w:rsid w:val="009660E1"/>
    <w:rsid w:val="0096725B"/>
    <w:rsid w:val="00974FBE"/>
    <w:rsid w:val="00980BEF"/>
    <w:rsid w:val="00982279"/>
    <w:rsid w:val="00983AB3"/>
    <w:rsid w:val="00983E3D"/>
    <w:rsid w:val="00984462"/>
    <w:rsid w:val="00984DEC"/>
    <w:rsid w:val="00984E79"/>
    <w:rsid w:val="0098543C"/>
    <w:rsid w:val="00987744"/>
    <w:rsid w:val="00990415"/>
    <w:rsid w:val="00991BB2"/>
    <w:rsid w:val="00991C3A"/>
    <w:rsid w:val="009924B4"/>
    <w:rsid w:val="00994562"/>
    <w:rsid w:val="0099585C"/>
    <w:rsid w:val="009964C6"/>
    <w:rsid w:val="009A007A"/>
    <w:rsid w:val="009A204F"/>
    <w:rsid w:val="009A34A9"/>
    <w:rsid w:val="009B00CC"/>
    <w:rsid w:val="009B0370"/>
    <w:rsid w:val="009B35EA"/>
    <w:rsid w:val="009B4E07"/>
    <w:rsid w:val="009B7287"/>
    <w:rsid w:val="009C472F"/>
    <w:rsid w:val="009C496F"/>
    <w:rsid w:val="009D2297"/>
    <w:rsid w:val="009D6DEA"/>
    <w:rsid w:val="009E0265"/>
    <w:rsid w:val="009E2FDC"/>
    <w:rsid w:val="009E36E6"/>
    <w:rsid w:val="009E6873"/>
    <w:rsid w:val="009E7599"/>
    <w:rsid w:val="009F117B"/>
    <w:rsid w:val="009F1CA7"/>
    <w:rsid w:val="009F410E"/>
    <w:rsid w:val="009F51FA"/>
    <w:rsid w:val="009F7CC7"/>
    <w:rsid w:val="00A01C74"/>
    <w:rsid w:val="00A01E45"/>
    <w:rsid w:val="00A02130"/>
    <w:rsid w:val="00A0311B"/>
    <w:rsid w:val="00A04813"/>
    <w:rsid w:val="00A119A0"/>
    <w:rsid w:val="00A12169"/>
    <w:rsid w:val="00A13E3F"/>
    <w:rsid w:val="00A144DD"/>
    <w:rsid w:val="00A205E7"/>
    <w:rsid w:val="00A21DF4"/>
    <w:rsid w:val="00A21F96"/>
    <w:rsid w:val="00A226EA"/>
    <w:rsid w:val="00A250A4"/>
    <w:rsid w:val="00A261C6"/>
    <w:rsid w:val="00A279A0"/>
    <w:rsid w:val="00A306ED"/>
    <w:rsid w:val="00A32A6D"/>
    <w:rsid w:val="00A34D51"/>
    <w:rsid w:val="00A34D54"/>
    <w:rsid w:val="00A364E9"/>
    <w:rsid w:val="00A430A7"/>
    <w:rsid w:val="00A47619"/>
    <w:rsid w:val="00A50991"/>
    <w:rsid w:val="00A515D4"/>
    <w:rsid w:val="00A55240"/>
    <w:rsid w:val="00A55D44"/>
    <w:rsid w:val="00A5627E"/>
    <w:rsid w:val="00A56574"/>
    <w:rsid w:val="00A5775D"/>
    <w:rsid w:val="00A579F8"/>
    <w:rsid w:val="00A61784"/>
    <w:rsid w:val="00A63BFD"/>
    <w:rsid w:val="00A640BF"/>
    <w:rsid w:val="00A64E01"/>
    <w:rsid w:val="00A64F29"/>
    <w:rsid w:val="00A65D75"/>
    <w:rsid w:val="00A70735"/>
    <w:rsid w:val="00A71F6E"/>
    <w:rsid w:val="00A72CAD"/>
    <w:rsid w:val="00A73959"/>
    <w:rsid w:val="00A748BA"/>
    <w:rsid w:val="00A759D9"/>
    <w:rsid w:val="00A7779D"/>
    <w:rsid w:val="00A777E2"/>
    <w:rsid w:val="00A77A98"/>
    <w:rsid w:val="00A82123"/>
    <w:rsid w:val="00A8287D"/>
    <w:rsid w:val="00A82A1A"/>
    <w:rsid w:val="00A85C15"/>
    <w:rsid w:val="00A86256"/>
    <w:rsid w:val="00A8661B"/>
    <w:rsid w:val="00A869C2"/>
    <w:rsid w:val="00A8739A"/>
    <w:rsid w:val="00A95C78"/>
    <w:rsid w:val="00A972F3"/>
    <w:rsid w:val="00A97768"/>
    <w:rsid w:val="00AA19AF"/>
    <w:rsid w:val="00AA4660"/>
    <w:rsid w:val="00AA48FE"/>
    <w:rsid w:val="00AA5395"/>
    <w:rsid w:val="00AB0B83"/>
    <w:rsid w:val="00AB3C40"/>
    <w:rsid w:val="00AB4992"/>
    <w:rsid w:val="00AB506F"/>
    <w:rsid w:val="00AB6F47"/>
    <w:rsid w:val="00AB7404"/>
    <w:rsid w:val="00AC28B9"/>
    <w:rsid w:val="00AC2A98"/>
    <w:rsid w:val="00AC497C"/>
    <w:rsid w:val="00AD11DD"/>
    <w:rsid w:val="00AD2FD3"/>
    <w:rsid w:val="00AD6911"/>
    <w:rsid w:val="00AD7441"/>
    <w:rsid w:val="00AE1E56"/>
    <w:rsid w:val="00AE40B4"/>
    <w:rsid w:val="00AE6D2E"/>
    <w:rsid w:val="00AE6FAF"/>
    <w:rsid w:val="00AE7364"/>
    <w:rsid w:val="00AF051A"/>
    <w:rsid w:val="00AF2690"/>
    <w:rsid w:val="00AF3218"/>
    <w:rsid w:val="00AF752D"/>
    <w:rsid w:val="00AF7BDB"/>
    <w:rsid w:val="00B00CFA"/>
    <w:rsid w:val="00B0172D"/>
    <w:rsid w:val="00B03D68"/>
    <w:rsid w:val="00B10F2D"/>
    <w:rsid w:val="00B1179C"/>
    <w:rsid w:val="00B150BA"/>
    <w:rsid w:val="00B157DF"/>
    <w:rsid w:val="00B16FA6"/>
    <w:rsid w:val="00B23187"/>
    <w:rsid w:val="00B25D0E"/>
    <w:rsid w:val="00B27AA4"/>
    <w:rsid w:val="00B30118"/>
    <w:rsid w:val="00B34363"/>
    <w:rsid w:val="00B3585C"/>
    <w:rsid w:val="00B36832"/>
    <w:rsid w:val="00B370EB"/>
    <w:rsid w:val="00B433FE"/>
    <w:rsid w:val="00B43520"/>
    <w:rsid w:val="00B44BA4"/>
    <w:rsid w:val="00B458B4"/>
    <w:rsid w:val="00B46E18"/>
    <w:rsid w:val="00B52F41"/>
    <w:rsid w:val="00B53B71"/>
    <w:rsid w:val="00B55287"/>
    <w:rsid w:val="00B5569F"/>
    <w:rsid w:val="00B5640B"/>
    <w:rsid w:val="00B56D46"/>
    <w:rsid w:val="00B57A62"/>
    <w:rsid w:val="00B6100F"/>
    <w:rsid w:val="00B63701"/>
    <w:rsid w:val="00B6525C"/>
    <w:rsid w:val="00B76996"/>
    <w:rsid w:val="00B769A8"/>
    <w:rsid w:val="00B800DE"/>
    <w:rsid w:val="00B80EEE"/>
    <w:rsid w:val="00B833AE"/>
    <w:rsid w:val="00B87C1D"/>
    <w:rsid w:val="00B92E00"/>
    <w:rsid w:val="00B93308"/>
    <w:rsid w:val="00B93B02"/>
    <w:rsid w:val="00B94FB6"/>
    <w:rsid w:val="00BA3059"/>
    <w:rsid w:val="00BA4B4A"/>
    <w:rsid w:val="00BA5633"/>
    <w:rsid w:val="00BA5A02"/>
    <w:rsid w:val="00BA7099"/>
    <w:rsid w:val="00BA73F4"/>
    <w:rsid w:val="00BB07F5"/>
    <w:rsid w:val="00BB176F"/>
    <w:rsid w:val="00BB34B2"/>
    <w:rsid w:val="00BB523E"/>
    <w:rsid w:val="00BB6669"/>
    <w:rsid w:val="00BB7A81"/>
    <w:rsid w:val="00BC0612"/>
    <w:rsid w:val="00BC0845"/>
    <w:rsid w:val="00BC0847"/>
    <w:rsid w:val="00BC0F4E"/>
    <w:rsid w:val="00BC65B8"/>
    <w:rsid w:val="00BC7C8F"/>
    <w:rsid w:val="00BD6A76"/>
    <w:rsid w:val="00BE1D30"/>
    <w:rsid w:val="00BE248A"/>
    <w:rsid w:val="00BE313B"/>
    <w:rsid w:val="00BE39A6"/>
    <w:rsid w:val="00BE5546"/>
    <w:rsid w:val="00BE56B0"/>
    <w:rsid w:val="00BE6D44"/>
    <w:rsid w:val="00BF0B0F"/>
    <w:rsid w:val="00BF4976"/>
    <w:rsid w:val="00BF6E8B"/>
    <w:rsid w:val="00BF6ED2"/>
    <w:rsid w:val="00C047A9"/>
    <w:rsid w:val="00C04B09"/>
    <w:rsid w:val="00C06215"/>
    <w:rsid w:val="00C06E2B"/>
    <w:rsid w:val="00C07368"/>
    <w:rsid w:val="00C10927"/>
    <w:rsid w:val="00C118C2"/>
    <w:rsid w:val="00C12310"/>
    <w:rsid w:val="00C12966"/>
    <w:rsid w:val="00C12A16"/>
    <w:rsid w:val="00C1594E"/>
    <w:rsid w:val="00C1734E"/>
    <w:rsid w:val="00C211BB"/>
    <w:rsid w:val="00C21D1B"/>
    <w:rsid w:val="00C21EF0"/>
    <w:rsid w:val="00C23169"/>
    <w:rsid w:val="00C2395A"/>
    <w:rsid w:val="00C24710"/>
    <w:rsid w:val="00C24B3F"/>
    <w:rsid w:val="00C3031B"/>
    <w:rsid w:val="00C304C9"/>
    <w:rsid w:val="00C33B9C"/>
    <w:rsid w:val="00C33BF2"/>
    <w:rsid w:val="00C3657F"/>
    <w:rsid w:val="00C372D1"/>
    <w:rsid w:val="00C401F4"/>
    <w:rsid w:val="00C4090D"/>
    <w:rsid w:val="00C41911"/>
    <w:rsid w:val="00C42FE7"/>
    <w:rsid w:val="00C478EC"/>
    <w:rsid w:val="00C52318"/>
    <w:rsid w:val="00C52C6D"/>
    <w:rsid w:val="00C5760F"/>
    <w:rsid w:val="00C60065"/>
    <w:rsid w:val="00C61CC6"/>
    <w:rsid w:val="00C67E95"/>
    <w:rsid w:val="00C708E2"/>
    <w:rsid w:val="00C734CF"/>
    <w:rsid w:val="00C74160"/>
    <w:rsid w:val="00C777C4"/>
    <w:rsid w:val="00C82DB8"/>
    <w:rsid w:val="00C8668F"/>
    <w:rsid w:val="00C90E3F"/>
    <w:rsid w:val="00C91FCF"/>
    <w:rsid w:val="00C9292E"/>
    <w:rsid w:val="00C92A08"/>
    <w:rsid w:val="00C96365"/>
    <w:rsid w:val="00C9688B"/>
    <w:rsid w:val="00CA1124"/>
    <w:rsid w:val="00CA2092"/>
    <w:rsid w:val="00CA22F5"/>
    <w:rsid w:val="00CA56EE"/>
    <w:rsid w:val="00CA64F8"/>
    <w:rsid w:val="00CA6924"/>
    <w:rsid w:val="00CB10C6"/>
    <w:rsid w:val="00CB2748"/>
    <w:rsid w:val="00CB4929"/>
    <w:rsid w:val="00CB4C53"/>
    <w:rsid w:val="00CC0493"/>
    <w:rsid w:val="00CC1277"/>
    <w:rsid w:val="00CC15B6"/>
    <w:rsid w:val="00CC2405"/>
    <w:rsid w:val="00CC51B1"/>
    <w:rsid w:val="00CC60C2"/>
    <w:rsid w:val="00CC6503"/>
    <w:rsid w:val="00CC6E5F"/>
    <w:rsid w:val="00CD0053"/>
    <w:rsid w:val="00CD48DE"/>
    <w:rsid w:val="00CD5817"/>
    <w:rsid w:val="00CD65C0"/>
    <w:rsid w:val="00CD7497"/>
    <w:rsid w:val="00CE0820"/>
    <w:rsid w:val="00CE3EE2"/>
    <w:rsid w:val="00CE5CAB"/>
    <w:rsid w:val="00CE7C15"/>
    <w:rsid w:val="00CF2FE1"/>
    <w:rsid w:val="00CF402C"/>
    <w:rsid w:val="00CF410B"/>
    <w:rsid w:val="00CF7254"/>
    <w:rsid w:val="00D00BCA"/>
    <w:rsid w:val="00D00F74"/>
    <w:rsid w:val="00D01192"/>
    <w:rsid w:val="00D105E3"/>
    <w:rsid w:val="00D11A8D"/>
    <w:rsid w:val="00D12034"/>
    <w:rsid w:val="00D13A6D"/>
    <w:rsid w:val="00D20A44"/>
    <w:rsid w:val="00D211EF"/>
    <w:rsid w:val="00D312BF"/>
    <w:rsid w:val="00D37D01"/>
    <w:rsid w:val="00D40A20"/>
    <w:rsid w:val="00D40E1A"/>
    <w:rsid w:val="00D44ABA"/>
    <w:rsid w:val="00D513D5"/>
    <w:rsid w:val="00D51684"/>
    <w:rsid w:val="00D52A2D"/>
    <w:rsid w:val="00D537DD"/>
    <w:rsid w:val="00D5509A"/>
    <w:rsid w:val="00D57EE4"/>
    <w:rsid w:val="00D63B2C"/>
    <w:rsid w:val="00D64697"/>
    <w:rsid w:val="00D65B7C"/>
    <w:rsid w:val="00D67D9D"/>
    <w:rsid w:val="00D7064D"/>
    <w:rsid w:val="00D70C49"/>
    <w:rsid w:val="00D7140F"/>
    <w:rsid w:val="00D71A5B"/>
    <w:rsid w:val="00D71F71"/>
    <w:rsid w:val="00D72C9A"/>
    <w:rsid w:val="00D73492"/>
    <w:rsid w:val="00D73963"/>
    <w:rsid w:val="00D747CA"/>
    <w:rsid w:val="00D7481D"/>
    <w:rsid w:val="00D776DD"/>
    <w:rsid w:val="00D80CFA"/>
    <w:rsid w:val="00D84B41"/>
    <w:rsid w:val="00D862CA"/>
    <w:rsid w:val="00D86FCC"/>
    <w:rsid w:val="00D8736F"/>
    <w:rsid w:val="00D91E1E"/>
    <w:rsid w:val="00D92015"/>
    <w:rsid w:val="00D92715"/>
    <w:rsid w:val="00D92AFA"/>
    <w:rsid w:val="00D9378C"/>
    <w:rsid w:val="00D93C95"/>
    <w:rsid w:val="00D9544F"/>
    <w:rsid w:val="00D96D96"/>
    <w:rsid w:val="00D97A25"/>
    <w:rsid w:val="00DA24F8"/>
    <w:rsid w:val="00DA27FD"/>
    <w:rsid w:val="00DA2BAE"/>
    <w:rsid w:val="00DA32EF"/>
    <w:rsid w:val="00DA3440"/>
    <w:rsid w:val="00DA355B"/>
    <w:rsid w:val="00DA4456"/>
    <w:rsid w:val="00DA502E"/>
    <w:rsid w:val="00DA5790"/>
    <w:rsid w:val="00DA693D"/>
    <w:rsid w:val="00DB038A"/>
    <w:rsid w:val="00DB3C9A"/>
    <w:rsid w:val="00DB3E4A"/>
    <w:rsid w:val="00DB441B"/>
    <w:rsid w:val="00DB64A6"/>
    <w:rsid w:val="00DC398C"/>
    <w:rsid w:val="00DC4AB1"/>
    <w:rsid w:val="00DC7ADB"/>
    <w:rsid w:val="00DD278A"/>
    <w:rsid w:val="00DD2B44"/>
    <w:rsid w:val="00DD2EC2"/>
    <w:rsid w:val="00DD53CB"/>
    <w:rsid w:val="00DD6088"/>
    <w:rsid w:val="00DE04F2"/>
    <w:rsid w:val="00DE087A"/>
    <w:rsid w:val="00DE2E9B"/>
    <w:rsid w:val="00DE3C30"/>
    <w:rsid w:val="00DE3FAC"/>
    <w:rsid w:val="00DE522C"/>
    <w:rsid w:val="00DE538D"/>
    <w:rsid w:val="00DE781E"/>
    <w:rsid w:val="00DF3843"/>
    <w:rsid w:val="00DF558B"/>
    <w:rsid w:val="00DF6E4B"/>
    <w:rsid w:val="00E005D1"/>
    <w:rsid w:val="00E0135A"/>
    <w:rsid w:val="00E018CC"/>
    <w:rsid w:val="00E01CFA"/>
    <w:rsid w:val="00E01D84"/>
    <w:rsid w:val="00E023F3"/>
    <w:rsid w:val="00E02B93"/>
    <w:rsid w:val="00E03628"/>
    <w:rsid w:val="00E042A4"/>
    <w:rsid w:val="00E06918"/>
    <w:rsid w:val="00E071CA"/>
    <w:rsid w:val="00E07394"/>
    <w:rsid w:val="00E07DFB"/>
    <w:rsid w:val="00E12CFE"/>
    <w:rsid w:val="00E15E2B"/>
    <w:rsid w:val="00E16D1A"/>
    <w:rsid w:val="00E179C8"/>
    <w:rsid w:val="00E23F18"/>
    <w:rsid w:val="00E24D3D"/>
    <w:rsid w:val="00E265A6"/>
    <w:rsid w:val="00E3491D"/>
    <w:rsid w:val="00E34B28"/>
    <w:rsid w:val="00E3546F"/>
    <w:rsid w:val="00E359F8"/>
    <w:rsid w:val="00E36844"/>
    <w:rsid w:val="00E45CBA"/>
    <w:rsid w:val="00E4772E"/>
    <w:rsid w:val="00E504F0"/>
    <w:rsid w:val="00E508AA"/>
    <w:rsid w:val="00E520F2"/>
    <w:rsid w:val="00E532EA"/>
    <w:rsid w:val="00E5406F"/>
    <w:rsid w:val="00E542C7"/>
    <w:rsid w:val="00E543C9"/>
    <w:rsid w:val="00E55C55"/>
    <w:rsid w:val="00E62753"/>
    <w:rsid w:val="00E62CCC"/>
    <w:rsid w:val="00E64A49"/>
    <w:rsid w:val="00E675B8"/>
    <w:rsid w:val="00E67BC6"/>
    <w:rsid w:val="00E71724"/>
    <w:rsid w:val="00E73BB8"/>
    <w:rsid w:val="00E74B68"/>
    <w:rsid w:val="00E7504C"/>
    <w:rsid w:val="00E812C2"/>
    <w:rsid w:val="00E8143A"/>
    <w:rsid w:val="00E8362E"/>
    <w:rsid w:val="00E86876"/>
    <w:rsid w:val="00E91F00"/>
    <w:rsid w:val="00E92006"/>
    <w:rsid w:val="00E933B2"/>
    <w:rsid w:val="00E94A2B"/>
    <w:rsid w:val="00E94D23"/>
    <w:rsid w:val="00E95E2E"/>
    <w:rsid w:val="00E96C97"/>
    <w:rsid w:val="00E96D30"/>
    <w:rsid w:val="00EA330F"/>
    <w:rsid w:val="00EA3B0F"/>
    <w:rsid w:val="00EA3FE8"/>
    <w:rsid w:val="00EA41D3"/>
    <w:rsid w:val="00EA48D1"/>
    <w:rsid w:val="00EA7CF9"/>
    <w:rsid w:val="00EB1F4E"/>
    <w:rsid w:val="00EB2854"/>
    <w:rsid w:val="00EB4AE5"/>
    <w:rsid w:val="00EB7117"/>
    <w:rsid w:val="00EC0518"/>
    <w:rsid w:val="00EC2727"/>
    <w:rsid w:val="00EC5F55"/>
    <w:rsid w:val="00EC6A2F"/>
    <w:rsid w:val="00EC6B5D"/>
    <w:rsid w:val="00ED0760"/>
    <w:rsid w:val="00ED1067"/>
    <w:rsid w:val="00ED14B0"/>
    <w:rsid w:val="00ED1D9C"/>
    <w:rsid w:val="00ED3E34"/>
    <w:rsid w:val="00ED4113"/>
    <w:rsid w:val="00ED638E"/>
    <w:rsid w:val="00ED74C8"/>
    <w:rsid w:val="00EE544A"/>
    <w:rsid w:val="00EE5C99"/>
    <w:rsid w:val="00EE644B"/>
    <w:rsid w:val="00EE7903"/>
    <w:rsid w:val="00EF0281"/>
    <w:rsid w:val="00EF0825"/>
    <w:rsid w:val="00EF210A"/>
    <w:rsid w:val="00EF2323"/>
    <w:rsid w:val="00EF25EF"/>
    <w:rsid w:val="00EF4AC9"/>
    <w:rsid w:val="00EF55C8"/>
    <w:rsid w:val="00EF568E"/>
    <w:rsid w:val="00EF631D"/>
    <w:rsid w:val="00EF7D9F"/>
    <w:rsid w:val="00F04134"/>
    <w:rsid w:val="00F12726"/>
    <w:rsid w:val="00F159B7"/>
    <w:rsid w:val="00F16FD6"/>
    <w:rsid w:val="00F2058B"/>
    <w:rsid w:val="00F2289B"/>
    <w:rsid w:val="00F22D9A"/>
    <w:rsid w:val="00F238BD"/>
    <w:rsid w:val="00F24024"/>
    <w:rsid w:val="00F2584D"/>
    <w:rsid w:val="00F32512"/>
    <w:rsid w:val="00F33B3D"/>
    <w:rsid w:val="00F3786F"/>
    <w:rsid w:val="00F407AC"/>
    <w:rsid w:val="00F40BC4"/>
    <w:rsid w:val="00F42B9E"/>
    <w:rsid w:val="00F4420A"/>
    <w:rsid w:val="00F444AA"/>
    <w:rsid w:val="00F51D25"/>
    <w:rsid w:val="00F53401"/>
    <w:rsid w:val="00F53C74"/>
    <w:rsid w:val="00F551B4"/>
    <w:rsid w:val="00F55E28"/>
    <w:rsid w:val="00F56777"/>
    <w:rsid w:val="00F57874"/>
    <w:rsid w:val="00F60845"/>
    <w:rsid w:val="00F622DA"/>
    <w:rsid w:val="00F6390E"/>
    <w:rsid w:val="00F65340"/>
    <w:rsid w:val="00F6645F"/>
    <w:rsid w:val="00F7189A"/>
    <w:rsid w:val="00F7326D"/>
    <w:rsid w:val="00F75A59"/>
    <w:rsid w:val="00F75F8A"/>
    <w:rsid w:val="00F81917"/>
    <w:rsid w:val="00F83385"/>
    <w:rsid w:val="00F83A5B"/>
    <w:rsid w:val="00F84039"/>
    <w:rsid w:val="00F8487E"/>
    <w:rsid w:val="00F85250"/>
    <w:rsid w:val="00F86AB7"/>
    <w:rsid w:val="00F904B1"/>
    <w:rsid w:val="00F905A1"/>
    <w:rsid w:val="00F9644E"/>
    <w:rsid w:val="00F9646E"/>
    <w:rsid w:val="00FA1E2D"/>
    <w:rsid w:val="00FA4ABA"/>
    <w:rsid w:val="00FA58DE"/>
    <w:rsid w:val="00FA5BD5"/>
    <w:rsid w:val="00FA7189"/>
    <w:rsid w:val="00FB164C"/>
    <w:rsid w:val="00FB32E8"/>
    <w:rsid w:val="00FB48B5"/>
    <w:rsid w:val="00FB5075"/>
    <w:rsid w:val="00FB6521"/>
    <w:rsid w:val="00FC3052"/>
    <w:rsid w:val="00FC5249"/>
    <w:rsid w:val="00FC6860"/>
    <w:rsid w:val="00FD0388"/>
    <w:rsid w:val="00FD0E7F"/>
    <w:rsid w:val="00FD14BA"/>
    <w:rsid w:val="00FD3C75"/>
    <w:rsid w:val="00FD55F8"/>
    <w:rsid w:val="00FD5F0E"/>
    <w:rsid w:val="00FD6DE2"/>
    <w:rsid w:val="00FD73D9"/>
    <w:rsid w:val="00FD74F8"/>
    <w:rsid w:val="00FD7ED5"/>
    <w:rsid w:val="00FE5424"/>
    <w:rsid w:val="00FE75F6"/>
    <w:rsid w:val="00FF25F1"/>
    <w:rsid w:val="00FF57EA"/>
    <w:rsid w:val="00FF5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5C35F"/>
  <w15:docId w15:val="{62BCEFC8-7716-4C18-A87E-402A99095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CE0820"/>
    <w:rPr>
      <w:color w:val="0000FF" w:themeColor="hyperlink"/>
      <w:u w:val="single"/>
    </w:rPr>
  </w:style>
  <w:style w:type="character" w:styleId="UnresolvedMention">
    <w:name w:val="Unresolved Mention"/>
    <w:basedOn w:val="DefaultParagraphFont"/>
    <w:uiPriority w:val="99"/>
    <w:semiHidden/>
    <w:unhideWhenUsed/>
    <w:rsid w:val="00CE08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7926140">
      <w:bodyDiv w:val="1"/>
      <w:marLeft w:val="0"/>
      <w:marRight w:val="0"/>
      <w:marTop w:val="0"/>
      <w:marBottom w:val="0"/>
      <w:divBdr>
        <w:top w:val="none" w:sz="0" w:space="0" w:color="auto"/>
        <w:left w:val="none" w:sz="0" w:space="0" w:color="auto"/>
        <w:bottom w:val="none" w:sz="0" w:space="0" w:color="auto"/>
        <w:right w:val="none" w:sz="0" w:space="0" w:color="auto"/>
      </w:divBdr>
    </w:div>
    <w:div w:id="269508357">
      <w:bodyDiv w:val="1"/>
      <w:marLeft w:val="0"/>
      <w:marRight w:val="0"/>
      <w:marTop w:val="0"/>
      <w:marBottom w:val="0"/>
      <w:divBdr>
        <w:top w:val="none" w:sz="0" w:space="0" w:color="auto"/>
        <w:left w:val="none" w:sz="0" w:space="0" w:color="auto"/>
        <w:bottom w:val="none" w:sz="0" w:space="0" w:color="auto"/>
        <w:right w:val="none" w:sz="0" w:space="0" w:color="auto"/>
      </w:divBdr>
    </w:div>
    <w:div w:id="370035509">
      <w:bodyDiv w:val="1"/>
      <w:marLeft w:val="0"/>
      <w:marRight w:val="0"/>
      <w:marTop w:val="0"/>
      <w:marBottom w:val="0"/>
      <w:divBdr>
        <w:top w:val="none" w:sz="0" w:space="0" w:color="auto"/>
        <w:left w:val="none" w:sz="0" w:space="0" w:color="auto"/>
        <w:bottom w:val="none" w:sz="0" w:space="0" w:color="auto"/>
        <w:right w:val="none" w:sz="0" w:space="0" w:color="auto"/>
      </w:divBdr>
    </w:div>
    <w:div w:id="459955833">
      <w:bodyDiv w:val="1"/>
      <w:marLeft w:val="0"/>
      <w:marRight w:val="0"/>
      <w:marTop w:val="0"/>
      <w:marBottom w:val="0"/>
      <w:divBdr>
        <w:top w:val="none" w:sz="0" w:space="0" w:color="auto"/>
        <w:left w:val="none" w:sz="0" w:space="0" w:color="auto"/>
        <w:bottom w:val="none" w:sz="0" w:space="0" w:color="auto"/>
        <w:right w:val="none" w:sz="0" w:space="0" w:color="auto"/>
      </w:divBdr>
    </w:div>
    <w:div w:id="667903354">
      <w:bodyDiv w:val="1"/>
      <w:marLeft w:val="0"/>
      <w:marRight w:val="0"/>
      <w:marTop w:val="0"/>
      <w:marBottom w:val="0"/>
      <w:divBdr>
        <w:top w:val="none" w:sz="0" w:space="0" w:color="auto"/>
        <w:left w:val="none" w:sz="0" w:space="0" w:color="auto"/>
        <w:bottom w:val="none" w:sz="0" w:space="0" w:color="auto"/>
        <w:right w:val="none" w:sz="0" w:space="0" w:color="auto"/>
      </w:divBdr>
    </w:div>
    <w:div w:id="755173147">
      <w:bodyDiv w:val="1"/>
      <w:marLeft w:val="0"/>
      <w:marRight w:val="0"/>
      <w:marTop w:val="0"/>
      <w:marBottom w:val="0"/>
      <w:divBdr>
        <w:top w:val="none" w:sz="0" w:space="0" w:color="auto"/>
        <w:left w:val="none" w:sz="0" w:space="0" w:color="auto"/>
        <w:bottom w:val="none" w:sz="0" w:space="0" w:color="auto"/>
        <w:right w:val="none" w:sz="0" w:space="0" w:color="auto"/>
      </w:divBdr>
    </w:div>
    <w:div w:id="782651397">
      <w:bodyDiv w:val="1"/>
      <w:marLeft w:val="0"/>
      <w:marRight w:val="0"/>
      <w:marTop w:val="0"/>
      <w:marBottom w:val="0"/>
      <w:divBdr>
        <w:top w:val="none" w:sz="0" w:space="0" w:color="auto"/>
        <w:left w:val="none" w:sz="0" w:space="0" w:color="auto"/>
        <w:bottom w:val="none" w:sz="0" w:space="0" w:color="auto"/>
        <w:right w:val="none" w:sz="0" w:space="0" w:color="auto"/>
      </w:divBdr>
    </w:div>
    <w:div w:id="918441632">
      <w:bodyDiv w:val="1"/>
      <w:marLeft w:val="0"/>
      <w:marRight w:val="0"/>
      <w:marTop w:val="0"/>
      <w:marBottom w:val="0"/>
      <w:divBdr>
        <w:top w:val="none" w:sz="0" w:space="0" w:color="auto"/>
        <w:left w:val="none" w:sz="0" w:space="0" w:color="auto"/>
        <w:bottom w:val="none" w:sz="0" w:space="0" w:color="auto"/>
        <w:right w:val="none" w:sz="0" w:space="0" w:color="auto"/>
      </w:divBdr>
    </w:div>
    <w:div w:id="1261723321">
      <w:bodyDiv w:val="1"/>
      <w:marLeft w:val="0"/>
      <w:marRight w:val="0"/>
      <w:marTop w:val="0"/>
      <w:marBottom w:val="0"/>
      <w:divBdr>
        <w:top w:val="none" w:sz="0" w:space="0" w:color="auto"/>
        <w:left w:val="none" w:sz="0" w:space="0" w:color="auto"/>
        <w:bottom w:val="none" w:sz="0" w:space="0" w:color="auto"/>
        <w:right w:val="none" w:sz="0" w:space="0" w:color="auto"/>
      </w:divBdr>
    </w:div>
    <w:div w:id="2082634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tquestions.org/prophecies-of-Jesus.htm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nswersingenesis.org/jesus/birth/fulfilled-prophecies-at-the-birth-of-christ/"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nasa.gov/history/apollo-11-mission-overview/"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www.gotquestions.org/if-I-be-lifted-up.html" TargetMode="External"/><Relationship Id="rId4" Type="http://schemas.openxmlformats.org/officeDocument/2006/relationships/footnotes" Target="footnotes.xml"/><Relationship Id="rId9" Type="http://schemas.openxmlformats.org/officeDocument/2006/relationships/hyperlink" Target="https://biblehub.com/commentaries/maclaren/john/12.ht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5</Pages>
  <Words>1388</Words>
  <Characters>7915</Characters>
  <Application>Microsoft Office Word</Application>
  <DocSecurity>0</DocSecurity>
  <Lines>65</Lines>
  <Paragraphs>18</Paragraphs>
  <ScaleCrop>false</ScaleCrop>
  <Company/>
  <LinksUpToDate>false</LinksUpToDate>
  <CharactersWithSpaces>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112</cp:revision>
  <dcterms:created xsi:type="dcterms:W3CDTF">2024-12-17T20:49:00Z</dcterms:created>
  <dcterms:modified xsi:type="dcterms:W3CDTF">2024-12-18T01:22:00Z</dcterms:modified>
</cp:coreProperties>
</file>