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C661F2C"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D12D27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F02B4C">
        <w:rPr>
          <w:rFonts w:ascii="Times New Roman" w:hAnsi="Times New Roman" w:cs="Times New Roman"/>
          <w:b/>
          <w:sz w:val="32"/>
          <w:szCs w:val="32"/>
        </w:rPr>
        <w:t>1</w:t>
      </w:r>
    </w:p>
    <w:p w14:paraId="6A28C4C3" w14:textId="20CA7BDA" w:rsidR="00104618" w:rsidRPr="00B8448D" w:rsidRDefault="00E12BC8" w:rsidP="00104618">
      <w:pPr>
        <w:spacing w:after="0"/>
        <w:jc w:val="center"/>
        <w:rPr>
          <w:rFonts w:ascii="Times New Roman" w:hAnsi="Times New Roman" w:cs="Times New Roman"/>
          <w:b/>
          <w:sz w:val="32"/>
          <w:szCs w:val="32"/>
        </w:rPr>
      </w:pPr>
      <w:r>
        <w:rPr>
          <w:rFonts w:ascii="Times New Roman" w:hAnsi="Times New Roman" w:cs="Times New Roman"/>
          <w:b/>
          <w:sz w:val="32"/>
          <w:szCs w:val="32"/>
        </w:rPr>
        <w:t>Getting Ready For War</w:t>
      </w:r>
    </w:p>
    <w:p w14:paraId="7622810F" w14:textId="7F340CCF" w:rsidR="00DE326B" w:rsidRDefault="00F02B4C" w:rsidP="00574684">
      <w:pPr>
        <w:spacing w:after="0"/>
        <w:rPr>
          <w:rFonts w:ascii="Times New Roman" w:hAnsi="Times New Roman" w:cs="Times New Roman"/>
          <w:b/>
          <w:sz w:val="24"/>
          <w:szCs w:val="24"/>
        </w:rPr>
      </w:pPr>
      <w:r>
        <w:rPr>
          <w:rFonts w:ascii="Times New Roman" w:hAnsi="Times New Roman" w:cs="Times New Roman"/>
          <w:b/>
          <w:sz w:val="24"/>
          <w:szCs w:val="24"/>
        </w:rPr>
        <w:t>Shocking Development</w:t>
      </w:r>
    </w:p>
    <w:p w14:paraId="40896115" w14:textId="559C4949" w:rsidR="00F02B4C" w:rsidRDefault="00384425" w:rsidP="00574684">
      <w:pPr>
        <w:spacing w:after="0"/>
        <w:rPr>
          <w:rFonts w:ascii="Times New Roman" w:hAnsi="Times New Roman" w:cs="Times New Roman"/>
          <w:bCs/>
          <w:i/>
          <w:iCs/>
          <w:sz w:val="24"/>
          <w:szCs w:val="24"/>
        </w:rPr>
      </w:pPr>
      <w:r>
        <w:rPr>
          <w:rFonts w:ascii="Times New Roman" w:hAnsi="Times New Roman" w:cs="Times New Roman"/>
          <w:bCs/>
          <w:sz w:val="24"/>
          <w:szCs w:val="24"/>
        </w:rPr>
        <w:t xml:space="preserve">Yes, I’m being a tad facetious about the heading, but there are reports that Iran is giving Hezbollah </w:t>
      </w:r>
      <w:r w:rsidR="00B7780E">
        <w:rPr>
          <w:rFonts w:ascii="Times New Roman" w:hAnsi="Times New Roman" w:cs="Times New Roman"/>
          <w:bCs/>
          <w:sz w:val="24"/>
          <w:szCs w:val="24"/>
        </w:rPr>
        <w:t xml:space="preserve">Electromagnetic Pulse or EMP bombs as we read from an </w:t>
      </w:r>
      <w:hyperlink r:id="rId8" w:history="1">
        <w:r w:rsidR="00B7780E" w:rsidRPr="003B4A3E">
          <w:rPr>
            <w:rStyle w:val="Hyperlink"/>
            <w:rFonts w:ascii="Times New Roman" w:hAnsi="Times New Roman" w:cs="Times New Roman"/>
            <w:bCs/>
            <w:sz w:val="24"/>
            <w:szCs w:val="24"/>
          </w:rPr>
          <w:t>article</w:t>
        </w:r>
      </w:hyperlink>
      <w:r w:rsidR="00B7780E">
        <w:rPr>
          <w:rFonts w:ascii="Times New Roman" w:hAnsi="Times New Roman" w:cs="Times New Roman"/>
          <w:bCs/>
          <w:sz w:val="24"/>
          <w:szCs w:val="24"/>
        </w:rPr>
        <w:t xml:space="preserve"> from </w:t>
      </w:r>
      <w:r w:rsidR="0043482B">
        <w:rPr>
          <w:rFonts w:ascii="Times New Roman" w:hAnsi="Times New Roman" w:cs="Times New Roman"/>
          <w:bCs/>
          <w:i/>
          <w:iCs/>
          <w:sz w:val="24"/>
          <w:szCs w:val="24"/>
        </w:rPr>
        <w:t>CBN.com</w:t>
      </w:r>
    </w:p>
    <w:p w14:paraId="3D734FA3" w14:textId="7E6BF15E" w:rsidR="00D534E7" w:rsidRPr="00D534E7" w:rsidRDefault="00BF0070" w:rsidP="00D534E7">
      <w:pPr>
        <w:spacing w:after="0"/>
        <w:rPr>
          <w:rFonts w:ascii="Times New Roman" w:hAnsi="Times New Roman" w:cs="Times New Roman"/>
          <w:bCs/>
          <w:i/>
          <w:iCs/>
          <w:sz w:val="24"/>
          <w:szCs w:val="24"/>
        </w:rPr>
      </w:pPr>
      <w:r>
        <w:rPr>
          <w:rFonts w:ascii="Times New Roman" w:hAnsi="Times New Roman" w:cs="Times New Roman"/>
          <w:bCs/>
          <w:i/>
          <w:iCs/>
          <w:sz w:val="24"/>
          <w:szCs w:val="24"/>
        </w:rPr>
        <w:t>J</w:t>
      </w:r>
      <w:r w:rsidR="00D534E7" w:rsidRPr="00D534E7">
        <w:rPr>
          <w:rFonts w:ascii="Times New Roman" w:hAnsi="Times New Roman" w:cs="Times New Roman"/>
          <w:bCs/>
          <w:i/>
          <w:iCs/>
          <w:sz w:val="24"/>
          <w:szCs w:val="24"/>
        </w:rPr>
        <w:t>oel Chernoff went to sleep in Israel on Oct. 6 of last year and woke up to a war.</w:t>
      </w:r>
    </w:p>
    <w:p w14:paraId="5646C535" w14:textId="5002F3A6" w:rsidR="0043482B" w:rsidRDefault="00D534E7" w:rsidP="00D534E7">
      <w:pPr>
        <w:spacing w:after="0"/>
        <w:rPr>
          <w:rFonts w:ascii="Times New Roman" w:hAnsi="Times New Roman" w:cs="Times New Roman"/>
          <w:bCs/>
          <w:i/>
          <w:iCs/>
          <w:sz w:val="24"/>
          <w:szCs w:val="24"/>
        </w:rPr>
      </w:pPr>
      <w:r w:rsidRPr="00D534E7">
        <w:rPr>
          <w:rFonts w:ascii="Times New Roman" w:hAnsi="Times New Roman" w:cs="Times New Roman"/>
          <w:bCs/>
          <w:i/>
          <w:iCs/>
          <w:sz w:val="24"/>
          <w:szCs w:val="24"/>
        </w:rPr>
        <w:t>As the executive director of the Joseph Project International, one of the largest non-governmental organizations aiding the Jewish state, Chernoff immediately went to work.</w:t>
      </w:r>
    </w:p>
    <w:p w14:paraId="2971B9CD" w14:textId="77777777" w:rsidR="006B5F7F"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 xml:space="preserve">In the months since the terrorist group Hamas attacked Israel, the JPI has provided tens of thousands of meals, equipment for the Israeli military, and other resources to the country. </w:t>
      </w:r>
    </w:p>
    <w:p w14:paraId="75647D2B" w14:textId="17B59592" w:rsidR="006B5F7F" w:rsidRPr="006B5F7F" w:rsidRDefault="006B5F7F" w:rsidP="00C02290">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then mentions </w:t>
      </w:r>
      <w:r w:rsidR="00AF62B5">
        <w:rPr>
          <w:rFonts w:ascii="Times New Roman" w:hAnsi="Times New Roman" w:cs="Times New Roman"/>
          <w:bCs/>
          <w:sz w:val="24"/>
          <w:szCs w:val="24"/>
        </w:rPr>
        <w:t>something that isn’t talked about much by anyone in the threat of attacks:</w:t>
      </w:r>
    </w:p>
    <w:p w14:paraId="59F98EA5" w14:textId="398EB1C3" w:rsid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There’s one major threat, though, facing Israel, and it isn’t earning a great deal of media attention: the possibility of an attack on the country’s power grid.</w:t>
      </w:r>
    </w:p>
    <w:p w14:paraId="55E2317F"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That concern has been heightened by the looming threat of war with Iran and its terrorist group proxies, like Hezbollah, according to our recent reporting. In late June, one senior state electricity official, Shaul Goldstein, claimed — with some pushback — a cyberattack to Israel’s power grid could cripple the small nation in just a matter of days, according to The Times of Israel.</w:t>
      </w:r>
    </w:p>
    <w:p w14:paraId="6191C201" w14:textId="21FB6FC8" w:rsidR="00C02290" w:rsidRPr="009D3D42" w:rsidRDefault="009D3D42" w:rsidP="00C02290">
      <w:pPr>
        <w:spacing w:after="0"/>
        <w:rPr>
          <w:rFonts w:ascii="Times New Roman" w:hAnsi="Times New Roman" w:cs="Times New Roman"/>
          <w:bCs/>
          <w:sz w:val="24"/>
          <w:szCs w:val="24"/>
        </w:rPr>
      </w:pPr>
      <w:r>
        <w:rPr>
          <w:rFonts w:ascii="Times New Roman" w:hAnsi="Times New Roman" w:cs="Times New Roman"/>
          <w:bCs/>
          <w:sz w:val="24"/>
          <w:szCs w:val="24"/>
        </w:rPr>
        <w:t xml:space="preserve">We reported about this before, but not with </w:t>
      </w:r>
      <w:r w:rsidR="003224ED">
        <w:rPr>
          <w:rFonts w:ascii="Times New Roman" w:hAnsi="Times New Roman" w:cs="Times New Roman"/>
          <w:bCs/>
          <w:sz w:val="24"/>
          <w:szCs w:val="24"/>
        </w:rPr>
        <w:t>looming attacks from Iran and Hezbollah coming at any time:</w:t>
      </w:r>
    </w:p>
    <w:p w14:paraId="2FCC9DA5"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It’s important to note there have been some reports suggesting Iran has supplied Hezbollah with electromagnetic pulse weapons, or EMPs. Those alleged weapons, should they be deployed, “could destroy all communications systems, including the electricity infrastructure,” in Israel, Kuwaiti newspaper Al-</w:t>
      </w:r>
      <w:proofErr w:type="spellStart"/>
      <w:r w:rsidRPr="00C02290">
        <w:rPr>
          <w:rFonts w:ascii="Times New Roman" w:hAnsi="Times New Roman" w:cs="Times New Roman"/>
          <w:bCs/>
          <w:i/>
          <w:iCs/>
          <w:sz w:val="24"/>
          <w:szCs w:val="24"/>
        </w:rPr>
        <w:t>Jarida</w:t>
      </w:r>
      <w:proofErr w:type="spellEnd"/>
      <w:r w:rsidRPr="00C02290">
        <w:rPr>
          <w:rFonts w:ascii="Times New Roman" w:hAnsi="Times New Roman" w:cs="Times New Roman"/>
          <w:bCs/>
          <w:i/>
          <w:iCs/>
          <w:sz w:val="24"/>
          <w:szCs w:val="24"/>
        </w:rPr>
        <w:t xml:space="preserve"> reported after hearing from an unnamed Iranian source.</w:t>
      </w:r>
    </w:p>
    <w:p w14:paraId="57C89164" w14:textId="07600AD6" w:rsidR="00C02290" w:rsidRPr="003224ED" w:rsidRDefault="003224ED" w:rsidP="00C02290">
      <w:pPr>
        <w:spacing w:after="0"/>
        <w:rPr>
          <w:rFonts w:ascii="Times New Roman" w:hAnsi="Times New Roman" w:cs="Times New Roman"/>
          <w:bCs/>
          <w:sz w:val="24"/>
          <w:szCs w:val="24"/>
        </w:rPr>
      </w:pPr>
      <w:r>
        <w:rPr>
          <w:rFonts w:ascii="Times New Roman" w:hAnsi="Times New Roman" w:cs="Times New Roman"/>
          <w:bCs/>
          <w:sz w:val="24"/>
          <w:szCs w:val="24"/>
        </w:rPr>
        <w:t>As it would with any modern country</w:t>
      </w:r>
      <w:r w:rsidR="005E2E49">
        <w:rPr>
          <w:rFonts w:ascii="Times New Roman" w:hAnsi="Times New Roman" w:cs="Times New Roman"/>
          <w:bCs/>
          <w:sz w:val="24"/>
          <w:szCs w:val="24"/>
        </w:rPr>
        <w:t>, Israel would be crippled:</w:t>
      </w:r>
    </w:p>
    <w:p w14:paraId="447E89FC"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 xml:space="preserve">If that happens, such an attack could potentially “incapacitate the country,” Chernoff told CBN News. </w:t>
      </w:r>
    </w:p>
    <w:p w14:paraId="50704075"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“That threat has been leveled — it’s been pushed out there — and so the Joseph Project International … has been ramping up and purchasing generators that can be positioned around the country … so that there’s a plan B for many of these communities around the country,” he explained, noting providing generators in key locations throughout Israel would help “keep things moving operationally” if a cyberattack occurred.</w:t>
      </w:r>
    </w:p>
    <w:p w14:paraId="7D65A02B" w14:textId="759D988C" w:rsidR="00C02290" w:rsidRPr="00BC045E" w:rsidRDefault="00BC045E" w:rsidP="00C02290">
      <w:pPr>
        <w:spacing w:after="0"/>
        <w:rPr>
          <w:rFonts w:ascii="Times New Roman" w:hAnsi="Times New Roman" w:cs="Times New Roman"/>
          <w:bCs/>
          <w:sz w:val="24"/>
          <w:szCs w:val="24"/>
        </w:rPr>
      </w:pPr>
      <w:r>
        <w:rPr>
          <w:rFonts w:ascii="Times New Roman" w:hAnsi="Times New Roman" w:cs="Times New Roman"/>
          <w:bCs/>
          <w:sz w:val="24"/>
          <w:szCs w:val="24"/>
        </w:rPr>
        <w:t xml:space="preserve">The good news is that JPI is </w:t>
      </w:r>
      <w:r w:rsidR="004B14BF">
        <w:rPr>
          <w:rFonts w:ascii="Times New Roman" w:hAnsi="Times New Roman" w:cs="Times New Roman"/>
          <w:bCs/>
          <w:sz w:val="24"/>
          <w:szCs w:val="24"/>
        </w:rPr>
        <w:t>ready for such an attack:</w:t>
      </w:r>
    </w:p>
    <w:p w14:paraId="3EBE7F64"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Each generator comes with a roughly $10,000 price tag and is capable of propping up “essential services,” Chernoff added, further explaining the JPI has a strategically located warehouse in Jerusalem and a vast network of delivery vehicles throughout the country, all ready to distribute generators and other supplies as needed.</w:t>
      </w:r>
    </w:p>
    <w:p w14:paraId="244A0D22" w14:textId="1A664AC5" w:rsidR="006F2C13" w:rsidRPr="00F02AEE" w:rsidRDefault="00547F85" w:rsidP="006F2C13">
      <w:pPr>
        <w:spacing w:after="0"/>
        <w:rPr>
          <w:rFonts w:ascii="Times New Roman" w:hAnsi="Times New Roman" w:cs="Times New Roman"/>
          <w:bCs/>
          <w:sz w:val="24"/>
          <w:szCs w:val="24"/>
        </w:rPr>
      </w:pPr>
      <w:r w:rsidRPr="00547F85">
        <w:rPr>
          <w:rFonts w:ascii="Times New Roman" w:hAnsi="Times New Roman" w:cs="Times New Roman"/>
          <w:bCs/>
          <w:sz w:val="24"/>
          <w:szCs w:val="24"/>
        </w:rPr>
        <w:t>Why hasn</w:t>
      </w:r>
      <w:r w:rsidR="006F2C13" w:rsidRPr="00547F85">
        <w:rPr>
          <w:rFonts w:ascii="Times New Roman" w:hAnsi="Times New Roman" w:cs="Times New Roman"/>
          <w:bCs/>
          <w:sz w:val="24"/>
          <w:szCs w:val="24"/>
        </w:rPr>
        <w:t>’</w:t>
      </w:r>
      <w:r w:rsidRPr="00547F85">
        <w:rPr>
          <w:rFonts w:ascii="Times New Roman" w:hAnsi="Times New Roman" w:cs="Times New Roman"/>
          <w:bCs/>
          <w:sz w:val="24"/>
          <w:szCs w:val="24"/>
        </w:rPr>
        <w:t>t Israel already prepared for this?</w:t>
      </w:r>
      <w:r>
        <w:rPr>
          <w:rFonts w:ascii="Times New Roman" w:hAnsi="Times New Roman" w:cs="Times New Roman"/>
          <w:bCs/>
          <w:sz w:val="24"/>
          <w:szCs w:val="24"/>
        </w:rPr>
        <w:t xml:space="preserve"> </w:t>
      </w:r>
      <w:r w:rsidR="006F2C13">
        <w:rPr>
          <w:rFonts w:ascii="Times New Roman" w:hAnsi="Times New Roman" w:cs="Times New Roman"/>
          <w:bCs/>
          <w:sz w:val="24"/>
          <w:szCs w:val="24"/>
        </w:rPr>
        <w:t xml:space="preserve">That’s a good question. And it is possible that Israel and the IDF have planned on it but isn’t letting anyone know about it. </w:t>
      </w:r>
      <w:r>
        <w:rPr>
          <w:rFonts w:ascii="Times New Roman" w:hAnsi="Times New Roman" w:cs="Times New Roman"/>
          <w:bCs/>
          <w:sz w:val="24"/>
          <w:szCs w:val="24"/>
        </w:rPr>
        <w:t>We simply don’t know.</w:t>
      </w:r>
    </w:p>
    <w:p w14:paraId="4D3C5A80" w14:textId="77777777" w:rsidR="00F02AEE" w:rsidRDefault="00F02AEE">
      <w:pPr>
        <w:rPr>
          <w:rFonts w:ascii="Times New Roman" w:hAnsi="Times New Roman" w:cs="Times New Roman"/>
          <w:b/>
          <w:sz w:val="24"/>
          <w:szCs w:val="24"/>
        </w:rPr>
      </w:pPr>
      <w:r>
        <w:rPr>
          <w:rFonts w:ascii="Times New Roman" w:hAnsi="Times New Roman" w:cs="Times New Roman"/>
          <w:b/>
          <w:sz w:val="24"/>
          <w:szCs w:val="24"/>
        </w:rPr>
        <w:br w:type="page"/>
      </w:r>
    </w:p>
    <w:p w14:paraId="330C83D3" w14:textId="54CF7AEE" w:rsidR="00547F85" w:rsidRDefault="00AB5FA4" w:rsidP="00C02290">
      <w:pPr>
        <w:spacing w:after="0"/>
        <w:rPr>
          <w:rFonts w:ascii="Times New Roman" w:hAnsi="Times New Roman" w:cs="Times New Roman"/>
          <w:b/>
          <w:sz w:val="24"/>
          <w:szCs w:val="24"/>
        </w:rPr>
      </w:pPr>
      <w:r w:rsidRPr="00AB5FA4">
        <w:rPr>
          <w:rFonts w:ascii="Times New Roman" w:hAnsi="Times New Roman" w:cs="Times New Roman"/>
          <w:b/>
          <w:sz w:val="24"/>
          <w:szCs w:val="24"/>
        </w:rPr>
        <w:lastRenderedPageBreak/>
        <w:t>Reaching Jews For Jesus</w:t>
      </w:r>
    </w:p>
    <w:p w14:paraId="7A5A2D5B" w14:textId="359296F6" w:rsidR="00AB5FA4" w:rsidRPr="00AB5FA4" w:rsidRDefault="00AB5FA4" w:rsidP="00C02290">
      <w:pPr>
        <w:spacing w:after="0"/>
        <w:rPr>
          <w:rFonts w:ascii="Times New Roman" w:hAnsi="Times New Roman" w:cs="Times New Roman"/>
          <w:bCs/>
          <w:sz w:val="24"/>
          <w:szCs w:val="24"/>
        </w:rPr>
      </w:pPr>
      <w:r w:rsidRPr="00AB5FA4">
        <w:rPr>
          <w:rFonts w:ascii="Times New Roman" w:hAnsi="Times New Roman" w:cs="Times New Roman"/>
          <w:bCs/>
          <w:sz w:val="24"/>
          <w:szCs w:val="24"/>
        </w:rPr>
        <w:t xml:space="preserve">Chernoff is doing more than helping Israel be ready for an EMP attack. They are helping in a more eternal way as we continue to see in the same </w:t>
      </w:r>
      <w:r w:rsidRPr="00AB5FA4">
        <w:rPr>
          <w:rFonts w:ascii="Times New Roman" w:hAnsi="Times New Roman" w:cs="Times New Roman"/>
          <w:bCs/>
          <w:i/>
          <w:iCs/>
          <w:sz w:val="24"/>
          <w:szCs w:val="24"/>
        </w:rPr>
        <w:t>CBN.com</w:t>
      </w:r>
      <w:r w:rsidRPr="00AB5FA4">
        <w:rPr>
          <w:rFonts w:ascii="Times New Roman" w:hAnsi="Times New Roman" w:cs="Times New Roman"/>
          <w:bCs/>
          <w:sz w:val="24"/>
          <w:szCs w:val="24"/>
        </w:rPr>
        <w:t xml:space="preserve"> report:</w:t>
      </w:r>
    </w:p>
    <w:p w14:paraId="3EE3F14F" w14:textId="614F1CB0"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As a humanitarian organization with messianic interests, the Joseph Project International is concerned with more than just supplying for Israelis’ physical needs. The JPI, Chernoff said, has become a supplier of goods and resources to messianic groups in the country.</w:t>
      </w:r>
    </w:p>
    <w:p w14:paraId="49AD44BB" w14:textId="224B3910" w:rsidR="00C02290" w:rsidRPr="006066C8" w:rsidRDefault="006066C8" w:rsidP="00C02290">
      <w:pPr>
        <w:spacing w:after="0"/>
        <w:rPr>
          <w:rFonts w:ascii="Times New Roman" w:hAnsi="Times New Roman" w:cs="Times New Roman"/>
          <w:bCs/>
          <w:sz w:val="24"/>
          <w:szCs w:val="24"/>
        </w:rPr>
      </w:pPr>
      <w:r>
        <w:rPr>
          <w:rFonts w:ascii="Times New Roman" w:hAnsi="Times New Roman" w:cs="Times New Roman"/>
          <w:bCs/>
          <w:sz w:val="24"/>
          <w:szCs w:val="24"/>
        </w:rPr>
        <w:t xml:space="preserve">You can’t really </w:t>
      </w:r>
      <w:r w:rsidR="00C5172B">
        <w:rPr>
          <w:rFonts w:ascii="Times New Roman" w:hAnsi="Times New Roman" w:cs="Times New Roman"/>
          <w:bCs/>
          <w:sz w:val="24"/>
          <w:szCs w:val="24"/>
        </w:rPr>
        <w:t>tell people about Jesus in the country, but you can evangelize</w:t>
      </w:r>
      <w:r w:rsidR="00876823">
        <w:rPr>
          <w:rFonts w:ascii="Times New Roman" w:hAnsi="Times New Roman" w:cs="Times New Roman"/>
          <w:bCs/>
          <w:sz w:val="24"/>
          <w:szCs w:val="24"/>
        </w:rPr>
        <w:t xml:space="preserve"> </w:t>
      </w:r>
      <w:r w:rsidR="00F70117">
        <w:rPr>
          <w:rFonts w:ascii="Times New Roman" w:hAnsi="Times New Roman" w:cs="Times New Roman"/>
          <w:bCs/>
          <w:sz w:val="24"/>
          <w:szCs w:val="24"/>
        </w:rPr>
        <w:t>casually</w:t>
      </w:r>
      <w:r w:rsidR="00876823">
        <w:rPr>
          <w:rFonts w:ascii="Times New Roman" w:hAnsi="Times New Roman" w:cs="Times New Roman"/>
          <w:bCs/>
          <w:sz w:val="24"/>
          <w:szCs w:val="24"/>
        </w:rPr>
        <w:t>:</w:t>
      </w:r>
    </w:p>
    <w:p w14:paraId="0BA675BC" w14:textId="07CE5C2A"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He went on to explain that, while Israel has strict laws against proselytizing, workers with those organizations don’t shy away from sharing the Gospel when they are asked about it.</w:t>
      </w:r>
    </w:p>
    <w:p w14:paraId="0BFF52C4"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“People ask and, if they ask, it isn’t considered proselytizing,” he said. “If somebody asks us about [our faith], we share. As a result, many, many people have come to faith — not directly as a result of us sharing but perhaps [because] of people on the street there inside of Israel.”</w:t>
      </w:r>
    </w:p>
    <w:p w14:paraId="5D16D5C9" w14:textId="5E7B4830" w:rsidR="00C02290" w:rsidRPr="00596802" w:rsidRDefault="00596802" w:rsidP="00C02290">
      <w:pPr>
        <w:spacing w:after="0"/>
        <w:rPr>
          <w:rFonts w:ascii="Times New Roman" w:hAnsi="Times New Roman" w:cs="Times New Roman"/>
          <w:bCs/>
          <w:sz w:val="24"/>
          <w:szCs w:val="24"/>
        </w:rPr>
      </w:pPr>
      <w:r>
        <w:rPr>
          <w:rFonts w:ascii="Times New Roman" w:hAnsi="Times New Roman" w:cs="Times New Roman"/>
          <w:bCs/>
          <w:sz w:val="24"/>
          <w:szCs w:val="24"/>
        </w:rPr>
        <w:t xml:space="preserve">Giving people a cup of water in the name of the Lord </w:t>
      </w:r>
      <w:r w:rsidR="003323ED">
        <w:rPr>
          <w:rFonts w:ascii="Times New Roman" w:hAnsi="Times New Roman" w:cs="Times New Roman"/>
          <w:bCs/>
          <w:sz w:val="24"/>
          <w:szCs w:val="24"/>
        </w:rPr>
        <w:t>can open doors:</w:t>
      </w:r>
    </w:p>
    <w:p w14:paraId="50145CC8"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“The important thing is that God has said to us, ‘Put your shoulder under the national burden of poverty,’ which is a huge issue in Israel and has been exacerbated by COVID and by this war,” Chernoff said. “We are there to meet needs and to show the compassionate heart of the Messiah to our people and, if they ask us about it, then we share. But other than that, we are there to open our hearts to serve — that is the key thing — and we do so within the bounds of the law and we do so for the honor and glory of the God of Israel and the Messiah, Yeshua.”</w:t>
      </w:r>
    </w:p>
    <w:p w14:paraId="3838398D" w14:textId="557E4DE8" w:rsidR="00C02290" w:rsidRPr="003323ED" w:rsidRDefault="003323ED" w:rsidP="00C02290">
      <w:pPr>
        <w:spacing w:after="0"/>
        <w:rPr>
          <w:rFonts w:ascii="Times New Roman" w:hAnsi="Times New Roman" w:cs="Times New Roman"/>
          <w:bCs/>
          <w:sz w:val="24"/>
          <w:szCs w:val="24"/>
        </w:rPr>
      </w:pPr>
      <w:r>
        <w:rPr>
          <w:rFonts w:ascii="Times New Roman" w:hAnsi="Times New Roman" w:cs="Times New Roman"/>
          <w:bCs/>
          <w:sz w:val="24"/>
          <w:szCs w:val="24"/>
        </w:rPr>
        <w:t>A common goal helps open doors, too:</w:t>
      </w:r>
    </w:p>
    <w:p w14:paraId="2DBB14CE" w14:textId="2B26A08E"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As the possibility of yet another attack against Israel approaches, help from organizations like the JPI is welcomed by the Jewish people, whom Chernoff described as “united” to do what must be done to survive.</w:t>
      </w:r>
    </w:p>
    <w:p w14:paraId="7D19FEB2"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“It seems as if the world is ganging up on Israel — they don’t want Israel to win; they want the terrorists to survive,” he said. “Israel really cannot live with the terrorists on their border anymore and it presents a really difficult situation politically. It shouldn’t, but it does.”</w:t>
      </w:r>
    </w:p>
    <w:p w14:paraId="694CE707" w14:textId="042D51AA" w:rsidR="00C02290" w:rsidRPr="00097EDF" w:rsidRDefault="00097EDF" w:rsidP="00C02290">
      <w:pPr>
        <w:spacing w:after="0"/>
        <w:rPr>
          <w:rFonts w:ascii="Times New Roman" w:hAnsi="Times New Roman" w:cs="Times New Roman"/>
          <w:bCs/>
          <w:sz w:val="24"/>
          <w:szCs w:val="24"/>
        </w:rPr>
      </w:pPr>
      <w:r>
        <w:rPr>
          <w:rFonts w:ascii="Times New Roman" w:hAnsi="Times New Roman" w:cs="Times New Roman"/>
          <w:bCs/>
          <w:sz w:val="24"/>
          <w:szCs w:val="24"/>
        </w:rPr>
        <w:t>Chernoff believes that his role is Biblical:</w:t>
      </w:r>
    </w:p>
    <w:p w14:paraId="4CBCA853" w14:textId="79A57ED5"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Despite the fog of uncertainty, Chernoff is hopeful about the future of Israel, because he is confident in what Scripture has to say about the Jewish state, God’s chosen people (Deuteronomy 7:6).</w:t>
      </w:r>
    </w:p>
    <w:p w14:paraId="7C9253C9" w14:textId="77777777" w:rsidR="00C02290" w:rsidRPr="00C02290"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He referenced Isaiah 54:17, which states, in part, “[No weapon that is fashioned against you shall succeed,” referring to Israel and, more broadly, the Christian church.</w:t>
      </w:r>
    </w:p>
    <w:p w14:paraId="14A54BD8" w14:textId="0F8A5FE5" w:rsidR="00C02290" w:rsidRPr="005D3C21" w:rsidRDefault="005D3C21" w:rsidP="00C02290">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note that </w:t>
      </w:r>
      <w:r w:rsidR="00317982">
        <w:rPr>
          <w:rFonts w:ascii="Times New Roman" w:hAnsi="Times New Roman" w:cs="Times New Roman"/>
          <w:bCs/>
          <w:sz w:val="24"/>
          <w:szCs w:val="24"/>
        </w:rPr>
        <w:t>their support is welcomed:</w:t>
      </w:r>
    </w:p>
    <w:p w14:paraId="3D2775B4" w14:textId="599ACAC1" w:rsidR="00C02290" w:rsidRPr="00C02290" w:rsidRDefault="00C02290" w:rsidP="00317982">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“Yes, it is a difficult road,” Chernoff said. “Our people on the ground feel that they are increasingly alone in the world, except for the support of evangelical Christians around the world, and especially in the United States. They feel that support, and they’re grateful for it.”</w:t>
      </w:r>
    </w:p>
    <w:p w14:paraId="2DDB4B51" w14:textId="7B9F283B" w:rsidR="00C02290" w:rsidRPr="00AC594C" w:rsidRDefault="00F91601" w:rsidP="00C02290">
      <w:pPr>
        <w:spacing w:after="0"/>
        <w:rPr>
          <w:rFonts w:ascii="Times New Roman" w:hAnsi="Times New Roman" w:cs="Times New Roman"/>
          <w:bCs/>
          <w:sz w:val="24"/>
          <w:szCs w:val="24"/>
        </w:rPr>
      </w:pPr>
      <w:r>
        <w:rPr>
          <w:rFonts w:ascii="Times New Roman" w:hAnsi="Times New Roman" w:cs="Times New Roman"/>
          <w:bCs/>
          <w:sz w:val="24"/>
          <w:szCs w:val="24"/>
        </w:rPr>
        <w:t xml:space="preserve">Chernoff </w:t>
      </w:r>
      <w:r w:rsidR="00CD2A2C">
        <w:rPr>
          <w:rFonts w:ascii="Times New Roman" w:hAnsi="Times New Roman" w:cs="Times New Roman"/>
          <w:bCs/>
          <w:sz w:val="24"/>
          <w:szCs w:val="24"/>
        </w:rPr>
        <w:t xml:space="preserve">was quick to tell us </w:t>
      </w:r>
      <w:r w:rsidR="00C828D0">
        <w:rPr>
          <w:rFonts w:ascii="Times New Roman" w:hAnsi="Times New Roman" w:cs="Times New Roman"/>
          <w:bCs/>
          <w:sz w:val="24"/>
          <w:szCs w:val="24"/>
        </w:rPr>
        <w:t>that Israel has a</w:t>
      </w:r>
      <w:r w:rsidR="00CD2A2C">
        <w:rPr>
          <w:rFonts w:ascii="Times New Roman" w:hAnsi="Times New Roman" w:cs="Times New Roman"/>
          <w:bCs/>
          <w:sz w:val="24"/>
          <w:szCs w:val="24"/>
        </w:rPr>
        <w:t xml:space="preserve"> long ter</w:t>
      </w:r>
      <w:r w:rsidR="00C828D0">
        <w:rPr>
          <w:rFonts w:ascii="Times New Roman" w:hAnsi="Times New Roman" w:cs="Times New Roman"/>
          <w:bCs/>
          <w:sz w:val="24"/>
          <w:szCs w:val="24"/>
        </w:rPr>
        <w:t>m fight</w:t>
      </w:r>
      <w:r w:rsidR="009366A1">
        <w:rPr>
          <w:rFonts w:ascii="Times New Roman" w:hAnsi="Times New Roman" w:cs="Times New Roman"/>
          <w:bCs/>
          <w:sz w:val="24"/>
          <w:szCs w:val="24"/>
        </w:rPr>
        <w:t xml:space="preserve"> with terrorism</w:t>
      </w:r>
      <w:r w:rsidR="00CD2A2C">
        <w:rPr>
          <w:rFonts w:ascii="Times New Roman" w:hAnsi="Times New Roman" w:cs="Times New Roman"/>
          <w:bCs/>
          <w:sz w:val="24"/>
          <w:szCs w:val="24"/>
        </w:rPr>
        <w:t>:</w:t>
      </w:r>
    </w:p>
    <w:p w14:paraId="654F7986" w14:textId="50E51C7F" w:rsidR="00D534E7" w:rsidRDefault="00C02290" w:rsidP="00C02290">
      <w:pPr>
        <w:spacing w:after="0"/>
        <w:rPr>
          <w:rFonts w:ascii="Times New Roman" w:hAnsi="Times New Roman" w:cs="Times New Roman"/>
          <w:bCs/>
          <w:i/>
          <w:iCs/>
          <w:sz w:val="24"/>
          <w:szCs w:val="24"/>
        </w:rPr>
      </w:pPr>
      <w:r w:rsidRPr="00C02290">
        <w:rPr>
          <w:rFonts w:ascii="Times New Roman" w:hAnsi="Times New Roman" w:cs="Times New Roman"/>
          <w:bCs/>
          <w:i/>
          <w:iCs/>
          <w:sz w:val="24"/>
          <w:szCs w:val="24"/>
        </w:rPr>
        <w:t>“This is going to be a long-term project,” he explained, referring to the defeat of the terrorist groups seeking to destroy the Jewish nation. “And the state of Israel needs the support of the U.S. to actually continue prosecuting the war. But even if they don’t get the U.S.’s support, they have God’s support, which is the most important thing.”</w:t>
      </w:r>
    </w:p>
    <w:p w14:paraId="24D85DF6" w14:textId="77777777" w:rsidR="0068699E" w:rsidRDefault="0068699E" w:rsidP="00C02290">
      <w:pPr>
        <w:spacing w:after="0"/>
        <w:rPr>
          <w:rFonts w:ascii="Times New Roman" w:hAnsi="Times New Roman" w:cs="Times New Roman"/>
          <w:bCs/>
          <w:i/>
          <w:iCs/>
          <w:sz w:val="24"/>
          <w:szCs w:val="24"/>
        </w:rPr>
      </w:pPr>
    </w:p>
    <w:p w14:paraId="5B42732A" w14:textId="77777777" w:rsidR="00D534E7" w:rsidRPr="0043482B" w:rsidRDefault="00D534E7" w:rsidP="00D534E7">
      <w:pPr>
        <w:spacing w:after="0"/>
        <w:rPr>
          <w:rFonts w:ascii="Times New Roman" w:hAnsi="Times New Roman" w:cs="Times New Roman"/>
          <w:bCs/>
          <w:i/>
          <w:iCs/>
          <w:sz w:val="24"/>
          <w:szCs w:val="24"/>
        </w:rPr>
      </w:pPr>
    </w:p>
    <w:sectPr w:rsidR="00D534E7" w:rsidRPr="0043482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F29B05" w14:textId="77777777" w:rsidR="00044B4C" w:rsidRDefault="00044B4C" w:rsidP="006E6664">
      <w:pPr>
        <w:spacing w:after="0" w:line="240" w:lineRule="auto"/>
      </w:pPr>
      <w:r>
        <w:separator/>
      </w:r>
    </w:p>
  </w:endnote>
  <w:endnote w:type="continuationSeparator" w:id="0">
    <w:p w14:paraId="20DC7984" w14:textId="77777777" w:rsidR="00044B4C" w:rsidRDefault="00044B4C" w:rsidP="006E6664">
      <w:pPr>
        <w:spacing w:after="0" w:line="240" w:lineRule="auto"/>
      </w:pPr>
      <w:r>
        <w:continuationSeparator/>
      </w:r>
    </w:p>
  </w:endnote>
  <w:endnote w:type="continuationNotice" w:id="1">
    <w:p w14:paraId="21C9FB91" w14:textId="77777777" w:rsidR="00044B4C" w:rsidRDefault="00044B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FBD079" w14:textId="77777777" w:rsidR="00044B4C" w:rsidRDefault="00044B4C" w:rsidP="006E6664">
      <w:pPr>
        <w:spacing w:after="0" w:line="240" w:lineRule="auto"/>
      </w:pPr>
      <w:r>
        <w:separator/>
      </w:r>
    </w:p>
  </w:footnote>
  <w:footnote w:type="continuationSeparator" w:id="0">
    <w:p w14:paraId="63165C3E" w14:textId="77777777" w:rsidR="00044B4C" w:rsidRDefault="00044B4C" w:rsidP="006E6664">
      <w:pPr>
        <w:spacing w:after="0" w:line="240" w:lineRule="auto"/>
      </w:pPr>
      <w:r>
        <w:continuationSeparator/>
      </w:r>
    </w:p>
  </w:footnote>
  <w:footnote w:type="continuationNotice" w:id="1">
    <w:p w14:paraId="30F1CF30" w14:textId="77777777" w:rsidR="00044B4C" w:rsidRDefault="00044B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5"/>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B7C"/>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C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02"/>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02D"/>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0BF"/>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2EE"/>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1F4B"/>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AE9"/>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6EC0"/>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report-about-iran-giving-hezbollah-emps-raises-alarms-about-israeli-power-gr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964</Words>
  <Characters>5498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42</cp:revision>
  <cp:lastPrinted>2021-11-07T10:36:00Z</cp:lastPrinted>
  <dcterms:created xsi:type="dcterms:W3CDTF">2024-08-12T20:26:00Z</dcterms:created>
  <dcterms:modified xsi:type="dcterms:W3CDTF">2024-08-12T22:12:00Z</dcterms:modified>
</cp:coreProperties>
</file>