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917054E"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26AC98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90</w:t>
      </w:r>
    </w:p>
    <w:p w14:paraId="1353BEBE" w14:textId="20191688" w:rsidR="002B2A2D" w:rsidRPr="005B3E22" w:rsidRDefault="00D3417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Unhappy Families</w:t>
      </w:r>
    </w:p>
    <w:p w14:paraId="0F795919" w14:textId="77777777" w:rsidR="00815365" w:rsidRDefault="00815365" w:rsidP="00574684">
      <w:pPr>
        <w:spacing w:after="0"/>
        <w:rPr>
          <w:rFonts w:ascii="Times New Roman" w:hAnsi="Times New Roman" w:cs="Times New Roman"/>
          <w:b/>
          <w:sz w:val="24"/>
          <w:szCs w:val="24"/>
        </w:rPr>
      </w:pPr>
      <w:r>
        <w:rPr>
          <w:rFonts w:ascii="Times New Roman" w:hAnsi="Times New Roman" w:cs="Times New Roman"/>
          <w:b/>
          <w:sz w:val="24"/>
          <w:szCs w:val="24"/>
        </w:rPr>
        <w:t>More Hostages Have Died</w:t>
      </w:r>
    </w:p>
    <w:p w14:paraId="14F0B2BB" w14:textId="7E2F5440" w:rsidR="005B2883" w:rsidRDefault="00137F3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discovered </w:t>
      </w:r>
      <w:r w:rsidR="000A4418">
        <w:rPr>
          <w:rFonts w:ascii="Times New Roman" w:hAnsi="Times New Roman" w:cs="Times New Roman"/>
          <w:bCs/>
          <w:sz w:val="24"/>
          <w:szCs w:val="24"/>
        </w:rPr>
        <w:t xml:space="preserve">from a report from </w:t>
      </w:r>
      <w:r w:rsidR="000A4418">
        <w:rPr>
          <w:rFonts w:ascii="Times New Roman" w:hAnsi="Times New Roman" w:cs="Times New Roman"/>
          <w:bCs/>
          <w:i/>
          <w:iCs/>
          <w:sz w:val="24"/>
          <w:szCs w:val="24"/>
        </w:rPr>
        <w:t>The Jerusalem Post</w:t>
      </w:r>
      <w:r w:rsidR="000A4418">
        <w:rPr>
          <w:rFonts w:ascii="Times New Roman" w:hAnsi="Times New Roman" w:cs="Times New Roman"/>
          <w:bCs/>
          <w:sz w:val="24"/>
          <w:szCs w:val="24"/>
        </w:rPr>
        <w:t xml:space="preserve"> that two more hostages have </w:t>
      </w:r>
      <w:r w:rsidR="00A5779E">
        <w:rPr>
          <w:rFonts w:ascii="Times New Roman" w:hAnsi="Times New Roman" w:cs="Times New Roman"/>
          <w:bCs/>
          <w:sz w:val="24"/>
          <w:szCs w:val="24"/>
        </w:rPr>
        <w:t>been confirmed dead</w:t>
      </w:r>
      <w:r w:rsidR="0091226F">
        <w:rPr>
          <w:rFonts w:ascii="Times New Roman" w:hAnsi="Times New Roman" w:cs="Times New Roman"/>
          <w:bCs/>
          <w:sz w:val="24"/>
          <w:szCs w:val="24"/>
        </w:rPr>
        <w:t xml:space="preserve">, but who killed them is </w:t>
      </w:r>
      <w:r w:rsidR="00A5779E">
        <w:rPr>
          <w:rFonts w:ascii="Times New Roman" w:hAnsi="Times New Roman" w:cs="Times New Roman"/>
          <w:bCs/>
          <w:sz w:val="24"/>
          <w:szCs w:val="24"/>
        </w:rPr>
        <w:t>embarrassing for the IDF</w:t>
      </w:r>
      <w:r w:rsidR="0092695A">
        <w:rPr>
          <w:rFonts w:ascii="Times New Roman" w:hAnsi="Times New Roman" w:cs="Times New Roman"/>
          <w:bCs/>
          <w:sz w:val="24"/>
          <w:szCs w:val="24"/>
        </w:rPr>
        <w:t>:</w:t>
      </w:r>
    </w:p>
    <w:p w14:paraId="14746005" w14:textId="77777777"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 xml:space="preserve">The IDF confirmed on Monday that two hostages, Alexander Dancyg and </w:t>
      </w:r>
      <w:proofErr w:type="spellStart"/>
      <w:r w:rsidRPr="0092695A">
        <w:rPr>
          <w:rFonts w:ascii="Times New Roman" w:hAnsi="Times New Roman" w:cs="Times New Roman"/>
          <w:bCs/>
          <w:i/>
          <w:iCs/>
          <w:sz w:val="24"/>
          <w:szCs w:val="24"/>
        </w:rPr>
        <w:t>Yagev</w:t>
      </w:r>
      <w:proofErr w:type="spellEnd"/>
      <w:r w:rsidRPr="0092695A">
        <w:rPr>
          <w:rFonts w:ascii="Times New Roman" w:hAnsi="Times New Roman" w:cs="Times New Roman"/>
          <w:bCs/>
          <w:i/>
          <w:iCs/>
          <w:sz w:val="24"/>
          <w:szCs w:val="24"/>
        </w:rPr>
        <w:t xml:space="preserve"> </w:t>
      </w:r>
      <w:proofErr w:type="spellStart"/>
      <w:r w:rsidRPr="0092695A">
        <w:rPr>
          <w:rFonts w:ascii="Times New Roman" w:hAnsi="Times New Roman" w:cs="Times New Roman"/>
          <w:bCs/>
          <w:i/>
          <w:iCs/>
          <w:sz w:val="24"/>
          <w:szCs w:val="24"/>
        </w:rPr>
        <w:t>Buchshtab</w:t>
      </w:r>
      <w:proofErr w:type="spellEnd"/>
      <w:r w:rsidRPr="0092695A">
        <w:rPr>
          <w:rFonts w:ascii="Times New Roman" w:hAnsi="Times New Roman" w:cs="Times New Roman"/>
          <w:bCs/>
          <w:i/>
          <w:iCs/>
          <w:sz w:val="24"/>
          <w:szCs w:val="24"/>
        </w:rPr>
        <w:t>, are dead and that they were probably mistakenly killed by IDF forces during battles in Khan Yunis some months ago.</w:t>
      </w:r>
    </w:p>
    <w:p w14:paraId="4F944A4D" w14:textId="2EF72ABE" w:rsidR="0092695A" w:rsidRPr="0091226F" w:rsidRDefault="00E41C36" w:rsidP="0092695A">
      <w:pPr>
        <w:spacing w:after="0"/>
        <w:rPr>
          <w:rFonts w:ascii="Times New Roman" w:hAnsi="Times New Roman" w:cs="Times New Roman"/>
          <w:bCs/>
          <w:sz w:val="24"/>
          <w:szCs w:val="24"/>
        </w:rPr>
      </w:pPr>
      <w:r>
        <w:rPr>
          <w:rFonts w:ascii="Times New Roman" w:hAnsi="Times New Roman" w:cs="Times New Roman"/>
          <w:bCs/>
          <w:sz w:val="24"/>
          <w:szCs w:val="24"/>
        </w:rPr>
        <w:t>The pair were part of those taken captive by Hamas from the original attack:</w:t>
      </w:r>
    </w:p>
    <w:p w14:paraId="06F34571" w14:textId="77777777"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 xml:space="preserve">Dancyg, 76, was kidnapped on October 7 from Kibbutz Nir Oz, and </w:t>
      </w:r>
      <w:proofErr w:type="spellStart"/>
      <w:r w:rsidRPr="0092695A">
        <w:rPr>
          <w:rFonts w:ascii="Times New Roman" w:hAnsi="Times New Roman" w:cs="Times New Roman"/>
          <w:bCs/>
          <w:i/>
          <w:iCs/>
          <w:sz w:val="24"/>
          <w:szCs w:val="24"/>
        </w:rPr>
        <w:t>Buchshtab</w:t>
      </w:r>
      <w:proofErr w:type="spellEnd"/>
      <w:r w:rsidRPr="0092695A">
        <w:rPr>
          <w:rFonts w:ascii="Times New Roman" w:hAnsi="Times New Roman" w:cs="Times New Roman"/>
          <w:bCs/>
          <w:i/>
          <w:iCs/>
          <w:sz w:val="24"/>
          <w:szCs w:val="24"/>
        </w:rPr>
        <w:t>, 35, was seized from Kibbutz Nirim. Dancyg, born in Poland, was a historian and a Holocaust educator.</w:t>
      </w:r>
    </w:p>
    <w:p w14:paraId="3DBBAEE2" w14:textId="4F8C7687" w:rsidR="0092695A" w:rsidRPr="001264CE" w:rsidRDefault="001264CE" w:rsidP="0092695A">
      <w:pPr>
        <w:spacing w:after="0"/>
        <w:rPr>
          <w:rFonts w:ascii="Times New Roman" w:hAnsi="Times New Roman" w:cs="Times New Roman"/>
          <w:bCs/>
          <w:sz w:val="24"/>
          <w:szCs w:val="24"/>
        </w:rPr>
      </w:pPr>
      <w:proofErr w:type="spellStart"/>
      <w:r>
        <w:rPr>
          <w:rFonts w:ascii="Times New Roman" w:hAnsi="Times New Roman" w:cs="Times New Roman"/>
          <w:bCs/>
          <w:sz w:val="24"/>
          <w:szCs w:val="24"/>
        </w:rPr>
        <w:t>Buchshtab</w:t>
      </w:r>
      <w:r w:rsidR="000D569A">
        <w:rPr>
          <w:rFonts w:ascii="Times New Roman" w:hAnsi="Times New Roman" w:cs="Times New Roman"/>
          <w:bCs/>
          <w:sz w:val="24"/>
          <w:szCs w:val="24"/>
        </w:rPr>
        <w:t>’s</w:t>
      </w:r>
      <w:proofErr w:type="spellEnd"/>
      <w:r w:rsidR="000D569A">
        <w:rPr>
          <w:rFonts w:ascii="Times New Roman" w:hAnsi="Times New Roman" w:cs="Times New Roman"/>
          <w:bCs/>
          <w:sz w:val="24"/>
          <w:szCs w:val="24"/>
        </w:rPr>
        <w:t xml:space="preserve"> wife was also taken at the same time, but she was released in the first hostage deal:</w:t>
      </w:r>
    </w:p>
    <w:p w14:paraId="6430DBBB" w14:textId="77777777" w:rsidR="0092695A" w:rsidRPr="0092695A" w:rsidRDefault="0092695A" w:rsidP="0092695A">
      <w:pPr>
        <w:spacing w:after="0"/>
        <w:rPr>
          <w:rFonts w:ascii="Times New Roman" w:hAnsi="Times New Roman" w:cs="Times New Roman"/>
          <w:bCs/>
          <w:i/>
          <w:iCs/>
          <w:sz w:val="24"/>
          <w:szCs w:val="24"/>
        </w:rPr>
      </w:pPr>
      <w:proofErr w:type="spellStart"/>
      <w:r w:rsidRPr="0092695A">
        <w:rPr>
          <w:rFonts w:ascii="Times New Roman" w:hAnsi="Times New Roman" w:cs="Times New Roman"/>
          <w:bCs/>
          <w:i/>
          <w:iCs/>
          <w:sz w:val="24"/>
          <w:szCs w:val="24"/>
        </w:rPr>
        <w:t>Buchshtab</w:t>
      </w:r>
      <w:proofErr w:type="spellEnd"/>
      <w:r w:rsidRPr="0092695A">
        <w:rPr>
          <w:rFonts w:ascii="Times New Roman" w:hAnsi="Times New Roman" w:cs="Times New Roman"/>
          <w:bCs/>
          <w:i/>
          <w:iCs/>
          <w:sz w:val="24"/>
          <w:szCs w:val="24"/>
        </w:rPr>
        <w:t xml:space="preserve"> and his wife, Rimon </w:t>
      </w:r>
      <w:proofErr w:type="spellStart"/>
      <w:r w:rsidRPr="0092695A">
        <w:rPr>
          <w:rFonts w:ascii="Times New Roman" w:hAnsi="Times New Roman" w:cs="Times New Roman"/>
          <w:bCs/>
          <w:i/>
          <w:iCs/>
          <w:sz w:val="24"/>
          <w:szCs w:val="24"/>
        </w:rPr>
        <w:t>Kirsht</w:t>
      </w:r>
      <w:proofErr w:type="spellEnd"/>
      <w:r w:rsidRPr="0092695A">
        <w:rPr>
          <w:rFonts w:ascii="Times New Roman" w:hAnsi="Times New Roman" w:cs="Times New Roman"/>
          <w:bCs/>
          <w:i/>
          <w:iCs/>
          <w:sz w:val="24"/>
          <w:szCs w:val="24"/>
        </w:rPr>
        <w:t xml:space="preserve"> </w:t>
      </w:r>
      <w:proofErr w:type="spellStart"/>
      <w:r w:rsidRPr="0092695A">
        <w:rPr>
          <w:rFonts w:ascii="Times New Roman" w:hAnsi="Times New Roman" w:cs="Times New Roman"/>
          <w:bCs/>
          <w:i/>
          <w:iCs/>
          <w:sz w:val="24"/>
          <w:szCs w:val="24"/>
        </w:rPr>
        <w:t>Buchshtab</w:t>
      </w:r>
      <w:proofErr w:type="spellEnd"/>
      <w:r w:rsidRPr="0092695A">
        <w:rPr>
          <w:rFonts w:ascii="Times New Roman" w:hAnsi="Times New Roman" w:cs="Times New Roman"/>
          <w:bCs/>
          <w:i/>
          <w:iCs/>
          <w:sz w:val="24"/>
          <w:szCs w:val="24"/>
        </w:rPr>
        <w:t>, 36, who worked in alternative medicine, were taken hostage from Nirim on October 7. She was released from captivity on November 28 as part of a hostage-prisoner exchange deal between Israel and Hamas.</w:t>
      </w:r>
    </w:p>
    <w:p w14:paraId="3EEB2931" w14:textId="016F196D" w:rsidR="0092695A" w:rsidRPr="005F1985" w:rsidRDefault="005F1985" w:rsidP="0092695A">
      <w:pPr>
        <w:spacing w:after="0"/>
        <w:rPr>
          <w:rFonts w:ascii="Times New Roman" w:hAnsi="Times New Roman" w:cs="Times New Roman"/>
          <w:bCs/>
          <w:sz w:val="24"/>
          <w:szCs w:val="24"/>
        </w:rPr>
      </w:pPr>
      <w:r>
        <w:rPr>
          <w:rFonts w:ascii="Times New Roman" w:hAnsi="Times New Roman" w:cs="Times New Roman"/>
          <w:bCs/>
          <w:sz w:val="24"/>
          <w:szCs w:val="24"/>
        </w:rPr>
        <w:t>Hamas already said the two were killed</w:t>
      </w:r>
      <w:r w:rsidR="00582278">
        <w:rPr>
          <w:rFonts w:ascii="Times New Roman" w:hAnsi="Times New Roman" w:cs="Times New Roman"/>
          <w:bCs/>
          <w:sz w:val="24"/>
          <w:szCs w:val="24"/>
        </w:rPr>
        <w:t xml:space="preserve">, but Israel didn’t confirm that because the terrorist group is always </w:t>
      </w:r>
      <w:r w:rsidR="00CB790D">
        <w:rPr>
          <w:rFonts w:ascii="Times New Roman" w:hAnsi="Times New Roman" w:cs="Times New Roman"/>
          <w:bCs/>
          <w:sz w:val="24"/>
          <w:szCs w:val="24"/>
        </w:rPr>
        <w:t>trying to make Israel look bad even if the facts aren’t correct:</w:t>
      </w:r>
    </w:p>
    <w:p w14:paraId="54A7AA5B" w14:textId="7B9BF1CB" w:rsid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On March 10, Hamas issued an update that the two hostages had been killed. However, Hamas has engaged in a variety of psychological warfare tactics. While there are cases where the IDF has mistakenly killed hostages, there are dozens of cases where Hamas killed hostages they were detaining and then later tried to blame the IDF.</w:t>
      </w:r>
    </w:p>
    <w:p w14:paraId="3FC30863" w14:textId="5F3A24EE"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The military had therefore not accepted Hamas’s March announcement – until now.</w:t>
      </w:r>
    </w:p>
    <w:p w14:paraId="3825A032" w14:textId="0D9359CB" w:rsidR="0092695A" w:rsidRPr="00CB790D" w:rsidRDefault="004E28F4" w:rsidP="0092695A">
      <w:pPr>
        <w:spacing w:after="0"/>
        <w:rPr>
          <w:rFonts w:ascii="Times New Roman" w:hAnsi="Times New Roman" w:cs="Times New Roman"/>
          <w:bCs/>
          <w:sz w:val="24"/>
          <w:szCs w:val="24"/>
        </w:rPr>
      </w:pPr>
      <w:r>
        <w:rPr>
          <w:rFonts w:ascii="Times New Roman" w:hAnsi="Times New Roman" w:cs="Times New Roman"/>
          <w:bCs/>
          <w:sz w:val="24"/>
          <w:szCs w:val="24"/>
        </w:rPr>
        <w:t>Here’s what changed since March:</w:t>
      </w:r>
    </w:p>
    <w:p w14:paraId="167F7D07" w14:textId="77777777"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However, the IDF recently acquired new unspecified intelligence, which, combined with Hamas’s announcement and other information, confirmed that the two hostages are in fact dead.</w:t>
      </w:r>
    </w:p>
    <w:p w14:paraId="11F04CAA" w14:textId="77777777"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Despite the announcement coming on the same day that the IDF is calling for an evacuation of Palestinians from Khan Yunis, seemingly in preparation for a re-invasion of the area, the military said there was no connection between the two events.</w:t>
      </w:r>
    </w:p>
    <w:p w14:paraId="4AB9DAB1" w14:textId="0F074CF4" w:rsidR="0092695A" w:rsidRPr="006821C4" w:rsidRDefault="006821C4" w:rsidP="0092695A">
      <w:pPr>
        <w:spacing w:after="0"/>
        <w:rPr>
          <w:rFonts w:ascii="Times New Roman" w:hAnsi="Times New Roman" w:cs="Times New Roman"/>
          <w:bCs/>
          <w:sz w:val="24"/>
          <w:szCs w:val="24"/>
        </w:rPr>
      </w:pPr>
      <w:r>
        <w:rPr>
          <w:rFonts w:ascii="Times New Roman" w:hAnsi="Times New Roman" w:cs="Times New Roman"/>
          <w:bCs/>
          <w:sz w:val="24"/>
          <w:szCs w:val="24"/>
        </w:rPr>
        <w:t>The PM confirmed it himself:</w:t>
      </w:r>
    </w:p>
    <w:p w14:paraId="57079656" w14:textId="77777777" w:rsidR="0092695A" w:rsidRP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 xml:space="preserve">Prime Minister Benjamin Netanyahu responded to the announcement on X, formerly Twitter, on Monday afternoon. “My wife Sara and I received with deep pain and sorrow the news that the late </w:t>
      </w:r>
      <w:proofErr w:type="spellStart"/>
      <w:r w:rsidRPr="0092695A">
        <w:rPr>
          <w:rFonts w:ascii="Times New Roman" w:hAnsi="Times New Roman" w:cs="Times New Roman"/>
          <w:bCs/>
          <w:i/>
          <w:iCs/>
          <w:sz w:val="24"/>
          <w:szCs w:val="24"/>
        </w:rPr>
        <w:t>Yagev</w:t>
      </w:r>
      <w:proofErr w:type="spellEnd"/>
      <w:r w:rsidRPr="0092695A">
        <w:rPr>
          <w:rFonts w:ascii="Times New Roman" w:hAnsi="Times New Roman" w:cs="Times New Roman"/>
          <w:bCs/>
          <w:i/>
          <w:iCs/>
          <w:sz w:val="24"/>
          <w:szCs w:val="24"/>
        </w:rPr>
        <w:t xml:space="preserve"> </w:t>
      </w:r>
      <w:proofErr w:type="spellStart"/>
      <w:r w:rsidRPr="0092695A">
        <w:rPr>
          <w:rFonts w:ascii="Times New Roman" w:hAnsi="Times New Roman" w:cs="Times New Roman"/>
          <w:bCs/>
          <w:i/>
          <w:iCs/>
          <w:sz w:val="24"/>
          <w:szCs w:val="24"/>
        </w:rPr>
        <w:t>Buchshtab</w:t>
      </w:r>
      <w:proofErr w:type="spellEnd"/>
      <w:r w:rsidRPr="0092695A">
        <w:rPr>
          <w:rFonts w:ascii="Times New Roman" w:hAnsi="Times New Roman" w:cs="Times New Roman"/>
          <w:bCs/>
          <w:i/>
          <w:iCs/>
          <w:sz w:val="24"/>
          <w:szCs w:val="24"/>
        </w:rPr>
        <w:t xml:space="preserve"> and the late Alex Dancyg, who were kidnapped by Hamas, are no longer alive. Our hearts go out to the dear families in their heavy grief. I am committed to bringing home all of our abductees – both alive and dead,” he said.</w:t>
      </w:r>
    </w:p>
    <w:p w14:paraId="1DEE0905" w14:textId="0190F67A" w:rsidR="0092695A" w:rsidRPr="004059EB" w:rsidRDefault="004059EB" w:rsidP="0092695A">
      <w:pPr>
        <w:spacing w:after="0"/>
        <w:rPr>
          <w:rFonts w:ascii="Times New Roman" w:hAnsi="Times New Roman" w:cs="Times New Roman"/>
          <w:bCs/>
          <w:sz w:val="24"/>
          <w:szCs w:val="24"/>
        </w:rPr>
      </w:pPr>
      <w:r>
        <w:rPr>
          <w:rFonts w:ascii="Times New Roman" w:hAnsi="Times New Roman" w:cs="Times New Roman"/>
          <w:bCs/>
          <w:sz w:val="24"/>
          <w:szCs w:val="24"/>
        </w:rPr>
        <w:t>Other than confirming their deaths, the IDF</w:t>
      </w:r>
      <w:r w:rsidR="000251EC">
        <w:rPr>
          <w:rFonts w:ascii="Times New Roman" w:hAnsi="Times New Roman" w:cs="Times New Roman"/>
          <w:bCs/>
          <w:sz w:val="24"/>
          <w:szCs w:val="24"/>
        </w:rPr>
        <w:t xml:space="preserve"> hasn’t </w:t>
      </w:r>
      <w:r w:rsidR="006A6070">
        <w:rPr>
          <w:rFonts w:ascii="Times New Roman" w:hAnsi="Times New Roman" w:cs="Times New Roman"/>
          <w:bCs/>
          <w:sz w:val="24"/>
          <w:szCs w:val="24"/>
        </w:rPr>
        <w:t>verified</w:t>
      </w:r>
      <w:r w:rsidR="000251EC">
        <w:rPr>
          <w:rFonts w:ascii="Times New Roman" w:hAnsi="Times New Roman" w:cs="Times New Roman"/>
          <w:bCs/>
          <w:sz w:val="24"/>
          <w:szCs w:val="24"/>
        </w:rPr>
        <w:t xml:space="preserve"> more details:</w:t>
      </w:r>
    </w:p>
    <w:p w14:paraId="008C428C" w14:textId="77777777" w:rsidR="00C2053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 xml:space="preserve">The IDF did not disclose the exact circumstances of the hostages’ deaths or that it was completely certain that the IDF had caused </w:t>
      </w:r>
      <w:r w:rsidR="00B83ED9" w:rsidRPr="0092695A">
        <w:rPr>
          <w:rFonts w:ascii="Times New Roman" w:hAnsi="Times New Roman" w:cs="Times New Roman"/>
          <w:bCs/>
          <w:i/>
          <w:iCs/>
          <w:sz w:val="24"/>
          <w:szCs w:val="24"/>
        </w:rPr>
        <w:t>it but</w:t>
      </w:r>
      <w:r w:rsidRPr="0092695A">
        <w:rPr>
          <w:rFonts w:ascii="Times New Roman" w:hAnsi="Times New Roman" w:cs="Times New Roman"/>
          <w:bCs/>
          <w:i/>
          <w:iCs/>
          <w:sz w:val="24"/>
          <w:szCs w:val="24"/>
        </w:rPr>
        <w:t xml:space="preserve"> said that based on new intelligence – including the fact that the military was operating in certain areas of Khan Yunis at the time in question – it is likely that they were mistakenly killed by Israeli forces.</w:t>
      </w:r>
      <w:r w:rsidR="00D44EEA">
        <w:rPr>
          <w:rFonts w:ascii="Times New Roman" w:hAnsi="Times New Roman" w:cs="Times New Roman"/>
          <w:bCs/>
          <w:i/>
          <w:iCs/>
          <w:sz w:val="24"/>
          <w:szCs w:val="24"/>
        </w:rPr>
        <w:t xml:space="preserve"> </w:t>
      </w:r>
    </w:p>
    <w:p w14:paraId="321A560C" w14:textId="369801DD" w:rsidR="0092695A" w:rsidRDefault="0092695A" w:rsidP="0092695A">
      <w:pPr>
        <w:spacing w:after="0"/>
        <w:rPr>
          <w:rFonts w:ascii="Times New Roman" w:hAnsi="Times New Roman" w:cs="Times New Roman"/>
          <w:bCs/>
          <w:i/>
          <w:iCs/>
          <w:sz w:val="24"/>
          <w:szCs w:val="24"/>
        </w:rPr>
      </w:pPr>
      <w:r w:rsidRPr="0092695A">
        <w:rPr>
          <w:rFonts w:ascii="Times New Roman" w:hAnsi="Times New Roman" w:cs="Times New Roman"/>
          <w:bCs/>
          <w:i/>
          <w:iCs/>
          <w:sz w:val="24"/>
          <w:szCs w:val="24"/>
        </w:rPr>
        <w:t>The decision to confirm their deaths was made in consultation with the military rabbinate, the Health Ministry, and forensics officials.</w:t>
      </w:r>
    </w:p>
    <w:p w14:paraId="110A7FDB" w14:textId="6F3941CC" w:rsidR="00C8171B" w:rsidRDefault="003412D8" w:rsidP="0092695A">
      <w:pPr>
        <w:spacing w:after="0"/>
        <w:rPr>
          <w:rFonts w:ascii="Times New Roman" w:hAnsi="Times New Roman" w:cs="Times New Roman"/>
          <w:b/>
          <w:sz w:val="24"/>
          <w:szCs w:val="24"/>
        </w:rPr>
      </w:pPr>
      <w:r>
        <w:rPr>
          <w:rFonts w:ascii="Times New Roman" w:hAnsi="Times New Roman" w:cs="Times New Roman"/>
          <w:b/>
          <w:sz w:val="24"/>
          <w:szCs w:val="24"/>
        </w:rPr>
        <w:lastRenderedPageBreak/>
        <w:t>Hostage Families Are Outraged</w:t>
      </w:r>
    </w:p>
    <w:p w14:paraId="08EEA8CC" w14:textId="5C88794F" w:rsidR="003412D8" w:rsidRDefault="003412D8" w:rsidP="0092695A">
      <w:pPr>
        <w:spacing w:after="0"/>
        <w:rPr>
          <w:rFonts w:ascii="Times New Roman" w:hAnsi="Times New Roman" w:cs="Times New Roman"/>
          <w:bCs/>
          <w:sz w:val="24"/>
          <w:szCs w:val="24"/>
        </w:rPr>
      </w:pPr>
      <w:r>
        <w:rPr>
          <w:rFonts w:ascii="Times New Roman" w:hAnsi="Times New Roman" w:cs="Times New Roman"/>
          <w:bCs/>
          <w:sz w:val="24"/>
          <w:szCs w:val="24"/>
        </w:rPr>
        <w:t>As we would expect</w:t>
      </w:r>
      <w:r w:rsidR="00B2474B">
        <w:rPr>
          <w:rFonts w:ascii="Times New Roman" w:hAnsi="Times New Roman" w:cs="Times New Roman"/>
          <w:bCs/>
          <w:sz w:val="24"/>
          <w:szCs w:val="24"/>
        </w:rPr>
        <w:t>, when more hostages are discovered to have died while in captivity, the families are devastated</w:t>
      </w:r>
      <w:r w:rsidR="002C6E0D">
        <w:rPr>
          <w:rFonts w:ascii="Times New Roman" w:hAnsi="Times New Roman" w:cs="Times New Roman"/>
          <w:bCs/>
          <w:sz w:val="24"/>
          <w:szCs w:val="24"/>
        </w:rPr>
        <w:t xml:space="preserve"> and we hear how the</w:t>
      </w:r>
      <w:r w:rsidR="00C519F4">
        <w:rPr>
          <w:rFonts w:ascii="Times New Roman" w:hAnsi="Times New Roman" w:cs="Times New Roman"/>
          <w:bCs/>
          <w:sz w:val="24"/>
          <w:szCs w:val="24"/>
        </w:rPr>
        <w:t>y</w:t>
      </w:r>
      <w:r w:rsidR="002C6E0D">
        <w:rPr>
          <w:rFonts w:ascii="Times New Roman" w:hAnsi="Times New Roman" w:cs="Times New Roman"/>
          <w:bCs/>
          <w:sz w:val="24"/>
          <w:szCs w:val="24"/>
        </w:rPr>
        <w:t xml:space="preserve"> feel in an </w:t>
      </w:r>
      <w:hyperlink r:id="rId8" w:history="1">
        <w:r w:rsidR="002C6E0D" w:rsidRPr="00D122F9">
          <w:rPr>
            <w:rStyle w:val="Hyperlink"/>
            <w:rFonts w:ascii="Times New Roman" w:hAnsi="Times New Roman" w:cs="Times New Roman"/>
            <w:bCs/>
            <w:sz w:val="24"/>
            <w:szCs w:val="24"/>
          </w:rPr>
          <w:t>article</w:t>
        </w:r>
      </w:hyperlink>
      <w:r w:rsidR="002C6E0D">
        <w:rPr>
          <w:rFonts w:ascii="Times New Roman" w:hAnsi="Times New Roman" w:cs="Times New Roman"/>
          <w:bCs/>
          <w:sz w:val="24"/>
          <w:szCs w:val="24"/>
        </w:rPr>
        <w:t xml:space="preserve"> from </w:t>
      </w:r>
      <w:r w:rsidR="002C6E0D">
        <w:rPr>
          <w:rFonts w:ascii="Times New Roman" w:hAnsi="Times New Roman" w:cs="Times New Roman"/>
          <w:bCs/>
          <w:i/>
          <w:iCs/>
          <w:sz w:val="24"/>
          <w:szCs w:val="24"/>
        </w:rPr>
        <w:t>The Times Of Israel</w:t>
      </w:r>
      <w:r w:rsidR="002C6E0D">
        <w:rPr>
          <w:rFonts w:ascii="Times New Roman" w:hAnsi="Times New Roman" w:cs="Times New Roman"/>
          <w:bCs/>
          <w:sz w:val="24"/>
          <w:szCs w:val="24"/>
        </w:rPr>
        <w:t>:</w:t>
      </w:r>
    </w:p>
    <w:p w14:paraId="3A96655A" w14:textId="77777777" w:rsidR="005A70F2" w:rsidRPr="005A70F2" w:rsidRDefault="005A70F2" w:rsidP="005A70F2">
      <w:pPr>
        <w:spacing w:after="0"/>
        <w:rPr>
          <w:rFonts w:ascii="Times New Roman" w:hAnsi="Times New Roman" w:cs="Times New Roman"/>
          <w:bCs/>
          <w:i/>
          <w:iCs/>
          <w:sz w:val="24"/>
          <w:szCs w:val="24"/>
        </w:rPr>
      </w:pPr>
      <w:r w:rsidRPr="005A70F2">
        <w:rPr>
          <w:rFonts w:ascii="Times New Roman" w:hAnsi="Times New Roman" w:cs="Times New Roman"/>
          <w:bCs/>
          <w:i/>
          <w:iCs/>
          <w:sz w:val="24"/>
          <w:szCs w:val="24"/>
        </w:rPr>
        <w:t>Yuval Dancyg, the son of Alex — a renowned Holocaust educator who was kidnapped from Kibbutz Nir Oz — wrote on Instagram on Monday that “this isn’t how it was supposed to end.”</w:t>
      </w:r>
    </w:p>
    <w:p w14:paraId="76992F17" w14:textId="711EABDD" w:rsidR="005A70F2" w:rsidRPr="005A70F2" w:rsidRDefault="005A70F2" w:rsidP="005A70F2">
      <w:pPr>
        <w:spacing w:after="0"/>
        <w:rPr>
          <w:rFonts w:ascii="Times New Roman" w:hAnsi="Times New Roman" w:cs="Times New Roman"/>
          <w:bCs/>
          <w:i/>
          <w:iCs/>
          <w:sz w:val="24"/>
          <w:szCs w:val="24"/>
        </w:rPr>
      </w:pPr>
      <w:r w:rsidRPr="005A70F2">
        <w:rPr>
          <w:rFonts w:ascii="Times New Roman" w:hAnsi="Times New Roman" w:cs="Times New Roman"/>
          <w:bCs/>
          <w:i/>
          <w:iCs/>
          <w:sz w:val="24"/>
          <w:szCs w:val="24"/>
        </w:rPr>
        <w:t>“You were abducted alive and breathing from your bed on that cursed morning, and you should have returned home alive and in one piece. I’m sorry we didn’t succeed in this task,” wrote Yuval.</w:t>
      </w:r>
    </w:p>
    <w:p w14:paraId="247CD940" w14:textId="2219D311" w:rsidR="005A70F2" w:rsidRPr="005A70F2" w:rsidRDefault="005A70F2" w:rsidP="005A70F2">
      <w:pPr>
        <w:spacing w:after="0"/>
        <w:rPr>
          <w:rFonts w:ascii="Times New Roman" w:hAnsi="Times New Roman" w:cs="Times New Roman"/>
          <w:bCs/>
          <w:i/>
          <w:iCs/>
          <w:sz w:val="24"/>
          <w:szCs w:val="24"/>
        </w:rPr>
      </w:pPr>
      <w:r w:rsidRPr="005A70F2">
        <w:rPr>
          <w:rFonts w:ascii="Times New Roman" w:hAnsi="Times New Roman" w:cs="Times New Roman"/>
          <w:bCs/>
          <w:i/>
          <w:iCs/>
          <w:sz w:val="24"/>
          <w:szCs w:val="24"/>
        </w:rPr>
        <w:t>“In the last few months, I was exposed more and more to the number of people you inspired and to what an amazing legacy you left behind,” Yuval added. “I promise to carry this legacy with me to every place and to tell your story.”</w:t>
      </w:r>
    </w:p>
    <w:p w14:paraId="64A74530" w14:textId="77777777" w:rsidR="005A70F2" w:rsidRPr="005A70F2" w:rsidRDefault="005A70F2" w:rsidP="005A70F2">
      <w:pPr>
        <w:spacing w:after="0"/>
        <w:rPr>
          <w:rFonts w:ascii="Times New Roman" w:hAnsi="Times New Roman" w:cs="Times New Roman"/>
          <w:bCs/>
          <w:i/>
          <w:iCs/>
          <w:sz w:val="24"/>
          <w:szCs w:val="24"/>
        </w:rPr>
      </w:pPr>
      <w:r w:rsidRPr="005A70F2">
        <w:rPr>
          <w:rFonts w:ascii="Times New Roman" w:hAnsi="Times New Roman" w:cs="Times New Roman"/>
          <w:bCs/>
          <w:i/>
          <w:iCs/>
          <w:sz w:val="24"/>
          <w:szCs w:val="24"/>
        </w:rPr>
        <w:t>“Now is the time for grieving and memorializing. The time to settle the score with those responsible for what happened will come,” he added obliquely.</w:t>
      </w:r>
    </w:p>
    <w:p w14:paraId="00163395" w14:textId="197409A5" w:rsidR="005A70F2" w:rsidRPr="001B3A72" w:rsidRDefault="00D61EDD" w:rsidP="005A70F2">
      <w:pPr>
        <w:spacing w:after="0"/>
        <w:rPr>
          <w:rFonts w:ascii="Times New Roman" w:hAnsi="Times New Roman" w:cs="Times New Roman"/>
          <w:bCs/>
          <w:sz w:val="24"/>
          <w:szCs w:val="24"/>
        </w:rPr>
      </w:pPr>
      <w:r>
        <w:rPr>
          <w:rFonts w:ascii="Times New Roman" w:hAnsi="Times New Roman" w:cs="Times New Roman"/>
          <w:bCs/>
          <w:sz w:val="24"/>
          <w:szCs w:val="24"/>
        </w:rPr>
        <w:t>Another family member was less diplomatic:</w:t>
      </w:r>
    </w:p>
    <w:p w14:paraId="6DEFCDF7" w14:textId="01636149" w:rsidR="000A7E24" w:rsidRPr="000A7E24" w:rsidRDefault="005A70F2" w:rsidP="00ED753B">
      <w:pPr>
        <w:spacing w:after="0"/>
        <w:rPr>
          <w:rFonts w:ascii="Times New Roman" w:hAnsi="Times New Roman" w:cs="Times New Roman"/>
          <w:bCs/>
          <w:i/>
          <w:iCs/>
          <w:sz w:val="24"/>
          <w:szCs w:val="24"/>
        </w:rPr>
      </w:pPr>
      <w:r w:rsidRPr="005A70F2">
        <w:rPr>
          <w:rFonts w:ascii="Times New Roman" w:hAnsi="Times New Roman" w:cs="Times New Roman"/>
          <w:bCs/>
          <w:i/>
          <w:iCs/>
          <w:sz w:val="24"/>
          <w:szCs w:val="24"/>
        </w:rPr>
        <w:t>Another son of Alex, Mati Dancyg, was more explicit in his remarks, saying that “Dad didn’t just die — he died for the sake of [Benjamin] Netanyahu’s government of destruction,” and called on the public to protest the government.</w:t>
      </w:r>
    </w:p>
    <w:p w14:paraId="6602D3C0" w14:textId="3C04550F" w:rsidR="000A7E24" w:rsidRPr="007D1214" w:rsidRDefault="007D1214" w:rsidP="000A7E24">
      <w:pPr>
        <w:spacing w:after="0"/>
        <w:rPr>
          <w:rFonts w:ascii="Times New Roman" w:hAnsi="Times New Roman" w:cs="Times New Roman"/>
          <w:bCs/>
          <w:sz w:val="24"/>
          <w:szCs w:val="24"/>
        </w:rPr>
      </w:pPr>
      <w:r>
        <w:rPr>
          <w:rFonts w:ascii="Times New Roman" w:hAnsi="Times New Roman" w:cs="Times New Roman"/>
          <w:bCs/>
          <w:sz w:val="24"/>
          <w:szCs w:val="24"/>
        </w:rPr>
        <w:t>Mati continued with his feelings about how this all played out:</w:t>
      </w:r>
    </w:p>
    <w:p w14:paraId="474A21EF" w14:textId="18D79278" w:rsidR="000A7E24" w:rsidRPr="000A7E24" w:rsidRDefault="000A7E24" w:rsidP="000A7E24">
      <w:pPr>
        <w:spacing w:after="0"/>
        <w:rPr>
          <w:rFonts w:ascii="Times New Roman" w:hAnsi="Times New Roman" w:cs="Times New Roman"/>
          <w:bCs/>
          <w:i/>
          <w:iCs/>
          <w:sz w:val="24"/>
          <w:szCs w:val="24"/>
        </w:rPr>
      </w:pPr>
      <w:r w:rsidRPr="000A7E24">
        <w:rPr>
          <w:rFonts w:ascii="Times New Roman" w:hAnsi="Times New Roman" w:cs="Times New Roman"/>
          <w:bCs/>
          <w:i/>
          <w:iCs/>
          <w:sz w:val="24"/>
          <w:szCs w:val="24"/>
        </w:rPr>
        <w:t>The prime minister “is continuing to thwart and sabotage any chance for a deal” and is “choosing to save his rotten government, rather than save the lives of Israeli citizens whose abduction he himself is responsible for,” Mati charged.</w:t>
      </w:r>
    </w:p>
    <w:p w14:paraId="0204A784" w14:textId="77777777" w:rsidR="000A7E24" w:rsidRPr="000A7E24" w:rsidRDefault="000A7E24" w:rsidP="000A7E24">
      <w:pPr>
        <w:spacing w:after="0"/>
        <w:rPr>
          <w:rFonts w:ascii="Times New Roman" w:hAnsi="Times New Roman" w:cs="Times New Roman"/>
          <w:bCs/>
          <w:i/>
          <w:iCs/>
          <w:sz w:val="24"/>
          <w:szCs w:val="24"/>
        </w:rPr>
      </w:pPr>
      <w:r w:rsidRPr="000A7E24">
        <w:rPr>
          <w:rFonts w:ascii="Times New Roman" w:hAnsi="Times New Roman" w:cs="Times New Roman"/>
          <w:bCs/>
          <w:i/>
          <w:iCs/>
          <w:sz w:val="24"/>
          <w:szCs w:val="24"/>
        </w:rPr>
        <w:t>“The sacrificing of the hostages out of political motives is a much, much greater failure than the failure of October 7. This isn’t just criminal negligence, it is full-on treason,” Mati added, saying that he does not want any IDF soldier to be endangered by being sent on a mission to retrieve his father’s body.</w:t>
      </w:r>
    </w:p>
    <w:p w14:paraId="079B36B1" w14:textId="7030A6C8" w:rsidR="000A7E24" w:rsidRPr="007120AF" w:rsidRDefault="007120AF" w:rsidP="000A7E24">
      <w:pPr>
        <w:spacing w:after="0"/>
        <w:rPr>
          <w:rFonts w:ascii="Times New Roman" w:hAnsi="Times New Roman" w:cs="Times New Roman"/>
          <w:bCs/>
          <w:sz w:val="24"/>
          <w:szCs w:val="24"/>
        </w:rPr>
      </w:pPr>
      <w:r>
        <w:rPr>
          <w:rFonts w:ascii="Times New Roman" w:hAnsi="Times New Roman" w:cs="Times New Roman"/>
          <w:bCs/>
          <w:sz w:val="24"/>
          <w:szCs w:val="24"/>
        </w:rPr>
        <w:t>The widow of the other hostage, who was released back in November said this:</w:t>
      </w:r>
    </w:p>
    <w:p w14:paraId="66329AD1" w14:textId="306F500D" w:rsidR="000A7E24" w:rsidRPr="000A7E24" w:rsidRDefault="00544E37" w:rsidP="000A7E24">
      <w:pPr>
        <w:spacing w:after="0"/>
        <w:rPr>
          <w:rFonts w:ascii="Times New Roman" w:hAnsi="Times New Roman" w:cs="Times New Roman"/>
          <w:bCs/>
          <w:i/>
          <w:iCs/>
          <w:sz w:val="24"/>
          <w:szCs w:val="24"/>
        </w:rPr>
      </w:pPr>
      <w:r>
        <w:rPr>
          <w:rFonts w:ascii="Times New Roman" w:hAnsi="Times New Roman" w:cs="Times New Roman"/>
          <w:bCs/>
          <w:i/>
          <w:iCs/>
          <w:sz w:val="24"/>
          <w:szCs w:val="24"/>
        </w:rPr>
        <w:t>R</w:t>
      </w:r>
      <w:r w:rsidR="000A7E24" w:rsidRPr="000A7E24">
        <w:rPr>
          <w:rFonts w:ascii="Times New Roman" w:hAnsi="Times New Roman" w:cs="Times New Roman"/>
          <w:bCs/>
          <w:i/>
          <w:iCs/>
          <w:sz w:val="24"/>
          <w:szCs w:val="24"/>
        </w:rPr>
        <w:t xml:space="preserve">eacting to news of his death, Rimon said that “our final moments together where full of hugs and kisses and ‘I love </w:t>
      </w:r>
      <w:proofErr w:type="spellStart"/>
      <w:r w:rsidR="000A7E24" w:rsidRPr="000A7E24">
        <w:rPr>
          <w:rFonts w:ascii="Times New Roman" w:hAnsi="Times New Roman" w:cs="Times New Roman"/>
          <w:bCs/>
          <w:i/>
          <w:iCs/>
          <w:sz w:val="24"/>
          <w:szCs w:val="24"/>
        </w:rPr>
        <w:t>yous</w:t>
      </w:r>
      <w:proofErr w:type="spellEnd"/>
      <w:r w:rsidR="000A7E24" w:rsidRPr="000A7E24">
        <w:rPr>
          <w:rFonts w:ascii="Times New Roman" w:hAnsi="Times New Roman" w:cs="Times New Roman"/>
          <w:bCs/>
          <w:i/>
          <w:iCs/>
          <w:sz w:val="24"/>
          <w:szCs w:val="24"/>
        </w:rPr>
        <w:t xml:space="preserve">.’ </w:t>
      </w:r>
      <w:proofErr w:type="spellStart"/>
      <w:r w:rsidR="000A7E24" w:rsidRPr="000A7E24">
        <w:rPr>
          <w:rFonts w:ascii="Times New Roman" w:hAnsi="Times New Roman" w:cs="Times New Roman"/>
          <w:bCs/>
          <w:i/>
          <w:iCs/>
          <w:sz w:val="24"/>
          <w:szCs w:val="24"/>
        </w:rPr>
        <w:t>Yagev</w:t>
      </w:r>
      <w:proofErr w:type="spellEnd"/>
      <w:r w:rsidR="000A7E24" w:rsidRPr="000A7E24">
        <w:rPr>
          <w:rFonts w:ascii="Times New Roman" w:hAnsi="Times New Roman" w:cs="Times New Roman"/>
          <w:bCs/>
          <w:i/>
          <w:iCs/>
          <w:sz w:val="24"/>
          <w:szCs w:val="24"/>
        </w:rPr>
        <w:t xml:space="preserve"> made sure to tell me that if I’m OK, then he is OK. That he would be home in a few days.”</w:t>
      </w:r>
    </w:p>
    <w:p w14:paraId="7A94B021" w14:textId="564526BD" w:rsidR="00E41BAD" w:rsidRDefault="000A7E24" w:rsidP="005148E3">
      <w:pPr>
        <w:spacing w:after="0"/>
        <w:rPr>
          <w:rFonts w:ascii="Times New Roman" w:hAnsi="Times New Roman" w:cs="Times New Roman"/>
          <w:bCs/>
          <w:i/>
          <w:iCs/>
          <w:sz w:val="24"/>
          <w:szCs w:val="24"/>
        </w:rPr>
      </w:pPr>
      <w:r w:rsidRPr="000A7E24">
        <w:rPr>
          <w:rFonts w:ascii="Times New Roman" w:hAnsi="Times New Roman" w:cs="Times New Roman"/>
          <w:bCs/>
          <w:i/>
          <w:iCs/>
          <w:sz w:val="24"/>
          <w:szCs w:val="24"/>
        </w:rPr>
        <w:t xml:space="preserve">Rimon said that the couple had “already planned how I would be sitting on the sofa in Nirim, with the dogs, the cats, cooking, waiting for him. It was supposed to take a few days” until he was released as well. “This isn’t how it was meant to end. My heart is broken. </w:t>
      </w:r>
      <w:proofErr w:type="spellStart"/>
      <w:r w:rsidRPr="000A7E24">
        <w:rPr>
          <w:rFonts w:ascii="Times New Roman" w:hAnsi="Times New Roman" w:cs="Times New Roman"/>
          <w:bCs/>
          <w:i/>
          <w:iCs/>
          <w:sz w:val="24"/>
          <w:szCs w:val="24"/>
        </w:rPr>
        <w:t>Yagev</w:t>
      </w:r>
      <w:proofErr w:type="spellEnd"/>
      <w:r w:rsidRPr="000A7E24">
        <w:rPr>
          <w:rFonts w:ascii="Times New Roman" w:hAnsi="Times New Roman" w:cs="Times New Roman"/>
          <w:bCs/>
          <w:i/>
          <w:iCs/>
          <w:sz w:val="24"/>
          <w:szCs w:val="24"/>
        </w:rPr>
        <w:t xml:space="preserve"> was a good soul, sensitive, beautiful and magical. And I am his.”</w:t>
      </w:r>
    </w:p>
    <w:p w14:paraId="70ECCCD3" w14:textId="02E709B7" w:rsidR="005148E3" w:rsidRDefault="00535AC7" w:rsidP="005148E3">
      <w:pPr>
        <w:spacing w:after="0"/>
        <w:rPr>
          <w:rFonts w:ascii="Times New Roman" w:hAnsi="Times New Roman" w:cs="Times New Roman"/>
          <w:bCs/>
          <w:sz w:val="24"/>
          <w:szCs w:val="24"/>
        </w:rPr>
      </w:pPr>
      <w:r>
        <w:rPr>
          <w:rFonts w:ascii="Times New Roman" w:hAnsi="Times New Roman" w:cs="Times New Roman"/>
          <w:bCs/>
          <w:sz w:val="24"/>
          <w:szCs w:val="24"/>
        </w:rPr>
        <w:t>Unfortunately, one of the reasons these men were taken is for exactly what we’re hearing</w:t>
      </w:r>
      <w:r w:rsidR="00DB6401">
        <w:rPr>
          <w:rFonts w:ascii="Times New Roman" w:hAnsi="Times New Roman" w:cs="Times New Roman"/>
          <w:bCs/>
          <w:sz w:val="24"/>
          <w:szCs w:val="24"/>
        </w:rPr>
        <w:t xml:space="preserve">. </w:t>
      </w:r>
      <w:r w:rsidR="005A334E">
        <w:rPr>
          <w:rFonts w:ascii="Times New Roman" w:hAnsi="Times New Roman" w:cs="Times New Roman"/>
          <w:bCs/>
          <w:sz w:val="24"/>
          <w:szCs w:val="24"/>
        </w:rPr>
        <w:t xml:space="preserve">The terrorists </w:t>
      </w:r>
      <w:r w:rsidR="00511722">
        <w:rPr>
          <w:rFonts w:ascii="Times New Roman" w:hAnsi="Times New Roman" w:cs="Times New Roman"/>
          <w:bCs/>
          <w:sz w:val="24"/>
          <w:szCs w:val="24"/>
        </w:rPr>
        <w:t xml:space="preserve">are preying on the emotions of the relatives of those they took and the supporters </w:t>
      </w:r>
      <w:r w:rsidR="00A15F45">
        <w:rPr>
          <w:rFonts w:ascii="Times New Roman" w:hAnsi="Times New Roman" w:cs="Times New Roman"/>
          <w:bCs/>
          <w:sz w:val="24"/>
          <w:szCs w:val="24"/>
        </w:rPr>
        <w:t xml:space="preserve">of getting them back. </w:t>
      </w:r>
      <w:r w:rsidR="00DB6401">
        <w:rPr>
          <w:rFonts w:ascii="Times New Roman" w:hAnsi="Times New Roman" w:cs="Times New Roman"/>
          <w:bCs/>
          <w:sz w:val="24"/>
          <w:szCs w:val="24"/>
        </w:rPr>
        <w:t>Hamas should be the target of this outrage.</w:t>
      </w:r>
      <w:r w:rsidR="005A334E">
        <w:rPr>
          <w:rFonts w:ascii="Times New Roman" w:hAnsi="Times New Roman" w:cs="Times New Roman"/>
          <w:bCs/>
          <w:sz w:val="24"/>
          <w:szCs w:val="24"/>
        </w:rPr>
        <w:t xml:space="preserve"> </w:t>
      </w:r>
      <w:r w:rsidR="00A15F45">
        <w:rPr>
          <w:rFonts w:ascii="Times New Roman" w:hAnsi="Times New Roman" w:cs="Times New Roman"/>
          <w:bCs/>
          <w:sz w:val="24"/>
          <w:szCs w:val="24"/>
        </w:rPr>
        <w:t>That needs to change</w:t>
      </w:r>
      <w:r w:rsidR="00E46C82">
        <w:rPr>
          <w:rFonts w:ascii="Times New Roman" w:hAnsi="Times New Roman" w:cs="Times New Roman"/>
          <w:bCs/>
          <w:sz w:val="24"/>
          <w:szCs w:val="24"/>
        </w:rPr>
        <w:t>.</w:t>
      </w:r>
    </w:p>
    <w:p w14:paraId="7C056CB6" w14:textId="6E1D487D" w:rsidR="00E46C82" w:rsidRDefault="00B22363" w:rsidP="005148E3">
      <w:pPr>
        <w:spacing w:after="0"/>
        <w:rPr>
          <w:rFonts w:ascii="Times New Roman" w:hAnsi="Times New Roman" w:cs="Times New Roman"/>
          <w:b/>
          <w:sz w:val="24"/>
          <w:szCs w:val="24"/>
        </w:rPr>
      </w:pPr>
      <w:r>
        <w:rPr>
          <w:rFonts w:ascii="Times New Roman" w:hAnsi="Times New Roman" w:cs="Times New Roman"/>
          <w:b/>
          <w:sz w:val="24"/>
          <w:szCs w:val="24"/>
        </w:rPr>
        <w:t>No Significant Loss</w:t>
      </w:r>
    </w:p>
    <w:p w14:paraId="7695AF93" w14:textId="281C0178" w:rsidR="00B22363" w:rsidRDefault="00B22363" w:rsidP="005148E3">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another </w:t>
      </w:r>
      <w:hyperlink r:id="rId9" w:history="1">
        <w:r w:rsidR="0090623F" w:rsidRPr="0090623F">
          <w:rPr>
            <w:rStyle w:val="Hyperlink"/>
            <w:rFonts w:ascii="Times New Roman" w:hAnsi="Times New Roman" w:cs="Times New Roman"/>
            <w:bCs/>
            <w:sz w:val="24"/>
            <w:szCs w:val="24"/>
          </w:rPr>
          <w:t>report</w:t>
        </w:r>
      </w:hyperlink>
      <w:r w:rsidR="0090623F">
        <w:rPr>
          <w:rFonts w:ascii="Times New Roman" w:hAnsi="Times New Roman" w:cs="Times New Roman"/>
          <w:bCs/>
          <w:sz w:val="24"/>
          <w:szCs w:val="24"/>
        </w:rPr>
        <w:t xml:space="preserve"> from </w:t>
      </w:r>
      <w:r w:rsidR="0090623F">
        <w:rPr>
          <w:rFonts w:ascii="Times New Roman" w:hAnsi="Times New Roman" w:cs="Times New Roman"/>
          <w:bCs/>
          <w:i/>
          <w:iCs/>
          <w:sz w:val="24"/>
          <w:szCs w:val="24"/>
        </w:rPr>
        <w:t>The Jerusalem Post</w:t>
      </w:r>
      <w:r w:rsidR="0090623F">
        <w:rPr>
          <w:rFonts w:ascii="Times New Roman" w:hAnsi="Times New Roman" w:cs="Times New Roman"/>
          <w:bCs/>
          <w:sz w:val="24"/>
          <w:szCs w:val="24"/>
        </w:rPr>
        <w:t xml:space="preserve"> that </w:t>
      </w:r>
      <w:r w:rsidR="00872890">
        <w:rPr>
          <w:rFonts w:ascii="Times New Roman" w:hAnsi="Times New Roman" w:cs="Times New Roman"/>
          <w:bCs/>
          <w:sz w:val="24"/>
          <w:szCs w:val="24"/>
        </w:rPr>
        <w:t>the IDF could fully leave Gaza</w:t>
      </w:r>
      <w:r w:rsidR="000A0582">
        <w:rPr>
          <w:rFonts w:ascii="Times New Roman" w:hAnsi="Times New Roman" w:cs="Times New Roman"/>
          <w:bCs/>
          <w:sz w:val="24"/>
          <w:szCs w:val="24"/>
        </w:rPr>
        <w:t xml:space="preserve"> for a time to get all the hostages back:</w:t>
      </w:r>
    </w:p>
    <w:p w14:paraId="67391626" w14:textId="77777777" w:rsidR="008F2ACB" w:rsidRPr="008F2ACB" w:rsidRDefault="008F2ACB" w:rsidP="008F2ACB">
      <w:pPr>
        <w:spacing w:after="0"/>
        <w:rPr>
          <w:rFonts w:ascii="Times New Roman" w:hAnsi="Times New Roman" w:cs="Times New Roman"/>
          <w:bCs/>
          <w:i/>
          <w:iCs/>
          <w:sz w:val="24"/>
          <w:szCs w:val="24"/>
        </w:rPr>
      </w:pPr>
      <w:r w:rsidRPr="008F2ACB">
        <w:rPr>
          <w:rFonts w:ascii="Times New Roman" w:hAnsi="Times New Roman" w:cs="Times New Roman"/>
          <w:bCs/>
          <w:i/>
          <w:iCs/>
          <w:sz w:val="24"/>
          <w:szCs w:val="24"/>
        </w:rPr>
        <w:t xml:space="preserve">The IDF can temporarily withdraw from Gaza to allow for the first phase of a hostage deal to move forward, top defense sources have told The Jerusalem Post, as mediating countries Egypt and Hamas have sought to finalize an agreement with the help of the United States. </w:t>
      </w:r>
    </w:p>
    <w:p w14:paraId="14138FA4" w14:textId="152AAAF1" w:rsidR="008F2ACB" w:rsidRPr="007D0F4B" w:rsidRDefault="007D0F4B" w:rsidP="008F2ACB">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395EAD">
        <w:rPr>
          <w:rFonts w:ascii="Times New Roman" w:hAnsi="Times New Roman" w:cs="Times New Roman"/>
          <w:bCs/>
          <w:sz w:val="24"/>
          <w:szCs w:val="24"/>
        </w:rPr>
        <w:t>however,</w:t>
      </w:r>
      <w:r>
        <w:rPr>
          <w:rFonts w:ascii="Times New Roman" w:hAnsi="Times New Roman" w:cs="Times New Roman"/>
          <w:bCs/>
          <w:sz w:val="24"/>
          <w:szCs w:val="24"/>
        </w:rPr>
        <w:t xml:space="preserve"> </w:t>
      </w:r>
      <w:r w:rsidR="007277C0">
        <w:rPr>
          <w:rFonts w:ascii="Times New Roman" w:hAnsi="Times New Roman" w:cs="Times New Roman"/>
          <w:bCs/>
          <w:sz w:val="24"/>
          <w:szCs w:val="24"/>
        </w:rPr>
        <w:t>isn’t publicly agreeing to that:</w:t>
      </w:r>
    </w:p>
    <w:p w14:paraId="4D7A4644" w14:textId="77777777" w:rsidR="008F2ACB" w:rsidRPr="008F2ACB" w:rsidRDefault="008F2ACB" w:rsidP="008F2ACB">
      <w:pPr>
        <w:spacing w:after="0"/>
        <w:rPr>
          <w:rFonts w:ascii="Times New Roman" w:hAnsi="Times New Roman" w:cs="Times New Roman"/>
          <w:bCs/>
          <w:i/>
          <w:iCs/>
          <w:sz w:val="24"/>
          <w:szCs w:val="24"/>
        </w:rPr>
      </w:pPr>
      <w:r w:rsidRPr="008F2ACB">
        <w:rPr>
          <w:rFonts w:ascii="Times New Roman" w:hAnsi="Times New Roman" w:cs="Times New Roman"/>
          <w:bCs/>
          <w:i/>
          <w:iCs/>
          <w:sz w:val="24"/>
          <w:szCs w:val="24"/>
        </w:rPr>
        <w:lastRenderedPageBreak/>
        <w:t xml:space="preserve">Prime Minister Benjamin Netanyahu is expected to discuss the deal with top US officials during his three-day visit to Washington, which began Monday night. To underscore his commitment to securing a deal, Netanyahu brought released hostages and relatives of hostages, as well as rescued hostage Noa </w:t>
      </w:r>
      <w:proofErr w:type="spellStart"/>
      <w:r w:rsidRPr="008F2ACB">
        <w:rPr>
          <w:rFonts w:ascii="Times New Roman" w:hAnsi="Times New Roman" w:cs="Times New Roman"/>
          <w:bCs/>
          <w:i/>
          <w:iCs/>
          <w:sz w:val="24"/>
          <w:szCs w:val="24"/>
        </w:rPr>
        <w:t>Argamani</w:t>
      </w:r>
      <w:proofErr w:type="spellEnd"/>
      <w:r w:rsidRPr="008F2ACB">
        <w:rPr>
          <w:rFonts w:ascii="Times New Roman" w:hAnsi="Times New Roman" w:cs="Times New Roman"/>
          <w:bCs/>
          <w:i/>
          <w:iCs/>
          <w:sz w:val="24"/>
          <w:szCs w:val="24"/>
        </w:rPr>
        <w:t xml:space="preserve"> and her father, on his plane with him to the United States.</w:t>
      </w:r>
    </w:p>
    <w:p w14:paraId="72E21B68" w14:textId="34EFE40C" w:rsidR="000A0582" w:rsidRDefault="008F2ACB" w:rsidP="008F2ACB">
      <w:pPr>
        <w:spacing w:after="0"/>
        <w:rPr>
          <w:rFonts w:ascii="Times New Roman" w:hAnsi="Times New Roman" w:cs="Times New Roman"/>
          <w:bCs/>
          <w:i/>
          <w:iCs/>
          <w:sz w:val="24"/>
          <w:szCs w:val="24"/>
        </w:rPr>
      </w:pPr>
      <w:r w:rsidRPr="008F2ACB">
        <w:rPr>
          <w:rFonts w:ascii="Times New Roman" w:hAnsi="Times New Roman" w:cs="Times New Roman"/>
          <w:bCs/>
          <w:i/>
          <w:iCs/>
          <w:sz w:val="24"/>
          <w:szCs w:val="24"/>
        </w:rPr>
        <w:t>He has pushed back at criticism, particularly from defense officials, that he has not been flexible enough on some of his key principled points, including his insistence that Israel must retain security control of Gaza.</w:t>
      </w:r>
    </w:p>
    <w:p w14:paraId="304736CD" w14:textId="401B2573" w:rsidR="008F2ACB" w:rsidRPr="007277C0" w:rsidRDefault="007277C0" w:rsidP="008F2ACB">
      <w:pPr>
        <w:spacing w:after="0"/>
        <w:rPr>
          <w:rFonts w:ascii="Times New Roman" w:hAnsi="Times New Roman" w:cs="Times New Roman"/>
          <w:bCs/>
          <w:sz w:val="24"/>
          <w:szCs w:val="24"/>
        </w:rPr>
      </w:pPr>
      <w:r>
        <w:rPr>
          <w:rFonts w:ascii="Times New Roman" w:hAnsi="Times New Roman" w:cs="Times New Roman"/>
          <w:bCs/>
          <w:sz w:val="24"/>
          <w:szCs w:val="24"/>
        </w:rPr>
        <w:t xml:space="preserve">But the </w:t>
      </w:r>
      <w:r>
        <w:rPr>
          <w:rFonts w:ascii="Times New Roman" w:hAnsi="Times New Roman" w:cs="Times New Roman"/>
          <w:bCs/>
          <w:i/>
          <w:iCs/>
          <w:sz w:val="24"/>
          <w:szCs w:val="24"/>
        </w:rPr>
        <w:t>Post</w:t>
      </w:r>
      <w:r>
        <w:rPr>
          <w:rFonts w:ascii="Times New Roman" w:hAnsi="Times New Roman" w:cs="Times New Roman"/>
          <w:bCs/>
          <w:sz w:val="24"/>
          <w:szCs w:val="24"/>
        </w:rPr>
        <w:t xml:space="preserve"> is hearing that pulling out for a time wouldn’t change things</w:t>
      </w:r>
      <w:r w:rsidR="00E05ACA">
        <w:rPr>
          <w:rFonts w:ascii="Times New Roman" w:hAnsi="Times New Roman" w:cs="Times New Roman"/>
          <w:bCs/>
          <w:sz w:val="24"/>
          <w:szCs w:val="24"/>
        </w:rPr>
        <w:t xml:space="preserve"> much:</w:t>
      </w:r>
    </w:p>
    <w:p w14:paraId="3DB26966" w14:textId="77777777" w:rsidR="00996B14" w:rsidRPr="00996B14" w:rsidRDefault="00996B14" w:rsidP="00996B14">
      <w:pPr>
        <w:spacing w:after="0"/>
        <w:rPr>
          <w:rFonts w:ascii="Times New Roman" w:hAnsi="Times New Roman" w:cs="Times New Roman"/>
          <w:bCs/>
          <w:i/>
          <w:iCs/>
          <w:sz w:val="24"/>
          <w:szCs w:val="24"/>
        </w:rPr>
      </w:pPr>
      <w:r w:rsidRPr="00996B14">
        <w:rPr>
          <w:rFonts w:ascii="Times New Roman" w:hAnsi="Times New Roman" w:cs="Times New Roman"/>
          <w:bCs/>
          <w:i/>
          <w:iCs/>
          <w:sz w:val="24"/>
          <w:szCs w:val="24"/>
        </w:rPr>
        <w:t xml:space="preserve">Multiple top defense sources have told the Jerusalem Post that there would be no significant security loss to Israel if it withdrew fully from Gaza for 42 days to enable the release of anywhere from 18 to 33 live hostages out of the remaining 120. </w:t>
      </w:r>
    </w:p>
    <w:p w14:paraId="00823AB6" w14:textId="14D17D3E" w:rsidR="00996B14" w:rsidRPr="00E05ACA" w:rsidRDefault="00E05ACA" w:rsidP="00996B14">
      <w:pPr>
        <w:spacing w:after="0"/>
        <w:rPr>
          <w:rFonts w:ascii="Times New Roman" w:hAnsi="Times New Roman" w:cs="Times New Roman"/>
          <w:bCs/>
          <w:sz w:val="24"/>
          <w:szCs w:val="24"/>
        </w:rPr>
      </w:pPr>
      <w:r>
        <w:rPr>
          <w:rFonts w:ascii="Times New Roman" w:hAnsi="Times New Roman" w:cs="Times New Roman"/>
          <w:bCs/>
          <w:sz w:val="24"/>
          <w:szCs w:val="24"/>
        </w:rPr>
        <w:t>As we’ve been talking about, the</w:t>
      </w:r>
      <w:r w:rsidR="004D1B51">
        <w:rPr>
          <w:rFonts w:ascii="Times New Roman" w:hAnsi="Times New Roman" w:cs="Times New Roman"/>
          <w:bCs/>
          <w:sz w:val="24"/>
          <w:szCs w:val="24"/>
        </w:rPr>
        <w:t xml:space="preserve"> news of the deaths of two more hostages is important:</w:t>
      </w:r>
    </w:p>
    <w:p w14:paraId="329A6A30" w14:textId="1F1304A0" w:rsidR="008F2ACB" w:rsidRDefault="00996B14" w:rsidP="00996B14">
      <w:pPr>
        <w:spacing w:after="0"/>
        <w:rPr>
          <w:rFonts w:ascii="Times New Roman" w:hAnsi="Times New Roman" w:cs="Times New Roman"/>
          <w:bCs/>
          <w:i/>
          <w:iCs/>
          <w:sz w:val="24"/>
          <w:szCs w:val="24"/>
        </w:rPr>
      </w:pPr>
      <w:r w:rsidRPr="00996B14">
        <w:rPr>
          <w:rFonts w:ascii="Times New Roman" w:hAnsi="Times New Roman" w:cs="Times New Roman"/>
          <w:bCs/>
          <w:i/>
          <w:iCs/>
          <w:sz w:val="24"/>
          <w:szCs w:val="24"/>
        </w:rPr>
        <w:t xml:space="preserve">The IDF announcement that Monday that hostages </w:t>
      </w:r>
      <w:proofErr w:type="spellStart"/>
      <w:r w:rsidRPr="00996B14">
        <w:rPr>
          <w:rFonts w:ascii="Times New Roman" w:hAnsi="Times New Roman" w:cs="Times New Roman"/>
          <w:bCs/>
          <w:i/>
          <w:iCs/>
          <w:sz w:val="24"/>
          <w:szCs w:val="24"/>
        </w:rPr>
        <w:t>Yagev</w:t>
      </w:r>
      <w:proofErr w:type="spellEnd"/>
      <w:r w:rsidRPr="00996B14">
        <w:rPr>
          <w:rFonts w:ascii="Times New Roman" w:hAnsi="Times New Roman" w:cs="Times New Roman"/>
          <w:bCs/>
          <w:i/>
          <w:iCs/>
          <w:sz w:val="24"/>
          <w:szCs w:val="24"/>
        </w:rPr>
        <w:t xml:space="preserve"> </w:t>
      </w:r>
      <w:proofErr w:type="spellStart"/>
      <w:r w:rsidRPr="00996B14">
        <w:rPr>
          <w:rFonts w:ascii="Times New Roman" w:hAnsi="Times New Roman" w:cs="Times New Roman"/>
          <w:bCs/>
          <w:i/>
          <w:iCs/>
          <w:sz w:val="24"/>
          <w:szCs w:val="24"/>
        </w:rPr>
        <w:t>Buchshtab</w:t>
      </w:r>
      <w:proofErr w:type="spellEnd"/>
      <w:r w:rsidRPr="00996B14">
        <w:rPr>
          <w:rFonts w:ascii="Times New Roman" w:hAnsi="Times New Roman" w:cs="Times New Roman"/>
          <w:bCs/>
          <w:i/>
          <w:iCs/>
          <w:sz w:val="24"/>
          <w:szCs w:val="24"/>
        </w:rPr>
        <w:t>, a 35-year-old sound technician, and Alex Dancyg, 76, a historian, had been killed in captivity only underscores the critical nature of releasing the captives.</w:t>
      </w:r>
    </w:p>
    <w:p w14:paraId="64744249" w14:textId="3ADFC3C3" w:rsidR="00E253A8" w:rsidRPr="004D1B51" w:rsidRDefault="004D1B51" w:rsidP="00996B14">
      <w:pPr>
        <w:spacing w:after="0"/>
        <w:rPr>
          <w:rFonts w:ascii="Times New Roman" w:hAnsi="Times New Roman" w:cs="Times New Roman"/>
          <w:bCs/>
          <w:sz w:val="24"/>
          <w:szCs w:val="24"/>
        </w:rPr>
      </w:pPr>
      <w:r>
        <w:rPr>
          <w:rFonts w:ascii="Times New Roman" w:hAnsi="Times New Roman" w:cs="Times New Roman"/>
          <w:bCs/>
          <w:sz w:val="24"/>
          <w:szCs w:val="24"/>
        </w:rPr>
        <w:t>The report then gives us more details on this military thinking:</w:t>
      </w:r>
    </w:p>
    <w:p w14:paraId="13F8E4FF" w14:textId="77777777" w:rsidR="00E253A8" w:rsidRPr="00E253A8" w:rsidRDefault="00E253A8" w:rsidP="00E253A8">
      <w:pPr>
        <w:spacing w:after="0"/>
        <w:rPr>
          <w:rFonts w:ascii="Times New Roman" w:hAnsi="Times New Roman" w:cs="Times New Roman"/>
          <w:bCs/>
          <w:i/>
          <w:iCs/>
          <w:sz w:val="24"/>
          <w:szCs w:val="24"/>
        </w:rPr>
      </w:pPr>
      <w:r w:rsidRPr="00E253A8">
        <w:rPr>
          <w:rFonts w:ascii="Times New Roman" w:hAnsi="Times New Roman" w:cs="Times New Roman"/>
          <w:bCs/>
          <w:i/>
          <w:iCs/>
          <w:sz w:val="24"/>
          <w:szCs w:val="24"/>
        </w:rPr>
        <w:t>Defense sources argued that Israel has withdrawn at one point or another from every part of the Gaza Strip, and as of Monday was reinvading Khan Yunis after having left it with no Israeli soldiers since April 7.</w:t>
      </w:r>
    </w:p>
    <w:p w14:paraId="4E75D830" w14:textId="77777777" w:rsidR="00E253A8" w:rsidRPr="00E253A8" w:rsidRDefault="00E253A8" w:rsidP="00E253A8">
      <w:pPr>
        <w:spacing w:after="0"/>
        <w:rPr>
          <w:rFonts w:ascii="Times New Roman" w:hAnsi="Times New Roman" w:cs="Times New Roman"/>
          <w:bCs/>
          <w:i/>
          <w:iCs/>
          <w:sz w:val="24"/>
          <w:szCs w:val="24"/>
        </w:rPr>
      </w:pPr>
      <w:r w:rsidRPr="00E253A8">
        <w:rPr>
          <w:rFonts w:ascii="Times New Roman" w:hAnsi="Times New Roman" w:cs="Times New Roman"/>
          <w:bCs/>
          <w:i/>
          <w:iCs/>
          <w:sz w:val="24"/>
          <w:szCs w:val="24"/>
        </w:rPr>
        <w:t>With the return of IDF forces to Khan Yunis, the IDF has now successfully re-invaded every part of Gaza, given that over the last couple of months, it reinvaded different parts of northern Gaza.</w:t>
      </w:r>
    </w:p>
    <w:p w14:paraId="77A566E7" w14:textId="54AD4629" w:rsidR="008D5638" w:rsidRDefault="008D5638" w:rsidP="008D5638">
      <w:pPr>
        <w:spacing w:after="0"/>
        <w:rPr>
          <w:rFonts w:ascii="Times New Roman" w:hAnsi="Times New Roman" w:cs="Times New Roman"/>
          <w:bCs/>
          <w:i/>
          <w:iCs/>
          <w:sz w:val="24"/>
          <w:szCs w:val="24"/>
        </w:rPr>
      </w:pPr>
      <w:r w:rsidRPr="008D5638">
        <w:rPr>
          <w:rFonts w:ascii="Times New Roman" w:hAnsi="Times New Roman" w:cs="Times New Roman"/>
          <w:bCs/>
          <w:i/>
          <w:iCs/>
          <w:sz w:val="24"/>
          <w:szCs w:val="24"/>
        </w:rPr>
        <w:t>The IDF took operational control of northern Gaza by mid-January and then had almost no forces there for months before reinvading.</w:t>
      </w:r>
    </w:p>
    <w:p w14:paraId="69B60957" w14:textId="4AB66093" w:rsidR="00BF5637" w:rsidRPr="00BF5637" w:rsidRDefault="00BF5637" w:rsidP="008D5638">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936482">
        <w:rPr>
          <w:rFonts w:ascii="Times New Roman" w:hAnsi="Times New Roman" w:cs="Times New Roman"/>
          <w:bCs/>
          <w:sz w:val="24"/>
          <w:szCs w:val="24"/>
        </w:rPr>
        <w:t>sources noted that there are ways to maintain a presence in critical places without soldiers</w:t>
      </w:r>
      <w:r w:rsidR="00DD082F">
        <w:rPr>
          <w:rFonts w:ascii="Times New Roman" w:hAnsi="Times New Roman" w:cs="Times New Roman"/>
          <w:bCs/>
          <w:sz w:val="24"/>
          <w:szCs w:val="24"/>
        </w:rPr>
        <w:t>:</w:t>
      </w:r>
    </w:p>
    <w:p w14:paraId="2BDC110B" w14:textId="239E06AF" w:rsidR="000A7E24" w:rsidRDefault="008D5638" w:rsidP="00383D12">
      <w:pPr>
        <w:spacing w:after="0"/>
        <w:rPr>
          <w:rFonts w:ascii="Times New Roman" w:hAnsi="Times New Roman" w:cs="Times New Roman"/>
          <w:bCs/>
          <w:i/>
          <w:iCs/>
          <w:sz w:val="24"/>
          <w:szCs w:val="24"/>
        </w:rPr>
      </w:pPr>
      <w:r w:rsidRPr="008D5638">
        <w:rPr>
          <w:rFonts w:ascii="Times New Roman" w:hAnsi="Times New Roman" w:cs="Times New Roman"/>
          <w:bCs/>
          <w:i/>
          <w:iCs/>
          <w:sz w:val="24"/>
          <w:szCs w:val="24"/>
        </w:rPr>
        <w:t>Likewise, the top sources have said that creative solutions can maintain security on the Philadelphi Corridor even after an IDF withdrawal and that, if necessary, the IDF could quickly return there as well.</w:t>
      </w:r>
    </w:p>
    <w:p w14:paraId="574B5E58" w14:textId="0040457C" w:rsidR="00383D12" w:rsidRPr="00383D12" w:rsidRDefault="00383D12" w:rsidP="00383D12">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who is saying what, these IDF sources </w:t>
      </w:r>
      <w:r w:rsidR="00BD53D3">
        <w:rPr>
          <w:rFonts w:ascii="Times New Roman" w:hAnsi="Times New Roman" w:cs="Times New Roman"/>
          <w:bCs/>
          <w:sz w:val="24"/>
          <w:szCs w:val="24"/>
        </w:rPr>
        <w:t xml:space="preserve">believe that Israel can stop fighting to get back more hostages, although not all of them by agreeing to a ceasefire. </w:t>
      </w:r>
      <w:r w:rsidR="00533D4E">
        <w:rPr>
          <w:rFonts w:ascii="Times New Roman" w:hAnsi="Times New Roman" w:cs="Times New Roman"/>
          <w:bCs/>
          <w:sz w:val="24"/>
          <w:szCs w:val="24"/>
        </w:rPr>
        <w:t xml:space="preserve">But we also know that Hamas isn’t going to release all of them ever. Other </w:t>
      </w:r>
      <w:r w:rsidR="009716AE">
        <w:rPr>
          <w:rFonts w:ascii="Times New Roman" w:hAnsi="Times New Roman" w:cs="Times New Roman"/>
          <w:bCs/>
          <w:sz w:val="24"/>
          <w:szCs w:val="24"/>
        </w:rPr>
        <w:t>military leaders still feel that just rescuing them in the course of eliminating Hamas would be quicker</w:t>
      </w:r>
      <w:r w:rsidR="00C9538E">
        <w:rPr>
          <w:rFonts w:ascii="Times New Roman" w:hAnsi="Times New Roman" w:cs="Times New Roman"/>
          <w:bCs/>
          <w:sz w:val="24"/>
          <w:szCs w:val="24"/>
        </w:rPr>
        <w:t xml:space="preserve"> and that by holding back they are actually contributing to more hostages </w:t>
      </w:r>
      <w:r w:rsidR="00465D97">
        <w:rPr>
          <w:rFonts w:ascii="Times New Roman" w:hAnsi="Times New Roman" w:cs="Times New Roman"/>
          <w:bCs/>
          <w:sz w:val="24"/>
          <w:szCs w:val="24"/>
        </w:rPr>
        <w:t>dying. Whose logic will be right? We don’t know, but prayer is ultimately the best way to help for those of us</w:t>
      </w:r>
      <w:r w:rsidR="002F74C0">
        <w:rPr>
          <w:rFonts w:ascii="Times New Roman" w:hAnsi="Times New Roman" w:cs="Times New Roman"/>
          <w:bCs/>
          <w:sz w:val="24"/>
          <w:szCs w:val="24"/>
        </w:rPr>
        <w:t xml:space="preserve"> who can’t put on a uniform and enlist in the IDF. Our fight isn’t against flesh and blood but </w:t>
      </w:r>
      <w:r w:rsidR="003D7013">
        <w:rPr>
          <w:rFonts w:ascii="Times New Roman" w:hAnsi="Times New Roman" w:cs="Times New Roman"/>
          <w:bCs/>
          <w:sz w:val="24"/>
          <w:szCs w:val="24"/>
        </w:rPr>
        <w:t>in the spiritual realm</w:t>
      </w:r>
      <w:r w:rsidR="00BA3E3D">
        <w:rPr>
          <w:rFonts w:ascii="Times New Roman" w:hAnsi="Times New Roman" w:cs="Times New Roman"/>
          <w:bCs/>
          <w:sz w:val="24"/>
          <w:szCs w:val="24"/>
        </w:rPr>
        <w:t xml:space="preserve"> and that is where we can do major damage to the </w:t>
      </w:r>
      <w:r w:rsidR="00D377F6">
        <w:rPr>
          <w:rFonts w:ascii="Times New Roman" w:hAnsi="Times New Roman" w:cs="Times New Roman"/>
          <w:bCs/>
          <w:sz w:val="24"/>
          <w:szCs w:val="24"/>
        </w:rPr>
        <w:t>enemies’</w:t>
      </w:r>
      <w:r w:rsidR="00BA3E3D">
        <w:rPr>
          <w:rFonts w:ascii="Times New Roman" w:hAnsi="Times New Roman" w:cs="Times New Roman"/>
          <w:bCs/>
          <w:sz w:val="24"/>
          <w:szCs w:val="24"/>
        </w:rPr>
        <w:t xml:space="preserve"> </w:t>
      </w:r>
      <w:r w:rsidR="00D34176">
        <w:rPr>
          <w:rFonts w:ascii="Times New Roman" w:hAnsi="Times New Roman" w:cs="Times New Roman"/>
          <w:bCs/>
          <w:sz w:val="24"/>
          <w:szCs w:val="24"/>
        </w:rPr>
        <w:t>plans.</w:t>
      </w:r>
    </w:p>
    <w:sectPr w:rsidR="00383D12" w:rsidRPr="00383D1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5FF9F2" w14:textId="77777777" w:rsidR="00294982" w:rsidRDefault="00294982" w:rsidP="006E6664">
      <w:pPr>
        <w:spacing w:after="0" w:line="240" w:lineRule="auto"/>
      </w:pPr>
      <w:r>
        <w:separator/>
      </w:r>
    </w:p>
  </w:endnote>
  <w:endnote w:type="continuationSeparator" w:id="0">
    <w:p w14:paraId="6051FA6C" w14:textId="77777777" w:rsidR="00294982" w:rsidRDefault="00294982" w:rsidP="006E6664">
      <w:pPr>
        <w:spacing w:after="0" w:line="240" w:lineRule="auto"/>
      </w:pPr>
      <w:r>
        <w:continuationSeparator/>
      </w:r>
    </w:p>
  </w:endnote>
  <w:endnote w:type="continuationNotice" w:id="1">
    <w:p w14:paraId="7381AFCD" w14:textId="77777777" w:rsidR="00294982" w:rsidRDefault="00294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EE3AD" w14:textId="77777777" w:rsidR="00294982" w:rsidRDefault="00294982" w:rsidP="006E6664">
      <w:pPr>
        <w:spacing w:after="0" w:line="240" w:lineRule="auto"/>
      </w:pPr>
      <w:r>
        <w:separator/>
      </w:r>
    </w:p>
  </w:footnote>
  <w:footnote w:type="continuationSeparator" w:id="0">
    <w:p w14:paraId="3E53A42E" w14:textId="77777777" w:rsidR="00294982" w:rsidRDefault="00294982" w:rsidP="006E6664">
      <w:pPr>
        <w:spacing w:after="0" w:line="240" w:lineRule="auto"/>
      </w:pPr>
      <w:r>
        <w:continuationSeparator/>
      </w:r>
    </w:p>
  </w:footnote>
  <w:footnote w:type="continuationNotice" w:id="1">
    <w:p w14:paraId="6AE5C108" w14:textId="77777777" w:rsidR="00294982" w:rsidRDefault="002949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45"/>
    <w:rsid w:val="00330E56"/>
    <w:rsid w:val="00330F81"/>
    <w:rsid w:val="00330FD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could-have-been-saved-loved-ones-of-slain-hostages-decry-their-deaths-in-captiv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11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2024-07-22T20:19:00Z</dcterms:created>
  <dcterms:modified xsi:type="dcterms:W3CDTF">2024-07-22T22:20:00Z</dcterms:modified>
</cp:coreProperties>
</file>