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78FE148"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5D03C99D"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387D17">
        <w:rPr>
          <w:rFonts w:ascii="Times New Roman" w:hAnsi="Times New Roman" w:cs="Times New Roman"/>
          <w:b/>
          <w:sz w:val="32"/>
          <w:szCs w:val="32"/>
        </w:rPr>
        <w:t>4</w:t>
      </w:r>
      <w:r w:rsidR="00914DE9">
        <w:rPr>
          <w:rFonts w:ascii="Times New Roman" w:hAnsi="Times New Roman" w:cs="Times New Roman"/>
          <w:b/>
          <w:sz w:val="32"/>
          <w:szCs w:val="32"/>
        </w:rPr>
        <w:t>8</w:t>
      </w:r>
    </w:p>
    <w:p w14:paraId="1353BEBE" w14:textId="5680A68A" w:rsidR="002B2A2D" w:rsidRDefault="005409A9" w:rsidP="002B2A2D">
      <w:pPr>
        <w:spacing w:after="0"/>
        <w:jc w:val="center"/>
        <w:rPr>
          <w:rFonts w:ascii="Times New Roman" w:hAnsi="Times New Roman" w:cs="Times New Roman"/>
          <w:b/>
          <w:sz w:val="32"/>
          <w:szCs w:val="32"/>
        </w:rPr>
      </w:pPr>
      <w:r>
        <w:rPr>
          <w:rFonts w:ascii="Times New Roman" w:hAnsi="Times New Roman" w:cs="Times New Roman"/>
          <w:b/>
          <w:sz w:val="32"/>
          <w:szCs w:val="32"/>
        </w:rPr>
        <w:t>Tell Us It Ain’t So</w:t>
      </w:r>
    </w:p>
    <w:p w14:paraId="4809D778" w14:textId="1D40593D" w:rsidR="0057520C" w:rsidRDefault="009F519F" w:rsidP="00574684">
      <w:pPr>
        <w:spacing w:after="0"/>
        <w:rPr>
          <w:rFonts w:ascii="Times New Roman" w:hAnsi="Times New Roman" w:cs="Times New Roman"/>
          <w:b/>
          <w:sz w:val="24"/>
          <w:szCs w:val="24"/>
        </w:rPr>
      </w:pPr>
      <w:r>
        <w:rPr>
          <w:rFonts w:ascii="Times New Roman" w:hAnsi="Times New Roman" w:cs="Times New Roman"/>
          <w:b/>
          <w:sz w:val="24"/>
          <w:szCs w:val="24"/>
        </w:rPr>
        <w:t>Ceasefire Without All Hostages Released?</w:t>
      </w:r>
    </w:p>
    <w:p w14:paraId="117B2C68" w14:textId="4B3A8ADE" w:rsidR="009F519F" w:rsidRDefault="009F519F"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 </w:t>
      </w:r>
      <w:hyperlink r:id="rId8" w:history="1">
        <w:r w:rsidRPr="000118A6">
          <w:rPr>
            <w:rStyle w:val="Hyperlink"/>
            <w:rFonts w:ascii="Times New Roman" w:hAnsi="Times New Roman" w:cs="Times New Roman"/>
            <w:bCs/>
            <w:sz w:val="24"/>
            <w:szCs w:val="24"/>
          </w:rPr>
          <w:t>report</w:t>
        </w:r>
      </w:hyperlink>
      <w:r>
        <w:rPr>
          <w:rFonts w:ascii="Times New Roman" w:hAnsi="Times New Roman" w:cs="Times New Roman"/>
          <w:bCs/>
          <w:sz w:val="24"/>
          <w:szCs w:val="24"/>
        </w:rPr>
        <w:t xml:space="preserve"> found in </w:t>
      </w:r>
      <w:r>
        <w:rPr>
          <w:rFonts w:ascii="Times New Roman" w:hAnsi="Times New Roman" w:cs="Times New Roman"/>
          <w:bCs/>
          <w:i/>
          <w:iCs/>
          <w:sz w:val="24"/>
          <w:szCs w:val="24"/>
        </w:rPr>
        <w:t>The Times Of Israel</w:t>
      </w:r>
      <w:r>
        <w:rPr>
          <w:rFonts w:ascii="Times New Roman" w:hAnsi="Times New Roman" w:cs="Times New Roman"/>
          <w:bCs/>
          <w:sz w:val="24"/>
          <w:szCs w:val="24"/>
        </w:rPr>
        <w:t xml:space="preserve"> </w:t>
      </w:r>
      <w:r w:rsidR="006B6104">
        <w:rPr>
          <w:rFonts w:ascii="Times New Roman" w:hAnsi="Times New Roman" w:cs="Times New Roman"/>
          <w:bCs/>
          <w:sz w:val="24"/>
          <w:szCs w:val="24"/>
        </w:rPr>
        <w:t xml:space="preserve">Israel will </w:t>
      </w:r>
      <w:r w:rsidR="001814A2">
        <w:rPr>
          <w:rFonts w:ascii="Times New Roman" w:hAnsi="Times New Roman" w:cs="Times New Roman"/>
          <w:bCs/>
          <w:sz w:val="24"/>
          <w:szCs w:val="24"/>
        </w:rPr>
        <w:t>end the war without getting all the hostages released:</w:t>
      </w:r>
    </w:p>
    <w:p w14:paraId="789B72F2" w14:textId="3680EBA2" w:rsidR="007F6441" w:rsidRPr="007F6441" w:rsidRDefault="007F6441" w:rsidP="007F6441">
      <w:pPr>
        <w:spacing w:after="0"/>
        <w:rPr>
          <w:rFonts w:ascii="Times New Roman" w:hAnsi="Times New Roman" w:cs="Times New Roman"/>
          <w:bCs/>
          <w:i/>
          <w:iCs/>
          <w:sz w:val="24"/>
          <w:szCs w:val="24"/>
        </w:rPr>
      </w:pPr>
      <w:r w:rsidRPr="007F6441">
        <w:rPr>
          <w:rFonts w:ascii="Times New Roman" w:hAnsi="Times New Roman" w:cs="Times New Roman"/>
          <w:bCs/>
          <w:i/>
          <w:iCs/>
          <w:sz w:val="24"/>
          <w:szCs w:val="24"/>
        </w:rPr>
        <w:t>Channel 12 news publishes extensive details of what it says is Israel’s May 27 proposed hostage and ceasefire deal to Hamas, without citing sources or saying how it obtained it.</w:t>
      </w:r>
    </w:p>
    <w:p w14:paraId="7E95AFE9" w14:textId="77777777" w:rsidR="007F6441" w:rsidRDefault="007F6441" w:rsidP="007F6441">
      <w:pPr>
        <w:spacing w:after="0"/>
        <w:rPr>
          <w:rFonts w:ascii="Times New Roman" w:hAnsi="Times New Roman" w:cs="Times New Roman"/>
          <w:bCs/>
          <w:i/>
          <w:iCs/>
          <w:sz w:val="24"/>
          <w:szCs w:val="24"/>
        </w:rPr>
      </w:pPr>
      <w:r w:rsidRPr="007F6441">
        <w:rPr>
          <w:rFonts w:ascii="Times New Roman" w:hAnsi="Times New Roman" w:cs="Times New Roman"/>
          <w:bCs/>
          <w:i/>
          <w:iCs/>
          <w:sz w:val="24"/>
          <w:szCs w:val="24"/>
        </w:rPr>
        <w:t>Contrary to what Prime Minister Benjamin Netanyahu has insisted, the reported document apparently does not include the elimination of Hamas as a governing force in Gaza, and does include an Israeli commitment to end the war even before all hostages are released.</w:t>
      </w:r>
    </w:p>
    <w:p w14:paraId="4F8A838A" w14:textId="653A5885" w:rsidR="007F6441" w:rsidRPr="007F6441" w:rsidRDefault="00E61528" w:rsidP="007F6441">
      <w:pPr>
        <w:spacing w:after="0"/>
        <w:rPr>
          <w:rFonts w:ascii="Times New Roman" w:hAnsi="Times New Roman" w:cs="Times New Roman"/>
          <w:bCs/>
          <w:i/>
          <w:iCs/>
          <w:sz w:val="24"/>
          <w:szCs w:val="24"/>
        </w:rPr>
      </w:pPr>
      <w:r>
        <w:rPr>
          <w:rFonts w:ascii="Times New Roman" w:hAnsi="Times New Roman" w:cs="Times New Roman"/>
          <w:bCs/>
          <w:sz w:val="24"/>
          <w:szCs w:val="24"/>
        </w:rPr>
        <w:t>If true, this news will reverberate through all of the government</w:t>
      </w:r>
      <w:r w:rsidR="004B7EFE">
        <w:rPr>
          <w:rFonts w:ascii="Times New Roman" w:hAnsi="Times New Roman" w:cs="Times New Roman"/>
          <w:bCs/>
          <w:sz w:val="24"/>
          <w:szCs w:val="24"/>
        </w:rPr>
        <w:t>, especially the right wing of it</w:t>
      </w:r>
      <w:r w:rsidR="00576ACD">
        <w:rPr>
          <w:rFonts w:ascii="Times New Roman" w:hAnsi="Times New Roman" w:cs="Times New Roman"/>
          <w:bCs/>
          <w:sz w:val="24"/>
          <w:szCs w:val="24"/>
        </w:rPr>
        <w:t xml:space="preserve">. </w:t>
      </w:r>
      <w:r w:rsidR="00900812">
        <w:rPr>
          <w:rFonts w:ascii="Times New Roman" w:hAnsi="Times New Roman" w:cs="Times New Roman"/>
          <w:bCs/>
          <w:sz w:val="24"/>
          <w:szCs w:val="24"/>
        </w:rPr>
        <w:t xml:space="preserve">The article goes on to give details of the proposal, details that we may have already </w:t>
      </w:r>
      <w:r w:rsidR="0040494C">
        <w:rPr>
          <w:rFonts w:ascii="Times New Roman" w:hAnsi="Times New Roman" w:cs="Times New Roman"/>
          <w:bCs/>
          <w:sz w:val="24"/>
          <w:szCs w:val="24"/>
        </w:rPr>
        <w:t>known</w:t>
      </w:r>
      <w:r w:rsidR="004B7EFE">
        <w:rPr>
          <w:rFonts w:ascii="Times New Roman" w:hAnsi="Times New Roman" w:cs="Times New Roman"/>
          <w:bCs/>
          <w:sz w:val="24"/>
          <w:szCs w:val="24"/>
        </w:rPr>
        <w:t>:</w:t>
      </w:r>
    </w:p>
    <w:p w14:paraId="36B24F7E" w14:textId="3A349E23" w:rsidR="004B7EFE" w:rsidRPr="004B7EFE" w:rsidRDefault="007F6441" w:rsidP="007F6441">
      <w:pPr>
        <w:spacing w:after="0"/>
        <w:rPr>
          <w:rFonts w:ascii="Times New Roman" w:hAnsi="Times New Roman" w:cs="Times New Roman"/>
          <w:bCs/>
          <w:sz w:val="24"/>
          <w:szCs w:val="24"/>
        </w:rPr>
      </w:pPr>
      <w:r w:rsidRPr="007F6441">
        <w:rPr>
          <w:rFonts w:ascii="Times New Roman" w:hAnsi="Times New Roman" w:cs="Times New Roman"/>
          <w:bCs/>
          <w:i/>
          <w:iCs/>
          <w:sz w:val="24"/>
          <w:szCs w:val="24"/>
        </w:rPr>
        <w:t>The report says the four-page document, titled “General Principles for an agreement between the Israeli side and the Palestinian side in Gaza on the exchange of hostages and prisoners and restoring a sustainable calm,” includes 18 clauses and three phases.</w:t>
      </w:r>
    </w:p>
    <w:p w14:paraId="0EEAAC59" w14:textId="36BA8186" w:rsid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In the first phase, according to the reported document, Hamas would free all the women — including soldiers — in addition to men over the age of 50 and ill and wounded civilians — 33 hostages in total. In return, Israel would release 30 Palestinian security prisoners per hostage, or 50 per female soldier, with the inmates belonging to the same group (women, children, elderly, etc.) as the hostages they were being exchanged for.</w:t>
      </w:r>
    </w:p>
    <w:p w14:paraId="5051949C" w14:textId="0D8AE963" w:rsidR="00EF277E" w:rsidRPr="00EF277E" w:rsidRDefault="00EF277E" w:rsidP="00F75D25">
      <w:pPr>
        <w:spacing w:after="0"/>
        <w:rPr>
          <w:rFonts w:ascii="Times New Roman" w:hAnsi="Times New Roman" w:cs="Times New Roman"/>
          <w:bCs/>
          <w:sz w:val="24"/>
          <w:szCs w:val="24"/>
        </w:rPr>
      </w:pPr>
      <w:r>
        <w:rPr>
          <w:rFonts w:ascii="Times New Roman" w:hAnsi="Times New Roman" w:cs="Times New Roman"/>
          <w:bCs/>
          <w:sz w:val="24"/>
          <w:szCs w:val="24"/>
        </w:rPr>
        <w:t>The document says this about the prisoners to be released:</w:t>
      </w:r>
    </w:p>
    <w:p w14:paraId="3A51CECD" w14:textId="391A3095" w:rsidR="00EF277E"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Notably, the release of Palestinian inmates, including terror convicts, would be “subject to lists to be provided by Hamas based on precedence of their imprisonment.”</w:t>
      </w:r>
    </w:p>
    <w:p w14:paraId="2772B116" w14:textId="15704F7A" w:rsidR="00F75D25" w:rsidRP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Out of the 50 Palestinian prisoners freed for each of the five female soldiers believed to be held alive in the Strip, 30 would be inmates serving life sentences, and 20 would be serving other sentences “limited up to 15 years remaining time in prison.”</w:t>
      </w:r>
    </w:p>
    <w:p w14:paraId="760070BB" w14:textId="77777777" w:rsidR="00F75D25" w:rsidRP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The identities of those estimated 250 prisoners would also be based on lists provided by Hamas, except an “agreed upon number of prisoners (at least 100) who will be discussed in the second phase 2.” At least 50 of the freed inmates serving life sentences would be released to Gaza or abroad, not to the West Bank.</w:t>
      </w:r>
    </w:p>
    <w:p w14:paraId="09F1AAAD" w14:textId="3D20146A" w:rsidR="00F75D25" w:rsidRPr="0072122F" w:rsidRDefault="0072122F" w:rsidP="00F75D25">
      <w:pPr>
        <w:spacing w:after="0"/>
        <w:rPr>
          <w:rFonts w:ascii="Times New Roman" w:hAnsi="Times New Roman" w:cs="Times New Roman"/>
          <w:bCs/>
          <w:sz w:val="24"/>
          <w:szCs w:val="24"/>
        </w:rPr>
      </w:pPr>
      <w:r>
        <w:rPr>
          <w:rFonts w:ascii="Times New Roman" w:hAnsi="Times New Roman" w:cs="Times New Roman"/>
          <w:bCs/>
          <w:sz w:val="24"/>
          <w:szCs w:val="24"/>
        </w:rPr>
        <w:t xml:space="preserve">The terrorist organization </w:t>
      </w:r>
      <w:r w:rsidR="004D6A70">
        <w:rPr>
          <w:rFonts w:ascii="Times New Roman" w:hAnsi="Times New Roman" w:cs="Times New Roman"/>
          <w:bCs/>
          <w:sz w:val="24"/>
          <w:szCs w:val="24"/>
        </w:rPr>
        <w:t>agrees to release Israeli female hostages like this:</w:t>
      </w:r>
    </w:p>
    <w:p w14:paraId="172D6254" w14:textId="77777777" w:rsidR="00F75D25" w:rsidRP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In the first phase, Hamas would let go of three female civilian hostages on day 1 and another four on day 7, followed by three Israeli hostages every seven days, beginning with women — whether civilians or soldiers — and with all the living hostages being released before any bodies.</w:t>
      </w:r>
    </w:p>
    <w:p w14:paraId="2A0E3534" w14:textId="2A39DD8F" w:rsidR="000922A0" w:rsidRPr="000922A0" w:rsidRDefault="000922A0" w:rsidP="00F75D25">
      <w:pPr>
        <w:spacing w:after="0"/>
        <w:rPr>
          <w:rFonts w:ascii="Times New Roman" w:hAnsi="Times New Roman" w:cs="Times New Roman"/>
          <w:b/>
          <w:sz w:val="24"/>
          <w:szCs w:val="24"/>
        </w:rPr>
      </w:pPr>
      <w:r>
        <w:rPr>
          <w:rFonts w:ascii="Times New Roman" w:hAnsi="Times New Roman" w:cs="Times New Roman"/>
          <w:b/>
          <w:sz w:val="24"/>
          <w:szCs w:val="24"/>
        </w:rPr>
        <w:t>More Details</w:t>
      </w:r>
    </w:p>
    <w:p w14:paraId="4321DBD3" w14:textId="2487053E" w:rsidR="00F75D25" w:rsidRPr="00923C89" w:rsidRDefault="00923C89" w:rsidP="00F75D25">
      <w:pPr>
        <w:spacing w:after="0"/>
        <w:rPr>
          <w:rFonts w:ascii="Times New Roman" w:hAnsi="Times New Roman" w:cs="Times New Roman"/>
          <w:bCs/>
          <w:sz w:val="24"/>
          <w:szCs w:val="24"/>
        </w:rPr>
      </w:pPr>
      <w:r>
        <w:rPr>
          <w:rFonts w:ascii="Times New Roman" w:hAnsi="Times New Roman" w:cs="Times New Roman"/>
          <w:bCs/>
          <w:sz w:val="24"/>
          <w:szCs w:val="24"/>
        </w:rPr>
        <w:t xml:space="preserve">Then the hostages will be released </w:t>
      </w:r>
      <w:r w:rsidR="00465898">
        <w:rPr>
          <w:rFonts w:ascii="Times New Roman" w:hAnsi="Times New Roman" w:cs="Times New Roman"/>
          <w:bCs/>
          <w:sz w:val="24"/>
          <w:szCs w:val="24"/>
        </w:rPr>
        <w:t xml:space="preserve">this way and </w:t>
      </w:r>
      <w:r w:rsidR="00C27057">
        <w:rPr>
          <w:rFonts w:ascii="Times New Roman" w:hAnsi="Times New Roman" w:cs="Times New Roman"/>
          <w:bCs/>
          <w:sz w:val="24"/>
          <w:szCs w:val="24"/>
        </w:rPr>
        <w:t xml:space="preserve">then </w:t>
      </w:r>
      <w:r w:rsidR="00581AC6">
        <w:rPr>
          <w:rFonts w:ascii="Times New Roman" w:hAnsi="Times New Roman" w:cs="Times New Roman"/>
          <w:bCs/>
          <w:sz w:val="24"/>
          <w:szCs w:val="24"/>
        </w:rPr>
        <w:t>how many terrorists who were rearrested</w:t>
      </w:r>
      <w:r w:rsidR="000C5BBB">
        <w:rPr>
          <w:rFonts w:ascii="Times New Roman" w:hAnsi="Times New Roman" w:cs="Times New Roman"/>
          <w:bCs/>
          <w:sz w:val="24"/>
          <w:szCs w:val="24"/>
        </w:rPr>
        <w:t xml:space="preserve"> after 2011</w:t>
      </w:r>
      <w:r w:rsidR="00ED0781">
        <w:rPr>
          <w:rFonts w:ascii="Times New Roman" w:hAnsi="Times New Roman" w:cs="Times New Roman"/>
          <w:bCs/>
          <w:sz w:val="24"/>
          <w:szCs w:val="24"/>
        </w:rPr>
        <w:t xml:space="preserve"> will be handled</w:t>
      </w:r>
      <w:r w:rsidR="000C5BBB">
        <w:rPr>
          <w:rFonts w:ascii="Times New Roman" w:hAnsi="Times New Roman" w:cs="Times New Roman"/>
          <w:bCs/>
          <w:sz w:val="24"/>
          <w:szCs w:val="24"/>
        </w:rPr>
        <w:t>:</w:t>
      </w:r>
    </w:p>
    <w:p w14:paraId="2D49FF39" w14:textId="1474610C" w:rsidR="00F75D25" w:rsidRP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 xml:space="preserve">During the sixth week of the first phase — after the release of Hisham al-Sayed and Avera Mengistu, civilians who separately entered the Strip of their own accord close to a decade ago </w:t>
      </w:r>
      <w:r w:rsidRPr="00F75D25">
        <w:rPr>
          <w:rFonts w:ascii="Times New Roman" w:hAnsi="Times New Roman" w:cs="Times New Roman"/>
          <w:bCs/>
          <w:i/>
          <w:iCs/>
          <w:sz w:val="24"/>
          <w:szCs w:val="24"/>
        </w:rPr>
        <w:lastRenderedPageBreak/>
        <w:t>— Israel would free 47 Palestinians who were freed in the 2011 Gilad Shalit deal and have since been rearrested, the reported proposal says.</w:t>
      </w:r>
    </w:p>
    <w:p w14:paraId="0AD0F977" w14:textId="77777777" w:rsidR="00F75D25" w:rsidRP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In addition, Israel during the sixth week would also release all Palestinian women and children under 19 “who are not militants” who have been detained in Gaza since October 7.</w:t>
      </w:r>
    </w:p>
    <w:p w14:paraId="0DFEEFD9" w14:textId="38FA0938" w:rsidR="00F75D25" w:rsidRPr="00C72E4C" w:rsidRDefault="00C72E4C" w:rsidP="00F75D25">
      <w:pPr>
        <w:spacing w:after="0"/>
        <w:rPr>
          <w:rFonts w:ascii="Times New Roman" w:hAnsi="Times New Roman" w:cs="Times New Roman"/>
          <w:bCs/>
          <w:sz w:val="24"/>
          <w:szCs w:val="24"/>
        </w:rPr>
      </w:pPr>
      <w:r>
        <w:rPr>
          <w:rFonts w:ascii="Times New Roman" w:hAnsi="Times New Roman" w:cs="Times New Roman"/>
          <w:bCs/>
          <w:sz w:val="24"/>
          <w:szCs w:val="24"/>
        </w:rPr>
        <w:t xml:space="preserve">The next </w:t>
      </w:r>
      <w:r w:rsidR="00211A82">
        <w:rPr>
          <w:rFonts w:ascii="Times New Roman" w:hAnsi="Times New Roman" w:cs="Times New Roman"/>
          <w:bCs/>
          <w:sz w:val="24"/>
          <w:szCs w:val="24"/>
        </w:rPr>
        <w:t>detail is one I think is a big agreement if true:</w:t>
      </w:r>
    </w:p>
    <w:p w14:paraId="19273991" w14:textId="0844125B" w:rsidR="007F6441"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All prisoners will not be rearrested for the same offenses, and will not be required to sign any document.</w:t>
      </w:r>
    </w:p>
    <w:p w14:paraId="2623462B" w14:textId="6AE0E972" w:rsidR="00211A82" w:rsidRPr="00077964" w:rsidRDefault="00077964" w:rsidP="00F75D25">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the same </w:t>
      </w:r>
      <w:r>
        <w:rPr>
          <w:rFonts w:ascii="Times New Roman" w:hAnsi="Times New Roman" w:cs="Times New Roman"/>
          <w:bCs/>
          <w:i/>
          <w:iCs/>
          <w:sz w:val="24"/>
          <w:szCs w:val="24"/>
        </w:rPr>
        <w:t>Times</w:t>
      </w:r>
      <w:r>
        <w:rPr>
          <w:rFonts w:ascii="Times New Roman" w:hAnsi="Times New Roman" w:cs="Times New Roman"/>
          <w:bCs/>
          <w:sz w:val="24"/>
          <w:szCs w:val="24"/>
        </w:rPr>
        <w:t xml:space="preserve"> report</w:t>
      </w:r>
      <w:r w:rsidR="00ED0781">
        <w:rPr>
          <w:rFonts w:ascii="Times New Roman" w:hAnsi="Times New Roman" w:cs="Times New Roman"/>
          <w:bCs/>
          <w:sz w:val="24"/>
          <w:szCs w:val="24"/>
        </w:rPr>
        <w:t>,</w:t>
      </w:r>
      <w:r>
        <w:rPr>
          <w:rFonts w:ascii="Times New Roman" w:hAnsi="Times New Roman" w:cs="Times New Roman"/>
          <w:bCs/>
          <w:sz w:val="24"/>
          <w:szCs w:val="24"/>
        </w:rPr>
        <w:t xml:space="preserve"> </w:t>
      </w:r>
      <w:r w:rsidR="005813FD">
        <w:rPr>
          <w:rFonts w:ascii="Times New Roman" w:hAnsi="Times New Roman" w:cs="Times New Roman"/>
          <w:bCs/>
          <w:sz w:val="24"/>
          <w:szCs w:val="24"/>
        </w:rPr>
        <w:t xml:space="preserve">negotiations will </w:t>
      </w:r>
      <w:r w:rsidR="009D2C08">
        <w:rPr>
          <w:rFonts w:ascii="Times New Roman" w:hAnsi="Times New Roman" w:cs="Times New Roman"/>
          <w:bCs/>
          <w:sz w:val="24"/>
          <w:szCs w:val="24"/>
        </w:rPr>
        <w:t xml:space="preserve">decide when the fighting will stop before even getting into </w:t>
      </w:r>
      <w:r w:rsidR="004E6C71">
        <w:rPr>
          <w:rFonts w:ascii="Times New Roman" w:hAnsi="Times New Roman" w:cs="Times New Roman"/>
          <w:bCs/>
          <w:sz w:val="24"/>
          <w:szCs w:val="24"/>
        </w:rPr>
        <w:t>phase 2:</w:t>
      </w:r>
    </w:p>
    <w:p w14:paraId="1922A985" w14:textId="77777777" w:rsidR="00F75D25" w:rsidRP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Regarding the sensitive issue of how the transition from the first phase to the second will work — on which Netanyahu’s version of the deal has differed from the one publicly presented by US President Joe Biden — the document says that no later than day 16, indirect negotiations will begin over details of the exchange that will take place in the second phase, when soldiers and remaining men will be released.</w:t>
      </w:r>
    </w:p>
    <w:p w14:paraId="379F8EA7" w14:textId="77777777" w:rsidR="00F75D25" w:rsidRP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“This should be concluded and agreed upon before the end of week 5 of this [first] phase,” it says, adding that “all procedures in this phase including the temporary cessation of military operations by both sides… will continue in phase 2 as long as the negotiations… are ongoing. The guarantors of this agreement shall make every effort to ensure that those indirect negotiations continue until both sides are able to reach agreement on the conditions for implementing phase 2 of this agreement.”</w:t>
      </w:r>
    </w:p>
    <w:p w14:paraId="7F3069FE" w14:textId="16837F87" w:rsidR="00F75D25" w:rsidRPr="008C045A" w:rsidRDefault="00ED0781" w:rsidP="00F75D25">
      <w:pPr>
        <w:spacing w:after="0"/>
        <w:rPr>
          <w:rFonts w:ascii="Times New Roman" w:hAnsi="Times New Roman" w:cs="Times New Roman"/>
          <w:bCs/>
          <w:sz w:val="24"/>
          <w:szCs w:val="24"/>
        </w:rPr>
      </w:pPr>
      <w:r>
        <w:rPr>
          <w:rFonts w:ascii="Times New Roman" w:hAnsi="Times New Roman" w:cs="Times New Roman"/>
          <w:bCs/>
          <w:sz w:val="24"/>
          <w:szCs w:val="24"/>
        </w:rPr>
        <w:t>A</w:t>
      </w:r>
      <w:r w:rsidR="002D49EF">
        <w:rPr>
          <w:rFonts w:ascii="Times New Roman" w:hAnsi="Times New Roman" w:cs="Times New Roman"/>
          <w:bCs/>
          <w:sz w:val="24"/>
          <w:szCs w:val="24"/>
        </w:rPr>
        <w:t>nd a</w:t>
      </w:r>
      <w:r w:rsidR="008C045A" w:rsidRPr="008C045A">
        <w:rPr>
          <w:rFonts w:ascii="Times New Roman" w:hAnsi="Times New Roman" w:cs="Times New Roman"/>
          <w:bCs/>
          <w:sz w:val="24"/>
          <w:szCs w:val="24"/>
        </w:rPr>
        <w:t xml:space="preserve"> permanent ceasefire will be agreed upon before the last of the hostages are released:</w:t>
      </w:r>
    </w:p>
    <w:p w14:paraId="16D86CE0" w14:textId="7F5F207E" w:rsidR="00F75D25" w:rsidRDefault="00F75D25" w:rsidP="00F75D25">
      <w:pPr>
        <w:spacing w:after="0"/>
        <w:rPr>
          <w:rFonts w:ascii="Times New Roman" w:hAnsi="Times New Roman" w:cs="Times New Roman"/>
          <w:bCs/>
          <w:i/>
          <w:iCs/>
          <w:sz w:val="24"/>
          <w:szCs w:val="24"/>
        </w:rPr>
      </w:pPr>
      <w:r w:rsidRPr="00F75D25">
        <w:rPr>
          <w:rFonts w:ascii="Times New Roman" w:hAnsi="Times New Roman" w:cs="Times New Roman"/>
          <w:bCs/>
          <w:i/>
          <w:iCs/>
          <w:sz w:val="24"/>
          <w:szCs w:val="24"/>
        </w:rPr>
        <w:t>In phase 2, which will last 42 days, the sides will “announce restoration of a sustainable calm (cessation of military hostilities permanently)” which will begin before that phase’s hostage-prisoner exchange. Also, during this part, Israeli forces will completely withdraw from the Gaza Strip.</w:t>
      </w:r>
    </w:p>
    <w:p w14:paraId="43942E85" w14:textId="2505C529" w:rsidR="00A5104E" w:rsidRDefault="00F37FDB" w:rsidP="00F75D25">
      <w:pPr>
        <w:spacing w:after="0"/>
        <w:rPr>
          <w:rFonts w:ascii="Times New Roman" w:hAnsi="Times New Roman" w:cs="Times New Roman"/>
          <w:b/>
          <w:sz w:val="24"/>
          <w:szCs w:val="24"/>
        </w:rPr>
      </w:pPr>
      <w:r w:rsidRPr="00A5104E">
        <w:rPr>
          <w:rFonts w:ascii="Times New Roman" w:hAnsi="Times New Roman" w:cs="Times New Roman"/>
          <w:b/>
          <w:sz w:val="24"/>
          <w:szCs w:val="24"/>
        </w:rPr>
        <w:t xml:space="preserve">Netanyahu Calls The </w:t>
      </w:r>
      <w:r w:rsidR="00A5104E" w:rsidRPr="00A5104E">
        <w:rPr>
          <w:rFonts w:ascii="Times New Roman" w:hAnsi="Times New Roman" w:cs="Times New Roman"/>
          <w:b/>
          <w:sz w:val="24"/>
          <w:szCs w:val="24"/>
        </w:rPr>
        <w:t>Report Lies</w:t>
      </w:r>
    </w:p>
    <w:p w14:paraId="4F6FA216" w14:textId="2AD724B3" w:rsidR="00043068" w:rsidRPr="00043068" w:rsidRDefault="00043068" w:rsidP="00F75D25">
      <w:pPr>
        <w:spacing w:after="0"/>
        <w:rPr>
          <w:rFonts w:ascii="Times New Roman" w:hAnsi="Times New Roman" w:cs="Times New Roman"/>
          <w:bCs/>
          <w:sz w:val="24"/>
          <w:szCs w:val="24"/>
        </w:rPr>
      </w:pPr>
      <w:r>
        <w:rPr>
          <w:rFonts w:ascii="Times New Roman" w:hAnsi="Times New Roman" w:cs="Times New Roman"/>
          <w:bCs/>
          <w:sz w:val="24"/>
          <w:szCs w:val="24"/>
        </w:rPr>
        <w:t xml:space="preserve">Prime Minister Benjamin Netanyahu’s office </w:t>
      </w:r>
      <w:r w:rsidR="008E0836">
        <w:rPr>
          <w:rFonts w:ascii="Times New Roman" w:hAnsi="Times New Roman" w:cs="Times New Roman"/>
          <w:bCs/>
          <w:sz w:val="24"/>
          <w:szCs w:val="24"/>
        </w:rPr>
        <w:t xml:space="preserve">responded to the report </w:t>
      </w:r>
      <w:r w:rsidR="006773BE">
        <w:rPr>
          <w:rFonts w:ascii="Times New Roman" w:hAnsi="Times New Roman" w:cs="Times New Roman"/>
          <w:bCs/>
          <w:sz w:val="24"/>
          <w:szCs w:val="24"/>
        </w:rPr>
        <w:t>denying Hamas will survive it</w:t>
      </w:r>
      <w:r w:rsidR="001F15DA">
        <w:rPr>
          <w:rFonts w:ascii="Times New Roman" w:hAnsi="Times New Roman" w:cs="Times New Roman"/>
          <w:bCs/>
          <w:sz w:val="24"/>
          <w:szCs w:val="24"/>
        </w:rPr>
        <w:t xml:space="preserve"> as we see in another </w:t>
      </w:r>
      <w:hyperlink r:id="rId9" w:history="1">
        <w:r w:rsidR="001F15DA" w:rsidRPr="001F15DA">
          <w:rPr>
            <w:rStyle w:val="Hyperlink"/>
            <w:rFonts w:ascii="Times New Roman" w:hAnsi="Times New Roman" w:cs="Times New Roman"/>
            <w:bCs/>
            <w:sz w:val="24"/>
            <w:szCs w:val="24"/>
          </w:rPr>
          <w:t>article</w:t>
        </w:r>
      </w:hyperlink>
      <w:r w:rsidR="001F15DA">
        <w:rPr>
          <w:rFonts w:ascii="Times New Roman" w:hAnsi="Times New Roman" w:cs="Times New Roman"/>
          <w:bCs/>
          <w:sz w:val="24"/>
          <w:szCs w:val="24"/>
        </w:rPr>
        <w:t xml:space="preserve"> from </w:t>
      </w:r>
      <w:r w:rsidR="001F15DA">
        <w:rPr>
          <w:rFonts w:ascii="Times New Roman" w:hAnsi="Times New Roman" w:cs="Times New Roman"/>
          <w:bCs/>
          <w:i/>
          <w:iCs/>
          <w:sz w:val="24"/>
          <w:szCs w:val="24"/>
        </w:rPr>
        <w:t>The Times Of Israel</w:t>
      </w:r>
      <w:r w:rsidR="006773BE">
        <w:rPr>
          <w:rFonts w:ascii="Times New Roman" w:hAnsi="Times New Roman" w:cs="Times New Roman"/>
          <w:bCs/>
          <w:sz w:val="24"/>
          <w:szCs w:val="24"/>
        </w:rPr>
        <w:t>:</w:t>
      </w:r>
    </w:p>
    <w:p w14:paraId="1249AE08" w14:textId="6E7F0071" w:rsidR="00D8475A" w:rsidRPr="00D8475A" w:rsidRDefault="00D8475A" w:rsidP="00D8475A">
      <w:pPr>
        <w:spacing w:after="0"/>
        <w:rPr>
          <w:rFonts w:ascii="Times New Roman" w:hAnsi="Times New Roman" w:cs="Times New Roman"/>
          <w:bCs/>
          <w:i/>
          <w:iCs/>
          <w:sz w:val="24"/>
          <w:szCs w:val="24"/>
        </w:rPr>
      </w:pPr>
      <w:r w:rsidRPr="00D8475A">
        <w:rPr>
          <w:rFonts w:ascii="Times New Roman" w:hAnsi="Times New Roman" w:cs="Times New Roman"/>
          <w:bCs/>
          <w:i/>
          <w:iCs/>
          <w:sz w:val="24"/>
          <w:szCs w:val="24"/>
        </w:rPr>
        <w:t>In response to the Channel 12 report laying out what it says is the proposal offered by Israel to Hamas last month, the Prime Minister’s Office says the “document that was presented is incomplete and misleads the public.”</w:t>
      </w:r>
    </w:p>
    <w:p w14:paraId="2FA6266C" w14:textId="77777777" w:rsidR="00D8475A" w:rsidRPr="00D8475A" w:rsidRDefault="00D8475A" w:rsidP="00D8475A">
      <w:pPr>
        <w:spacing w:after="0"/>
        <w:rPr>
          <w:rFonts w:ascii="Times New Roman" w:hAnsi="Times New Roman" w:cs="Times New Roman"/>
          <w:bCs/>
          <w:i/>
          <w:iCs/>
          <w:sz w:val="24"/>
          <w:szCs w:val="24"/>
        </w:rPr>
      </w:pPr>
      <w:r w:rsidRPr="00D8475A">
        <w:rPr>
          <w:rFonts w:ascii="Times New Roman" w:hAnsi="Times New Roman" w:cs="Times New Roman"/>
          <w:bCs/>
          <w:i/>
          <w:iCs/>
          <w:sz w:val="24"/>
          <w:szCs w:val="24"/>
        </w:rPr>
        <w:t>“The claim that Israel agreed to end the war before achieving all its goals is a total lie,” says the PMO.</w:t>
      </w:r>
    </w:p>
    <w:p w14:paraId="141CDBF2" w14:textId="3A6B583C" w:rsidR="00D8475A" w:rsidRPr="006B18EB" w:rsidRDefault="00BB6BD5" w:rsidP="00D8475A">
      <w:pPr>
        <w:spacing w:after="0"/>
        <w:rPr>
          <w:rFonts w:ascii="Times New Roman" w:hAnsi="Times New Roman" w:cs="Times New Roman"/>
          <w:bCs/>
          <w:sz w:val="24"/>
          <w:szCs w:val="24"/>
        </w:rPr>
      </w:pPr>
      <w:r>
        <w:rPr>
          <w:rFonts w:ascii="Times New Roman" w:hAnsi="Times New Roman" w:cs="Times New Roman"/>
          <w:bCs/>
          <w:sz w:val="24"/>
          <w:szCs w:val="24"/>
        </w:rPr>
        <w:t>A “sustainable calm”</w:t>
      </w:r>
      <w:r w:rsidR="00B20211">
        <w:rPr>
          <w:rFonts w:ascii="Times New Roman" w:hAnsi="Times New Roman" w:cs="Times New Roman"/>
          <w:bCs/>
          <w:sz w:val="24"/>
          <w:szCs w:val="24"/>
        </w:rPr>
        <w:t xml:space="preserve"> isn’t seen by Israel the same way as the article:</w:t>
      </w:r>
    </w:p>
    <w:p w14:paraId="10FB59A3" w14:textId="322E9D2B" w:rsidR="00A5104E" w:rsidRDefault="00D8475A" w:rsidP="00D8475A">
      <w:pPr>
        <w:spacing w:after="0"/>
        <w:rPr>
          <w:rFonts w:ascii="Times New Roman" w:hAnsi="Times New Roman" w:cs="Times New Roman"/>
          <w:bCs/>
          <w:i/>
          <w:iCs/>
          <w:sz w:val="24"/>
          <w:szCs w:val="24"/>
        </w:rPr>
      </w:pPr>
      <w:r w:rsidRPr="00D8475A">
        <w:rPr>
          <w:rFonts w:ascii="Times New Roman" w:hAnsi="Times New Roman" w:cs="Times New Roman"/>
          <w:bCs/>
          <w:i/>
          <w:iCs/>
          <w:sz w:val="24"/>
          <w:szCs w:val="24"/>
        </w:rPr>
        <w:t>According to Channel 12, Israel offered “a sustainable calm,” which the proposal defined as a “cessation of military operations and hostilities permanently.”</w:t>
      </w:r>
    </w:p>
    <w:p w14:paraId="33DFC21C" w14:textId="77777777" w:rsidR="00043068" w:rsidRPr="00043068" w:rsidRDefault="00043068" w:rsidP="00043068">
      <w:pPr>
        <w:spacing w:after="0"/>
        <w:rPr>
          <w:rFonts w:ascii="Times New Roman" w:hAnsi="Times New Roman" w:cs="Times New Roman"/>
          <w:bCs/>
          <w:i/>
          <w:iCs/>
          <w:sz w:val="24"/>
          <w:szCs w:val="24"/>
        </w:rPr>
      </w:pPr>
      <w:r w:rsidRPr="00043068">
        <w:rPr>
          <w:rFonts w:ascii="Times New Roman" w:hAnsi="Times New Roman" w:cs="Times New Roman"/>
          <w:bCs/>
          <w:i/>
          <w:iCs/>
          <w:sz w:val="24"/>
          <w:szCs w:val="24"/>
        </w:rPr>
        <w:t>The full document, argues Netanyahu’s office, would show that “Israel will not end the war until all its conditions are met — that is, fighting until Hamas is eliminated, returning all of our hostages, and ensuring that Gaza never again represents a threat to Israel.”</w:t>
      </w:r>
    </w:p>
    <w:p w14:paraId="7A225915" w14:textId="77777777" w:rsidR="00EC1612" w:rsidRDefault="00EC1612">
      <w:pPr>
        <w:rPr>
          <w:rFonts w:ascii="Times New Roman" w:hAnsi="Times New Roman" w:cs="Times New Roman"/>
          <w:bCs/>
          <w:sz w:val="24"/>
          <w:szCs w:val="24"/>
        </w:rPr>
      </w:pPr>
      <w:r>
        <w:rPr>
          <w:rFonts w:ascii="Times New Roman" w:hAnsi="Times New Roman" w:cs="Times New Roman"/>
          <w:bCs/>
          <w:sz w:val="24"/>
          <w:szCs w:val="24"/>
        </w:rPr>
        <w:br w:type="page"/>
      </w:r>
    </w:p>
    <w:p w14:paraId="241FF6CF" w14:textId="794C2B34" w:rsidR="00EC1612" w:rsidRDefault="00B20211" w:rsidP="00043068">
      <w:pPr>
        <w:spacing w:after="0"/>
        <w:rPr>
          <w:rFonts w:ascii="Times New Roman" w:hAnsi="Times New Roman" w:cs="Times New Roman"/>
          <w:bCs/>
          <w:sz w:val="24"/>
          <w:szCs w:val="24"/>
        </w:rPr>
      </w:pPr>
      <w:r>
        <w:rPr>
          <w:rFonts w:ascii="Times New Roman" w:hAnsi="Times New Roman" w:cs="Times New Roman"/>
          <w:bCs/>
          <w:sz w:val="24"/>
          <w:szCs w:val="24"/>
        </w:rPr>
        <w:lastRenderedPageBreak/>
        <w:t xml:space="preserve">What could clear this all up would be for </w:t>
      </w:r>
      <w:r w:rsidR="00475D49">
        <w:rPr>
          <w:rFonts w:ascii="Times New Roman" w:hAnsi="Times New Roman" w:cs="Times New Roman"/>
          <w:bCs/>
          <w:sz w:val="24"/>
          <w:szCs w:val="24"/>
        </w:rPr>
        <w:t>the full proposal to be seen publicly</w:t>
      </w:r>
      <w:r w:rsidR="00EC1612">
        <w:rPr>
          <w:rFonts w:ascii="Times New Roman" w:hAnsi="Times New Roman" w:cs="Times New Roman"/>
          <w:bCs/>
          <w:sz w:val="24"/>
          <w:szCs w:val="24"/>
        </w:rPr>
        <w:t>, something the PM doesn’t seem to want to do:</w:t>
      </w:r>
    </w:p>
    <w:p w14:paraId="0A2796F8" w14:textId="552268EC" w:rsidR="00D8475A" w:rsidRDefault="00043068" w:rsidP="00043068">
      <w:pPr>
        <w:spacing w:after="0"/>
        <w:rPr>
          <w:rFonts w:ascii="Times New Roman" w:hAnsi="Times New Roman" w:cs="Times New Roman"/>
          <w:bCs/>
          <w:i/>
          <w:iCs/>
          <w:sz w:val="24"/>
          <w:szCs w:val="24"/>
        </w:rPr>
      </w:pPr>
      <w:r w:rsidRPr="00043068">
        <w:rPr>
          <w:rFonts w:ascii="Times New Roman" w:hAnsi="Times New Roman" w:cs="Times New Roman"/>
          <w:bCs/>
          <w:i/>
          <w:iCs/>
          <w:sz w:val="24"/>
          <w:szCs w:val="24"/>
        </w:rPr>
        <w:t>Netanyahu has refused to reveal the full proposal to the security cabinet, drawing accusations from his far-right allies that he is purposefully concealing information from them. They have said any end to the war without Hamas being vanquished will cause them to leave the government.</w:t>
      </w:r>
    </w:p>
    <w:p w14:paraId="1681C5F1" w14:textId="2740963E" w:rsidR="0016678B" w:rsidRPr="0016678B" w:rsidRDefault="0016678B" w:rsidP="00043068">
      <w:pPr>
        <w:spacing w:after="0"/>
        <w:rPr>
          <w:rFonts w:ascii="Times New Roman" w:hAnsi="Times New Roman" w:cs="Times New Roman"/>
          <w:bCs/>
          <w:sz w:val="24"/>
          <w:szCs w:val="24"/>
        </w:rPr>
      </w:pPr>
      <w:r>
        <w:rPr>
          <w:rFonts w:ascii="Times New Roman" w:hAnsi="Times New Roman" w:cs="Times New Roman"/>
          <w:bCs/>
          <w:sz w:val="24"/>
          <w:szCs w:val="24"/>
        </w:rPr>
        <w:t>I hate to say it, but by not letting everyone see the proposal</w:t>
      </w:r>
      <w:r w:rsidR="00FE5850">
        <w:rPr>
          <w:rFonts w:ascii="Times New Roman" w:hAnsi="Times New Roman" w:cs="Times New Roman"/>
          <w:bCs/>
          <w:sz w:val="24"/>
          <w:szCs w:val="24"/>
        </w:rPr>
        <w:t>,</w:t>
      </w:r>
      <w:r w:rsidR="00B17EA4">
        <w:rPr>
          <w:rFonts w:ascii="Times New Roman" w:hAnsi="Times New Roman" w:cs="Times New Roman"/>
          <w:bCs/>
          <w:sz w:val="24"/>
          <w:szCs w:val="24"/>
        </w:rPr>
        <w:t xml:space="preserve"> these accusations by those on the right who support him and now have added leverage now that Benny Gantz </w:t>
      </w:r>
      <w:r w:rsidR="00E72268">
        <w:rPr>
          <w:rFonts w:ascii="Times New Roman" w:hAnsi="Times New Roman" w:cs="Times New Roman"/>
          <w:bCs/>
          <w:sz w:val="24"/>
          <w:szCs w:val="24"/>
        </w:rPr>
        <w:t>left</w:t>
      </w:r>
      <w:r w:rsidR="00FE5850">
        <w:rPr>
          <w:rFonts w:ascii="Times New Roman" w:hAnsi="Times New Roman" w:cs="Times New Roman"/>
          <w:bCs/>
          <w:sz w:val="24"/>
          <w:szCs w:val="24"/>
        </w:rPr>
        <w:t xml:space="preserve"> are unnecessary.</w:t>
      </w:r>
      <w:r w:rsidR="007F6AE2">
        <w:rPr>
          <w:rFonts w:ascii="Times New Roman" w:hAnsi="Times New Roman" w:cs="Times New Roman"/>
          <w:bCs/>
          <w:sz w:val="24"/>
          <w:szCs w:val="24"/>
        </w:rPr>
        <w:t xml:space="preserve"> And with so many wanting Hamas to accept it, their criticism </w:t>
      </w:r>
      <w:r w:rsidR="00B15E34">
        <w:rPr>
          <w:rFonts w:ascii="Times New Roman" w:hAnsi="Times New Roman" w:cs="Times New Roman"/>
          <w:bCs/>
          <w:sz w:val="24"/>
          <w:szCs w:val="24"/>
        </w:rPr>
        <w:t xml:space="preserve">rings truer. Is Netanyahu hiding something? </w:t>
      </w:r>
      <w:r w:rsidR="00401162">
        <w:rPr>
          <w:rFonts w:ascii="Times New Roman" w:hAnsi="Times New Roman" w:cs="Times New Roman"/>
          <w:bCs/>
          <w:sz w:val="24"/>
          <w:szCs w:val="24"/>
        </w:rPr>
        <w:t xml:space="preserve">Is he willing to say one thing publicly and another behind closed doors? </w:t>
      </w:r>
      <w:r w:rsidR="00DC6767">
        <w:rPr>
          <w:rFonts w:ascii="Times New Roman" w:hAnsi="Times New Roman" w:cs="Times New Roman"/>
          <w:bCs/>
          <w:sz w:val="24"/>
          <w:szCs w:val="24"/>
        </w:rPr>
        <w:t>In this case silence is far from golden. Pray that Netanyahu clears the air and puts these accusation to rest.</w:t>
      </w:r>
      <w:r w:rsidR="00C54B4B">
        <w:rPr>
          <w:rFonts w:ascii="Times New Roman" w:hAnsi="Times New Roman" w:cs="Times New Roman"/>
          <w:bCs/>
          <w:sz w:val="24"/>
          <w:szCs w:val="24"/>
        </w:rPr>
        <w:t xml:space="preserve"> But if they are true, the right wingers can push </w:t>
      </w:r>
      <w:r w:rsidR="00244299">
        <w:rPr>
          <w:rFonts w:ascii="Times New Roman" w:hAnsi="Times New Roman" w:cs="Times New Roman"/>
          <w:bCs/>
          <w:sz w:val="24"/>
          <w:szCs w:val="24"/>
        </w:rPr>
        <w:t xml:space="preserve">and threaten him with collapsing his coalition altogether. And that would be exactly what Hamas and Iran would love. </w:t>
      </w:r>
      <w:r w:rsidR="00FA62FC">
        <w:rPr>
          <w:rFonts w:ascii="Times New Roman" w:hAnsi="Times New Roman" w:cs="Times New Roman"/>
          <w:bCs/>
          <w:sz w:val="24"/>
          <w:szCs w:val="24"/>
        </w:rPr>
        <w:t xml:space="preserve">This </w:t>
      </w:r>
      <w:r w:rsidR="00605328">
        <w:rPr>
          <w:rFonts w:ascii="Times New Roman" w:hAnsi="Times New Roman" w:cs="Times New Roman"/>
          <w:bCs/>
          <w:sz w:val="24"/>
          <w:szCs w:val="24"/>
        </w:rPr>
        <w:t xml:space="preserve">is </w:t>
      </w:r>
      <w:r w:rsidR="00FA62FC">
        <w:rPr>
          <w:rFonts w:ascii="Times New Roman" w:hAnsi="Times New Roman" w:cs="Times New Roman"/>
          <w:bCs/>
          <w:sz w:val="24"/>
          <w:szCs w:val="24"/>
        </w:rPr>
        <w:t xml:space="preserve">hardly the peace </w:t>
      </w:r>
      <w:r w:rsidR="00605328">
        <w:rPr>
          <w:rFonts w:ascii="Times New Roman" w:hAnsi="Times New Roman" w:cs="Times New Roman"/>
          <w:bCs/>
          <w:sz w:val="24"/>
          <w:szCs w:val="24"/>
        </w:rPr>
        <w:t>of Jerusalem we pray for and is a valid prayer request</w:t>
      </w:r>
      <w:r w:rsidR="00912D5E">
        <w:rPr>
          <w:rFonts w:ascii="Times New Roman" w:hAnsi="Times New Roman" w:cs="Times New Roman"/>
          <w:bCs/>
          <w:sz w:val="24"/>
          <w:szCs w:val="24"/>
        </w:rPr>
        <w:t xml:space="preserve"> for it to happen</w:t>
      </w:r>
      <w:r w:rsidR="00504F8B">
        <w:rPr>
          <w:rFonts w:ascii="Times New Roman" w:hAnsi="Times New Roman" w:cs="Times New Roman"/>
          <w:bCs/>
          <w:sz w:val="24"/>
          <w:szCs w:val="24"/>
        </w:rPr>
        <w:t xml:space="preserve"> </w:t>
      </w:r>
      <w:r w:rsidR="00D912D1">
        <w:rPr>
          <w:rFonts w:ascii="Times New Roman" w:hAnsi="Times New Roman" w:cs="Times New Roman"/>
          <w:bCs/>
          <w:sz w:val="24"/>
          <w:szCs w:val="24"/>
        </w:rPr>
        <w:t xml:space="preserve">and </w:t>
      </w:r>
      <w:r w:rsidR="00504F8B">
        <w:rPr>
          <w:rFonts w:ascii="Times New Roman" w:hAnsi="Times New Roman" w:cs="Times New Roman"/>
          <w:bCs/>
          <w:sz w:val="24"/>
          <w:szCs w:val="24"/>
        </w:rPr>
        <w:t>with Hamas being eliminated as planned.</w:t>
      </w:r>
    </w:p>
    <w:sectPr w:rsidR="0016678B" w:rsidRPr="0016678B">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C1F106" w14:textId="77777777" w:rsidR="00470E15" w:rsidRDefault="00470E15" w:rsidP="006E6664">
      <w:pPr>
        <w:spacing w:after="0" w:line="240" w:lineRule="auto"/>
      </w:pPr>
      <w:r>
        <w:separator/>
      </w:r>
    </w:p>
  </w:endnote>
  <w:endnote w:type="continuationSeparator" w:id="0">
    <w:p w14:paraId="273B24EE" w14:textId="77777777" w:rsidR="00470E15" w:rsidRDefault="00470E15" w:rsidP="006E6664">
      <w:pPr>
        <w:spacing w:after="0" w:line="240" w:lineRule="auto"/>
      </w:pPr>
      <w:r>
        <w:continuationSeparator/>
      </w:r>
    </w:p>
  </w:endnote>
  <w:endnote w:type="continuationNotice" w:id="1">
    <w:p w14:paraId="7EB31D6A" w14:textId="77777777" w:rsidR="00470E15" w:rsidRDefault="00470E1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B59D35" w14:textId="77777777" w:rsidR="00470E15" w:rsidRDefault="00470E15" w:rsidP="006E6664">
      <w:pPr>
        <w:spacing w:after="0" w:line="240" w:lineRule="auto"/>
      </w:pPr>
      <w:r>
        <w:separator/>
      </w:r>
    </w:p>
  </w:footnote>
  <w:footnote w:type="continuationSeparator" w:id="0">
    <w:p w14:paraId="30C4CF0B" w14:textId="77777777" w:rsidR="00470E15" w:rsidRDefault="00470E15" w:rsidP="006E6664">
      <w:pPr>
        <w:spacing w:after="0" w:line="240" w:lineRule="auto"/>
      </w:pPr>
      <w:r>
        <w:continuationSeparator/>
      </w:r>
    </w:p>
  </w:footnote>
  <w:footnote w:type="continuationNotice" w:id="1">
    <w:p w14:paraId="1C62C769" w14:textId="77777777" w:rsidR="00470E15" w:rsidRDefault="00470E15">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2"/>
  </w:num>
  <w:num w:numId="2" w16cid:durableId="2070838229">
    <w:abstractNumId w:val="4"/>
  </w:num>
  <w:num w:numId="3" w16cid:durableId="696738624">
    <w:abstractNumId w:val="3"/>
  </w:num>
  <w:num w:numId="4" w16cid:durableId="1785615038">
    <w:abstractNumId w:val="0"/>
  </w:num>
  <w:num w:numId="5" w16cid:durableId="922567928">
    <w:abstractNumId w:val="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97"/>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699"/>
    <w:rsid w:val="0000077A"/>
    <w:rsid w:val="0000093A"/>
    <w:rsid w:val="000009C6"/>
    <w:rsid w:val="00000B80"/>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70A"/>
    <w:rsid w:val="0000486F"/>
    <w:rsid w:val="000048D0"/>
    <w:rsid w:val="00004957"/>
    <w:rsid w:val="00004A3A"/>
    <w:rsid w:val="00004BC2"/>
    <w:rsid w:val="00004D24"/>
    <w:rsid w:val="00004DD7"/>
    <w:rsid w:val="00004F74"/>
    <w:rsid w:val="00005043"/>
    <w:rsid w:val="0000505F"/>
    <w:rsid w:val="0000514C"/>
    <w:rsid w:val="000051A4"/>
    <w:rsid w:val="000051AA"/>
    <w:rsid w:val="000051BA"/>
    <w:rsid w:val="00005279"/>
    <w:rsid w:val="000052FB"/>
    <w:rsid w:val="000054BE"/>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590"/>
    <w:rsid w:val="0001067B"/>
    <w:rsid w:val="0001077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9"/>
    <w:rsid w:val="00012554"/>
    <w:rsid w:val="00012558"/>
    <w:rsid w:val="00012822"/>
    <w:rsid w:val="00012951"/>
    <w:rsid w:val="000129AC"/>
    <w:rsid w:val="00012ADC"/>
    <w:rsid w:val="00012B75"/>
    <w:rsid w:val="00012B7E"/>
    <w:rsid w:val="00012BD2"/>
    <w:rsid w:val="00012CBD"/>
    <w:rsid w:val="00012E60"/>
    <w:rsid w:val="00012F0B"/>
    <w:rsid w:val="00013097"/>
    <w:rsid w:val="0001312F"/>
    <w:rsid w:val="000131A4"/>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90D"/>
    <w:rsid w:val="00015ACB"/>
    <w:rsid w:val="00015CF6"/>
    <w:rsid w:val="00015DDB"/>
    <w:rsid w:val="00015E31"/>
    <w:rsid w:val="00015F2A"/>
    <w:rsid w:val="00015F49"/>
    <w:rsid w:val="0001600F"/>
    <w:rsid w:val="0001605A"/>
    <w:rsid w:val="000160C8"/>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89C"/>
    <w:rsid w:val="00023AA1"/>
    <w:rsid w:val="00023C3E"/>
    <w:rsid w:val="00023CC1"/>
    <w:rsid w:val="00023DE9"/>
    <w:rsid w:val="00023E66"/>
    <w:rsid w:val="00024145"/>
    <w:rsid w:val="0002430F"/>
    <w:rsid w:val="000243E6"/>
    <w:rsid w:val="00024421"/>
    <w:rsid w:val="0002443D"/>
    <w:rsid w:val="000245F1"/>
    <w:rsid w:val="000247A4"/>
    <w:rsid w:val="000247AE"/>
    <w:rsid w:val="000247CB"/>
    <w:rsid w:val="000247F3"/>
    <w:rsid w:val="000248EC"/>
    <w:rsid w:val="000249A6"/>
    <w:rsid w:val="00024B20"/>
    <w:rsid w:val="00024BC7"/>
    <w:rsid w:val="00024C09"/>
    <w:rsid w:val="00024C1D"/>
    <w:rsid w:val="00024C38"/>
    <w:rsid w:val="00024CDB"/>
    <w:rsid w:val="00024D15"/>
    <w:rsid w:val="00024D18"/>
    <w:rsid w:val="00024DE3"/>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7033"/>
    <w:rsid w:val="0002712B"/>
    <w:rsid w:val="0002718D"/>
    <w:rsid w:val="000272AA"/>
    <w:rsid w:val="000273D8"/>
    <w:rsid w:val="00027475"/>
    <w:rsid w:val="00027619"/>
    <w:rsid w:val="00027650"/>
    <w:rsid w:val="000276AE"/>
    <w:rsid w:val="000276EC"/>
    <w:rsid w:val="00027767"/>
    <w:rsid w:val="00027794"/>
    <w:rsid w:val="0002781A"/>
    <w:rsid w:val="000278DC"/>
    <w:rsid w:val="00027B3A"/>
    <w:rsid w:val="00027D65"/>
    <w:rsid w:val="00027EA0"/>
    <w:rsid w:val="00027F51"/>
    <w:rsid w:val="00027FF6"/>
    <w:rsid w:val="00030025"/>
    <w:rsid w:val="00030134"/>
    <w:rsid w:val="00030200"/>
    <w:rsid w:val="0003028A"/>
    <w:rsid w:val="00030293"/>
    <w:rsid w:val="0003035A"/>
    <w:rsid w:val="000303E1"/>
    <w:rsid w:val="00030437"/>
    <w:rsid w:val="0003049E"/>
    <w:rsid w:val="00030560"/>
    <w:rsid w:val="00030698"/>
    <w:rsid w:val="000306FE"/>
    <w:rsid w:val="00030787"/>
    <w:rsid w:val="00030815"/>
    <w:rsid w:val="000308E6"/>
    <w:rsid w:val="00030912"/>
    <w:rsid w:val="000309C1"/>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CB"/>
    <w:rsid w:val="00032333"/>
    <w:rsid w:val="00032464"/>
    <w:rsid w:val="00032525"/>
    <w:rsid w:val="00032637"/>
    <w:rsid w:val="000326B0"/>
    <w:rsid w:val="00032A09"/>
    <w:rsid w:val="00032A52"/>
    <w:rsid w:val="00032AC6"/>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B74"/>
    <w:rsid w:val="00036C98"/>
    <w:rsid w:val="00036CF2"/>
    <w:rsid w:val="00036CF4"/>
    <w:rsid w:val="00036D45"/>
    <w:rsid w:val="00036EBD"/>
    <w:rsid w:val="0003701A"/>
    <w:rsid w:val="00037041"/>
    <w:rsid w:val="000370EA"/>
    <w:rsid w:val="00037141"/>
    <w:rsid w:val="0003714E"/>
    <w:rsid w:val="00037254"/>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D53"/>
    <w:rsid w:val="00044D99"/>
    <w:rsid w:val="00044E89"/>
    <w:rsid w:val="00044F21"/>
    <w:rsid w:val="00045061"/>
    <w:rsid w:val="00045078"/>
    <w:rsid w:val="000452E1"/>
    <w:rsid w:val="000452F4"/>
    <w:rsid w:val="00045321"/>
    <w:rsid w:val="000453E3"/>
    <w:rsid w:val="000455D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A5A"/>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81"/>
    <w:rsid w:val="00064DCC"/>
    <w:rsid w:val="00064DE7"/>
    <w:rsid w:val="00064DF0"/>
    <w:rsid w:val="00064E25"/>
    <w:rsid w:val="00064EDD"/>
    <w:rsid w:val="00064EE7"/>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3"/>
    <w:rsid w:val="00067952"/>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85"/>
    <w:rsid w:val="000706A5"/>
    <w:rsid w:val="000706EC"/>
    <w:rsid w:val="00070829"/>
    <w:rsid w:val="0007087C"/>
    <w:rsid w:val="0007094C"/>
    <w:rsid w:val="00070A1E"/>
    <w:rsid w:val="00070E20"/>
    <w:rsid w:val="00070E28"/>
    <w:rsid w:val="00070EE4"/>
    <w:rsid w:val="00070F0D"/>
    <w:rsid w:val="00070F41"/>
    <w:rsid w:val="00070F6D"/>
    <w:rsid w:val="0007116A"/>
    <w:rsid w:val="000711AA"/>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8F"/>
    <w:rsid w:val="000720B8"/>
    <w:rsid w:val="00072314"/>
    <w:rsid w:val="000723A2"/>
    <w:rsid w:val="000724B3"/>
    <w:rsid w:val="000725CD"/>
    <w:rsid w:val="00072665"/>
    <w:rsid w:val="00072683"/>
    <w:rsid w:val="00072745"/>
    <w:rsid w:val="00072798"/>
    <w:rsid w:val="00072AA6"/>
    <w:rsid w:val="00072B36"/>
    <w:rsid w:val="00072CD4"/>
    <w:rsid w:val="00072D66"/>
    <w:rsid w:val="000730C6"/>
    <w:rsid w:val="00073213"/>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421"/>
    <w:rsid w:val="00075572"/>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1B"/>
    <w:rsid w:val="0007759E"/>
    <w:rsid w:val="000775EE"/>
    <w:rsid w:val="0007762E"/>
    <w:rsid w:val="000776A9"/>
    <w:rsid w:val="00077816"/>
    <w:rsid w:val="00077842"/>
    <w:rsid w:val="00077925"/>
    <w:rsid w:val="00077964"/>
    <w:rsid w:val="00077ABC"/>
    <w:rsid w:val="00077C28"/>
    <w:rsid w:val="00077CD7"/>
    <w:rsid w:val="00077CF5"/>
    <w:rsid w:val="00077DC0"/>
    <w:rsid w:val="00077DF0"/>
    <w:rsid w:val="00077E5F"/>
    <w:rsid w:val="00077FCF"/>
    <w:rsid w:val="00077FD9"/>
    <w:rsid w:val="000800F6"/>
    <w:rsid w:val="000804CB"/>
    <w:rsid w:val="000804F9"/>
    <w:rsid w:val="000805B7"/>
    <w:rsid w:val="00080726"/>
    <w:rsid w:val="00080913"/>
    <w:rsid w:val="000809B4"/>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524"/>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D1"/>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873"/>
    <w:rsid w:val="000938E4"/>
    <w:rsid w:val="0009391C"/>
    <w:rsid w:val="0009397B"/>
    <w:rsid w:val="000939FA"/>
    <w:rsid w:val="00093A1E"/>
    <w:rsid w:val="00093A45"/>
    <w:rsid w:val="00093D5C"/>
    <w:rsid w:val="00093D90"/>
    <w:rsid w:val="00093DC1"/>
    <w:rsid w:val="00093ED8"/>
    <w:rsid w:val="00093EED"/>
    <w:rsid w:val="00093F56"/>
    <w:rsid w:val="0009415A"/>
    <w:rsid w:val="000941C5"/>
    <w:rsid w:val="00094327"/>
    <w:rsid w:val="000945A1"/>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B0"/>
    <w:rsid w:val="000A03D5"/>
    <w:rsid w:val="000A042B"/>
    <w:rsid w:val="000A0496"/>
    <w:rsid w:val="000A04DD"/>
    <w:rsid w:val="000A0590"/>
    <w:rsid w:val="000A083A"/>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EC"/>
    <w:rsid w:val="000A2AFE"/>
    <w:rsid w:val="000A2BDA"/>
    <w:rsid w:val="000A2C13"/>
    <w:rsid w:val="000A2CD0"/>
    <w:rsid w:val="000A2E07"/>
    <w:rsid w:val="000A30A5"/>
    <w:rsid w:val="000A30DC"/>
    <w:rsid w:val="000A32A0"/>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BA2"/>
    <w:rsid w:val="000A7FA6"/>
    <w:rsid w:val="000B0056"/>
    <w:rsid w:val="000B017E"/>
    <w:rsid w:val="000B0211"/>
    <w:rsid w:val="000B0269"/>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062"/>
    <w:rsid w:val="000B11F8"/>
    <w:rsid w:val="000B130A"/>
    <w:rsid w:val="000B1326"/>
    <w:rsid w:val="000B1367"/>
    <w:rsid w:val="000B13AE"/>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601B"/>
    <w:rsid w:val="000B6114"/>
    <w:rsid w:val="000B6159"/>
    <w:rsid w:val="000B6216"/>
    <w:rsid w:val="000B62DA"/>
    <w:rsid w:val="000B6305"/>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97"/>
    <w:rsid w:val="000C08BD"/>
    <w:rsid w:val="000C090C"/>
    <w:rsid w:val="000C0A9D"/>
    <w:rsid w:val="000C0AFB"/>
    <w:rsid w:val="000C0C68"/>
    <w:rsid w:val="000C0EB5"/>
    <w:rsid w:val="000C1333"/>
    <w:rsid w:val="000C1393"/>
    <w:rsid w:val="000C13FF"/>
    <w:rsid w:val="000C16EF"/>
    <w:rsid w:val="000C1760"/>
    <w:rsid w:val="000C17A0"/>
    <w:rsid w:val="000C192E"/>
    <w:rsid w:val="000C1931"/>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8D2"/>
    <w:rsid w:val="000C5A68"/>
    <w:rsid w:val="000C5B11"/>
    <w:rsid w:val="000C5B28"/>
    <w:rsid w:val="000C5BBB"/>
    <w:rsid w:val="000C5CB4"/>
    <w:rsid w:val="000C5F45"/>
    <w:rsid w:val="000C5FAD"/>
    <w:rsid w:val="000C62A3"/>
    <w:rsid w:val="000C62B6"/>
    <w:rsid w:val="000C62ED"/>
    <w:rsid w:val="000C63BF"/>
    <w:rsid w:val="000C64A7"/>
    <w:rsid w:val="000C64FE"/>
    <w:rsid w:val="000C65D4"/>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3CD"/>
    <w:rsid w:val="000D265E"/>
    <w:rsid w:val="000D2660"/>
    <w:rsid w:val="000D2852"/>
    <w:rsid w:val="000D2903"/>
    <w:rsid w:val="000D294E"/>
    <w:rsid w:val="000D2A3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75D"/>
    <w:rsid w:val="000D599F"/>
    <w:rsid w:val="000D59F9"/>
    <w:rsid w:val="000D5A99"/>
    <w:rsid w:val="000D5BBD"/>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9"/>
    <w:rsid w:val="000E50FC"/>
    <w:rsid w:val="000E5302"/>
    <w:rsid w:val="000E5532"/>
    <w:rsid w:val="000E5748"/>
    <w:rsid w:val="000E57CF"/>
    <w:rsid w:val="000E57D0"/>
    <w:rsid w:val="000E5890"/>
    <w:rsid w:val="000E5914"/>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5A"/>
    <w:rsid w:val="000E71BA"/>
    <w:rsid w:val="000E7211"/>
    <w:rsid w:val="000E73EA"/>
    <w:rsid w:val="000E74B9"/>
    <w:rsid w:val="000E75C1"/>
    <w:rsid w:val="000E7674"/>
    <w:rsid w:val="000E774D"/>
    <w:rsid w:val="000E7837"/>
    <w:rsid w:val="000E78EA"/>
    <w:rsid w:val="000E7952"/>
    <w:rsid w:val="000E7A82"/>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D0F"/>
    <w:rsid w:val="00100EA1"/>
    <w:rsid w:val="00100F75"/>
    <w:rsid w:val="0010101E"/>
    <w:rsid w:val="0010108E"/>
    <w:rsid w:val="001010A8"/>
    <w:rsid w:val="0010116C"/>
    <w:rsid w:val="00101279"/>
    <w:rsid w:val="0010128B"/>
    <w:rsid w:val="00101303"/>
    <w:rsid w:val="0010154C"/>
    <w:rsid w:val="001016C0"/>
    <w:rsid w:val="0010192C"/>
    <w:rsid w:val="00101BB5"/>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708"/>
    <w:rsid w:val="001047A5"/>
    <w:rsid w:val="00104863"/>
    <w:rsid w:val="00104989"/>
    <w:rsid w:val="00104A6A"/>
    <w:rsid w:val="00104A83"/>
    <w:rsid w:val="00104AAE"/>
    <w:rsid w:val="00104B2E"/>
    <w:rsid w:val="00104C15"/>
    <w:rsid w:val="00104E66"/>
    <w:rsid w:val="00104E6C"/>
    <w:rsid w:val="00104EAD"/>
    <w:rsid w:val="00104EF2"/>
    <w:rsid w:val="00104FA7"/>
    <w:rsid w:val="00105016"/>
    <w:rsid w:val="001051D5"/>
    <w:rsid w:val="001052CB"/>
    <w:rsid w:val="0010535F"/>
    <w:rsid w:val="001054B7"/>
    <w:rsid w:val="00105509"/>
    <w:rsid w:val="0010556A"/>
    <w:rsid w:val="001055E7"/>
    <w:rsid w:val="0010564E"/>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471"/>
    <w:rsid w:val="00110587"/>
    <w:rsid w:val="0011067A"/>
    <w:rsid w:val="001106EA"/>
    <w:rsid w:val="0011071E"/>
    <w:rsid w:val="00110A6A"/>
    <w:rsid w:val="00110C32"/>
    <w:rsid w:val="00110D13"/>
    <w:rsid w:val="0011101C"/>
    <w:rsid w:val="0011109E"/>
    <w:rsid w:val="00111145"/>
    <w:rsid w:val="001111CC"/>
    <w:rsid w:val="0011123A"/>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6B1"/>
    <w:rsid w:val="001208E0"/>
    <w:rsid w:val="00120AB5"/>
    <w:rsid w:val="00120AED"/>
    <w:rsid w:val="00120C73"/>
    <w:rsid w:val="00120D18"/>
    <w:rsid w:val="00120D6B"/>
    <w:rsid w:val="00120D83"/>
    <w:rsid w:val="00120E31"/>
    <w:rsid w:val="00120E37"/>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E6"/>
    <w:rsid w:val="00124ACC"/>
    <w:rsid w:val="00124C6A"/>
    <w:rsid w:val="00124CED"/>
    <w:rsid w:val="00124F43"/>
    <w:rsid w:val="00124FFE"/>
    <w:rsid w:val="00125042"/>
    <w:rsid w:val="00125191"/>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B6"/>
    <w:rsid w:val="00140179"/>
    <w:rsid w:val="0014017A"/>
    <w:rsid w:val="001401DA"/>
    <w:rsid w:val="00140418"/>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2F5E"/>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3D"/>
    <w:rsid w:val="00145541"/>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34D"/>
    <w:rsid w:val="0015050B"/>
    <w:rsid w:val="0015050E"/>
    <w:rsid w:val="001507AF"/>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3051"/>
    <w:rsid w:val="00153060"/>
    <w:rsid w:val="0015315E"/>
    <w:rsid w:val="001531D3"/>
    <w:rsid w:val="0015321F"/>
    <w:rsid w:val="00153317"/>
    <w:rsid w:val="00153402"/>
    <w:rsid w:val="001534F8"/>
    <w:rsid w:val="0015357F"/>
    <w:rsid w:val="001535A0"/>
    <w:rsid w:val="00153639"/>
    <w:rsid w:val="00153677"/>
    <w:rsid w:val="0015368C"/>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74"/>
    <w:rsid w:val="00155420"/>
    <w:rsid w:val="00155656"/>
    <w:rsid w:val="001556C5"/>
    <w:rsid w:val="001557EC"/>
    <w:rsid w:val="001558A6"/>
    <w:rsid w:val="00155AB8"/>
    <w:rsid w:val="00155B75"/>
    <w:rsid w:val="00155BBA"/>
    <w:rsid w:val="00155D10"/>
    <w:rsid w:val="00155E28"/>
    <w:rsid w:val="00155EB9"/>
    <w:rsid w:val="00155ED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8B2"/>
    <w:rsid w:val="001618E3"/>
    <w:rsid w:val="00161C92"/>
    <w:rsid w:val="00161CBB"/>
    <w:rsid w:val="00161D00"/>
    <w:rsid w:val="00161D59"/>
    <w:rsid w:val="00161D95"/>
    <w:rsid w:val="00161E51"/>
    <w:rsid w:val="00161F64"/>
    <w:rsid w:val="0016203B"/>
    <w:rsid w:val="0016210A"/>
    <w:rsid w:val="001621F7"/>
    <w:rsid w:val="00162281"/>
    <w:rsid w:val="001623DB"/>
    <w:rsid w:val="001625B9"/>
    <w:rsid w:val="001625EA"/>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BA"/>
    <w:rsid w:val="00166CBC"/>
    <w:rsid w:val="00166D1D"/>
    <w:rsid w:val="00166D7E"/>
    <w:rsid w:val="00166E4F"/>
    <w:rsid w:val="00167081"/>
    <w:rsid w:val="0016716E"/>
    <w:rsid w:val="0016719F"/>
    <w:rsid w:val="001671B8"/>
    <w:rsid w:val="001671ED"/>
    <w:rsid w:val="00167241"/>
    <w:rsid w:val="00167296"/>
    <w:rsid w:val="001672CE"/>
    <w:rsid w:val="001674AB"/>
    <w:rsid w:val="0016756E"/>
    <w:rsid w:val="0016759C"/>
    <w:rsid w:val="001675B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378"/>
    <w:rsid w:val="0017240A"/>
    <w:rsid w:val="0017242A"/>
    <w:rsid w:val="00172480"/>
    <w:rsid w:val="0017255B"/>
    <w:rsid w:val="00172649"/>
    <w:rsid w:val="00172759"/>
    <w:rsid w:val="00172864"/>
    <w:rsid w:val="00172AD3"/>
    <w:rsid w:val="00172BB8"/>
    <w:rsid w:val="00172C01"/>
    <w:rsid w:val="00172C92"/>
    <w:rsid w:val="00172CC4"/>
    <w:rsid w:val="00172D3E"/>
    <w:rsid w:val="00172D5C"/>
    <w:rsid w:val="00173094"/>
    <w:rsid w:val="001731CF"/>
    <w:rsid w:val="00173258"/>
    <w:rsid w:val="00173471"/>
    <w:rsid w:val="001734D1"/>
    <w:rsid w:val="001735EA"/>
    <w:rsid w:val="001736A7"/>
    <w:rsid w:val="001737B6"/>
    <w:rsid w:val="00173CF7"/>
    <w:rsid w:val="00173DFE"/>
    <w:rsid w:val="00173FBC"/>
    <w:rsid w:val="0017402B"/>
    <w:rsid w:val="001742E7"/>
    <w:rsid w:val="00174382"/>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3AB"/>
    <w:rsid w:val="0017564B"/>
    <w:rsid w:val="001756EF"/>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6D"/>
    <w:rsid w:val="00180CD9"/>
    <w:rsid w:val="00180D05"/>
    <w:rsid w:val="00180DC2"/>
    <w:rsid w:val="00180F76"/>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13E"/>
    <w:rsid w:val="001933B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5F"/>
    <w:rsid w:val="001944D3"/>
    <w:rsid w:val="001945F7"/>
    <w:rsid w:val="00194616"/>
    <w:rsid w:val="0019464C"/>
    <w:rsid w:val="001947F8"/>
    <w:rsid w:val="00194ACA"/>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D1"/>
    <w:rsid w:val="00197EF7"/>
    <w:rsid w:val="00197FB2"/>
    <w:rsid w:val="00197FB9"/>
    <w:rsid w:val="001A0043"/>
    <w:rsid w:val="001A0097"/>
    <w:rsid w:val="001A0110"/>
    <w:rsid w:val="001A01CC"/>
    <w:rsid w:val="001A0215"/>
    <w:rsid w:val="001A033E"/>
    <w:rsid w:val="001A0458"/>
    <w:rsid w:val="001A049B"/>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DF4"/>
    <w:rsid w:val="001A422F"/>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132"/>
    <w:rsid w:val="001A51E8"/>
    <w:rsid w:val="001A521C"/>
    <w:rsid w:val="001A5438"/>
    <w:rsid w:val="001A5506"/>
    <w:rsid w:val="001A582E"/>
    <w:rsid w:val="001A59D0"/>
    <w:rsid w:val="001A5A48"/>
    <w:rsid w:val="001A5AAB"/>
    <w:rsid w:val="001A5B9D"/>
    <w:rsid w:val="001A5C7E"/>
    <w:rsid w:val="001A5C95"/>
    <w:rsid w:val="001A5FFB"/>
    <w:rsid w:val="001A6036"/>
    <w:rsid w:val="001A6053"/>
    <w:rsid w:val="001A605B"/>
    <w:rsid w:val="001A6075"/>
    <w:rsid w:val="001A60C4"/>
    <w:rsid w:val="001A60F1"/>
    <w:rsid w:val="001A62C0"/>
    <w:rsid w:val="001A62ED"/>
    <w:rsid w:val="001A6360"/>
    <w:rsid w:val="001A643F"/>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60"/>
    <w:rsid w:val="001B1A6B"/>
    <w:rsid w:val="001B1B7C"/>
    <w:rsid w:val="001B1B9C"/>
    <w:rsid w:val="001B1BA1"/>
    <w:rsid w:val="001B1C50"/>
    <w:rsid w:val="001B1CB6"/>
    <w:rsid w:val="001B1D15"/>
    <w:rsid w:val="001B1E2F"/>
    <w:rsid w:val="001B1EB7"/>
    <w:rsid w:val="001B1F7D"/>
    <w:rsid w:val="001B1F9C"/>
    <w:rsid w:val="001B2131"/>
    <w:rsid w:val="001B213F"/>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405"/>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3E9"/>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801"/>
    <w:rsid w:val="001D28F1"/>
    <w:rsid w:val="001D291A"/>
    <w:rsid w:val="001D2C0C"/>
    <w:rsid w:val="001D2C99"/>
    <w:rsid w:val="001D2CA8"/>
    <w:rsid w:val="001D2D22"/>
    <w:rsid w:val="001D2EAD"/>
    <w:rsid w:val="001D305A"/>
    <w:rsid w:val="001D30B4"/>
    <w:rsid w:val="001D3199"/>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57"/>
    <w:rsid w:val="001D53DC"/>
    <w:rsid w:val="001D5413"/>
    <w:rsid w:val="001D54E3"/>
    <w:rsid w:val="001D54E8"/>
    <w:rsid w:val="001D556A"/>
    <w:rsid w:val="001D55F1"/>
    <w:rsid w:val="001D5630"/>
    <w:rsid w:val="001D568D"/>
    <w:rsid w:val="001D5A54"/>
    <w:rsid w:val="001D5C01"/>
    <w:rsid w:val="001D5C04"/>
    <w:rsid w:val="001D5D3E"/>
    <w:rsid w:val="001D5EB7"/>
    <w:rsid w:val="001D5FFC"/>
    <w:rsid w:val="001D6019"/>
    <w:rsid w:val="001D6033"/>
    <w:rsid w:val="001D60C0"/>
    <w:rsid w:val="001D6111"/>
    <w:rsid w:val="001D617D"/>
    <w:rsid w:val="001D633C"/>
    <w:rsid w:val="001D63B5"/>
    <w:rsid w:val="001D6482"/>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5C"/>
    <w:rsid w:val="001D74CE"/>
    <w:rsid w:val="001D7507"/>
    <w:rsid w:val="001D75F7"/>
    <w:rsid w:val="001D7667"/>
    <w:rsid w:val="001D76D9"/>
    <w:rsid w:val="001D76ED"/>
    <w:rsid w:val="001D7818"/>
    <w:rsid w:val="001D79BF"/>
    <w:rsid w:val="001D7B41"/>
    <w:rsid w:val="001D7B51"/>
    <w:rsid w:val="001D7BC0"/>
    <w:rsid w:val="001D7D9F"/>
    <w:rsid w:val="001D7F1C"/>
    <w:rsid w:val="001D7F69"/>
    <w:rsid w:val="001E004C"/>
    <w:rsid w:val="001E0271"/>
    <w:rsid w:val="001E02D5"/>
    <w:rsid w:val="001E04D5"/>
    <w:rsid w:val="001E0507"/>
    <w:rsid w:val="001E05DE"/>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D68"/>
    <w:rsid w:val="001E1DD9"/>
    <w:rsid w:val="001E1E98"/>
    <w:rsid w:val="001E1F7F"/>
    <w:rsid w:val="001E20B1"/>
    <w:rsid w:val="001E20D6"/>
    <w:rsid w:val="001E21A3"/>
    <w:rsid w:val="001E21AF"/>
    <w:rsid w:val="001E2304"/>
    <w:rsid w:val="001E2364"/>
    <w:rsid w:val="001E23DB"/>
    <w:rsid w:val="001E23F0"/>
    <w:rsid w:val="001E24E1"/>
    <w:rsid w:val="001E24F1"/>
    <w:rsid w:val="001E26A5"/>
    <w:rsid w:val="001E27C2"/>
    <w:rsid w:val="001E2929"/>
    <w:rsid w:val="001E29D5"/>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F3D"/>
    <w:rsid w:val="001E5F64"/>
    <w:rsid w:val="001E5FCB"/>
    <w:rsid w:val="001E607A"/>
    <w:rsid w:val="001E608F"/>
    <w:rsid w:val="001E60AB"/>
    <w:rsid w:val="001E6101"/>
    <w:rsid w:val="001E619A"/>
    <w:rsid w:val="001E6202"/>
    <w:rsid w:val="001E64DF"/>
    <w:rsid w:val="001E6511"/>
    <w:rsid w:val="001E6646"/>
    <w:rsid w:val="001E666C"/>
    <w:rsid w:val="001E68D8"/>
    <w:rsid w:val="001E6978"/>
    <w:rsid w:val="001E69F7"/>
    <w:rsid w:val="001E6A28"/>
    <w:rsid w:val="001E6AD2"/>
    <w:rsid w:val="001E6BA3"/>
    <w:rsid w:val="001E6E10"/>
    <w:rsid w:val="001E6FC0"/>
    <w:rsid w:val="001E7014"/>
    <w:rsid w:val="001E70D4"/>
    <w:rsid w:val="001E7116"/>
    <w:rsid w:val="001E71BE"/>
    <w:rsid w:val="001E71D8"/>
    <w:rsid w:val="001E71F3"/>
    <w:rsid w:val="001E74C9"/>
    <w:rsid w:val="001E74D9"/>
    <w:rsid w:val="001E7566"/>
    <w:rsid w:val="001E758A"/>
    <w:rsid w:val="001E75C9"/>
    <w:rsid w:val="001E75DE"/>
    <w:rsid w:val="001E7716"/>
    <w:rsid w:val="001E7724"/>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1E8"/>
    <w:rsid w:val="001F3502"/>
    <w:rsid w:val="001F35A1"/>
    <w:rsid w:val="001F35AA"/>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CA"/>
    <w:rsid w:val="001F6F11"/>
    <w:rsid w:val="001F6F2B"/>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2E2"/>
    <w:rsid w:val="002123C8"/>
    <w:rsid w:val="00212476"/>
    <w:rsid w:val="002124AE"/>
    <w:rsid w:val="002125CB"/>
    <w:rsid w:val="0021268F"/>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AB"/>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4EB"/>
    <w:rsid w:val="002154EE"/>
    <w:rsid w:val="002155C6"/>
    <w:rsid w:val="002156C2"/>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1E"/>
    <w:rsid w:val="002251FB"/>
    <w:rsid w:val="0022527B"/>
    <w:rsid w:val="00225284"/>
    <w:rsid w:val="00225305"/>
    <w:rsid w:val="00225319"/>
    <w:rsid w:val="0022534A"/>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8CA"/>
    <w:rsid w:val="00231B4D"/>
    <w:rsid w:val="00231CCF"/>
    <w:rsid w:val="00231CF4"/>
    <w:rsid w:val="00231F37"/>
    <w:rsid w:val="002320DC"/>
    <w:rsid w:val="002321E1"/>
    <w:rsid w:val="00232272"/>
    <w:rsid w:val="002323AF"/>
    <w:rsid w:val="0023240D"/>
    <w:rsid w:val="002325E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70"/>
    <w:rsid w:val="00237096"/>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38F"/>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107"/>
    <w:rsid w:val="0024513A"/>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A4"/>
    <w:rsid w:val="002554A8"/>
    <w:rsid w:val="00255550"/>
    <w:rsid w:val="002555A0"/>
    <w:rsid w:val="002555C4"/>
    <w:rsid w:val="002556F5"/>
    <w:rsid w:val="00255701"/>
    <w:rsid w:val="002558B1"/>
    <w:rsid w:val="0025595D"/>
    <w:rsid w:val="002559BE"/>
    <w:rsid w:val="00255A41"/>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2F2"/>
    <w:rsid w:val="00264314"/>
    <w:rsid w:val="002643A2"/>
    <w:rsid w:val="00264583"/>
    <w:rsid w:val="0026462C"/>
    <w:rsid w:val="0026476C"/>
    <w:rsid w:val="0026481F"/>
    <w:rsid w:val="0026487F"/>
    <w:rsid w:val="002648AA"/>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38B"/>
    <w:rsid w:val="00272447"/>
    <w:rsid w:val="00272476"/>
    <w:rsid w:val="0027279B"/>
    <w:rsid w:val="0027297A"/>
    <w:rsid w:val="002729E5"/>
    <w:rsid w:val="00272B8E"/>
    <w:rsid w:val="00272C27"/>
    <w:rsid w:val="00273077"/>
    <w:rsid w:val="002730D3"/>
    <w:rsid w:val="00273222"/>
    <w:rsid w:val="00273261"/>
    <w:rsid w:val="00273588"/>
    <w:rsid w:val="002736FC"/>
    <w:rsid w:val="00273766"/>
    <w:rsid w:val="002737B8"/>
    <w:rsid w:val="00273969"/>
    <w:rsid w:val="00273A08"/>
    <w:rsid w:val="00273AE1"/>
    <w:rsid w:val="00273B4A"/>
    <w:rsid w:val="00273C7E"/>
    <w:rsid w:val="00273D39"/>
    <w:rsid w:val="00273D61"/>
    <w:rsid w:val="00273EC4"/>
    <w:rsid w:val="00273FA7"/>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40"/>
    <w:rsid w:val="002755A2"/>
    <w:rsid w:val="0027573C"/>
    <w:rsid w:val="00275A2E"/>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11"/>
    <w:rsid w:val="00277D2F"/>
    <w:rsid w:val="00277DF1"/>
    <w:rsid w:val="00277DFC"/>
    <w:rsid w:val="00277F64"/>
    <w:rsid w:val="002801AA"/>
    <w:rsid w:val="00280304"/>
    <w:rsid w:val="00280363"/>
    <w:rsid w:val="00280403"/>
    <w:rsid w:val="00280477"/>
    <w:rsid w:val="00280534"/>
    <w:rsid w:val="00280597"/>
    <w:rsid w:val="002806CF"/>
    <w:rsid w:val="00280753"/>
    <w:rsid w:val="002807C7"/>
    <w:rsid w:val="00280912"/>
    <w:rsid w:val="002809AD"/>
    <w:rsid w:val="00280AC0"/>
    <w:rsid w:val="00280BD4"/>
    <w:rsid w:val="00280CF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A47"/>
    <w:rsid w:val="00283B9B"/>
    <w:rsid w:val="00283C1C"/>
    <w:rsid w:val="00283DEF"/>
    <w:rsid w:val="00283E93"/>
    <w:rsid w:val="00283F6D"/>
    <w:rsid w:val="00283F9E"/>
    <w:rsid w:val="00283FE4"/>
    <w:rsid w:val="00284082"/>
    <w:rsid w:val="002840BE"/>
    <w:rsid w:val="002842C6"/>
    <w:rsid w:val="00284330"/>
    <w:rsid w:val="0028442B"/>
    <w:rsid w:val="00284526"/>
    <w:rsid w:val="002845BA"/>
    <w:rsid w:val="00284782"/>
    <w:rsid w:val="00284937"/>
    <w:rsid w:val="00284A04"/>
    <w:rsid w:val="00284C7F"/>
    <w:rsid w:val="00284D2B"/>
    <w:rsid w:val="00284E5F"/>
    <w:rsid w:val="00285023"/>
    <w:rsid w:val="0028503F"/>
    <w:rsid w:val="0028520E"/>
    <w:rsid w:val="0028532F"/>
    <w:rsid w:val="002854C1"/>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79"/>
    <w:rsid w:val="00291182"/>
    <w:rsid w:val="00291385"/>
    <w:rsid w:val="0029158B"/>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1B2"/>
    <w:rsid w:val="00294269"/>
    <w:rsid w:val="00294454"/>
    <w:rsid w:val="00294528"/>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DB"/>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410"/>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006"/>
    <w:rsid w:val="002C11CB"/>
    <w:rsid w:val="002C1249"/>
    <w:rsid w:val="002C133B"/>
    <w:rsid w:val="002C1585"/>
    <w:rsid w:val="002C1604"/>
    <w:rsid w:val="002C180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06E"/>
    <w:rsid w:val="002C721B"/>
    <w:rsid w:val="002C7284"/>
    <w:rsid w:val="002C7313"/>
    <w:rsid w:val="002C7399"/>
    <w:rsid w:val="002C7402"/>
    <w:rsid w:val="002C7591"/>
    <w:rsid w:val="002C75EE"/>
    <w:rsid w:val="002C78BE"/>
    <w:rsid w:val="002C78E5"/>
    <w:rsid w:val="002C7A51"/>
    <w:rsid w:val="002C7B20"/>
    <w:rsid w:val="002C7C86"/>
    <w:rsid w:val="002C7E9E"/>
    <w:rsid w:val="002C7EF3"/>
    <w:rsid w:val="002C7F38"/>
    <w:rsid w:val="002C7F9E"/>
    <w:rsid w:val="002D0085"/>
    <w:rsid w:val="002D00EE"/>
    <w:rsid w:val="002D00FF"/>
    <w:rsid w:val="002D052B"/>
    <w:rsid w:val="002D06C8"/>
    <w:rsid w:val="002D0756"/>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35"/>
    <w:rsid w:val="002D1C4E"/>
    <w:rsid w:val="002D1D23"/>
    <w:rsid w:val="002D1DC9"/>
    <w:rsid w:val="002D1ECE"/>
    <w:rsid w:val="002D2104"/>
    <w:rsid w:val="002D2128"/>
    <w:rsid w:val="002D21D0"/>
    <w:rsid w:val="002D21D3"/>
    <w:rsid w:val="002D2237"/>
    <w:rsid w:val="002D2370"/>
    <w:rsid w:val="002D23EC"/>
    <w:rsid w:val="002D2600"/>
    <w:rsid w:val="002D2609"/>
    <w:rsid w:val="002D261F"/>
    <w:rsid w:val="002D28B3"/>
    <w:rsid w:val="002D2A80"/>
    <w:rsid w:val="002D2E88"/>
    <w:rsid w:val="002D2F4B"/>
    <w:rsid w:val="002D2F58"/>
    <w:rsid w:val="002D2FA2"/>
    <w:rsid w:val="002D3070"/>
    <w:rsid w:val="002D309D"/>
    <w:rsid w:val="002D32C6"/>
    <w:rsid w:val="002D32E4"/>
    <w:rsid w:val="002D349B"/>
    <w:rsid w:val="002D34A7"/>
    <w:rsid w:val="002D37ED"/>
    <w:rsid w:val="002D37EF"/>
    <w:rsid w:val="002D3910"/>
    <w:rsid w:val="002D395F"/>
    <w:rsid w:val="002D39FF"/>
    <w:rsid w:val="002D3BDD"/>
    <w:rsid w:val="002D3C24"/>
    <w:rsid w:val="002D3C6E"/>
    <w:rsid w:val="002D3DD0"/>
    <w:rsid w:val="002D3F69"/>
    <w:rsid w:val="002D3FE0"/>
    <w:rsid w:val="002D4204"/>
    <w:rsid w:val="002D4268"/>
    <w:rsid w:val="002D44D0"/>
    <w:rsid w:val="002D4557"/>
    <w:rsid w:val="002D46EE"/>
    <w:rsid w:val="002D4701"/>
    <w:rsid w:val="002D47D5"/>
    <w:rsid w:val="002D4806"/>
    <w:rsid w:val="002D48B8"/>
    <w:rsid w:val="002D48EA"/>
    <w:rsid w:val="002D4908"/>
    <w:rsid w:val="002D49EF"/>
    <w:rsid w:val="002D4B26"/>
    <w:rsid w:val="002D4B8E"/>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29"/>
    <w:rsid w:val="002D5837"/>
    <w:rsid w:val="002D59C4"/>
    <w:rsid w:val="002D5DBF"/>
    <w:rsid w:val="002D5F25"/>
    <w:rsid w:val="002D5FE9"/>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E8D"/>
    <w:rsid w:val="002D6F18"/>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5E6C"/>
    <w:rsid w:val="002E5F98"/>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2C"/>
    <w:rsid w:val="002E6934"/>
    <w:rsid w:val="002E694D"/>
    <w:rsid w:val="002E69B2"/>
    <w:rsid w:val="002E6A79"/>
    <w:rsid w:val="002E6A86"/>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4A4"/>
    <w:rsid w:val="002F44DF"/>
    <w:rsid w:val="002F450B"/>
    <w:rsid w:val="002F4A7A"/>
    <w:rsid w:val="002F4B71"/>
    <w:rsid w:val="002F4FA5"/>
    <w:rsid w:val="002F4FDB"/>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13"/>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CBD"/>
    <w:rsid w:val="00300D78"/>
    <w:rsid w:val="00300DED"/>
    <w:rsid w:val="00300E05"/>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3E"/>
    <w:rsid w:val="0031285A"/>
    <w:rsid w:val="00312A5E"/>
    <w:rsid w:val="00312B25"/>
    <w:rsid w:val="00312B82"/>
    <w:rsid w:val="00312BB6"/>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6BB"/>
    <w:rsid w:val="00325770"/>
    <w:rsid w:val="003257B5"/>
    <w:rsid w:val="003257F6"/>
    <w:rsid w:val="00325842"/>
    <w:rsid w:val="00325AC1"/>
    <w:rsid w:val="00325AD5"/>
    <w:rsid w:val="00325AEA"/>
    <w:rsid w:val="00325BB8"/>
    <w:rsid w:val="00325C13"/>
    <w:rsid w:val="00325E32"/>
    <w:rsid w:val="00325F68"/>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729"/>
    <w:rsid w:val="00330803"/>
    <w:rsid w:val="0033083C"/>
    <w:rsid w:val="0033087D"/>
    <w:rsid w:val="003308AF"/>
    <w:rsid w:val="00330976"/>
    <w:rsid w:val="00330E56"/>
    <w:rsid w:val="00330F81"/>
    <w:rsid w:val="003311B1"/>
    <w:rsid w:val="003312E2"/>
    <w:rsid w:val="00331390"/>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A55"/>
    <w:rsid w:val="00335B0B"/>
    <w:rsid w:val="00335D9D"/>
    <w:rsid w:val="00335E22"/>
    <w:rsid w:val="00335F44"/>
    <w:rsid w:val="00335F6C"/>
    <w:rsid w:val="00335FBD"/>
    <w:rsid w:val="003360F4"/>
    <w:rsid w:val="0033612E"/>
    <w:rsid w:val="00336183"/>
    <w:rsid w:val="00336255"/>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61"/>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0D"/>
    <w:rsid w:val="003417E3"/>
    <w:rsid w:val="003418F9"/>
    <w:rsid w:val="0034194F"/>
    <w:rsid w:val="00341AE9"/>
    <w:rsid w:val="00341BDF"/>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09"/>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07"/>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4B2"/>
    <w:rsid w:val="00350518"/>
    <w:rsid w:val="003506A9"/>
    <w:rsid w:val="00350895"/>
    <w:rsid w:val="0035094F"/>
    <w:rsid w:val="0035097D"/>
    <w:rsid w:val="00350EC4"/>
    <w:rsid w:val="00350EFE"/>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E7"/>
    <w:rsid w:val="00354E36"/>
    <w:rsid w:val="0035568A"/>
    <w:rsid w:val="00355C76"/>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C0C"/>
    <w:rsid w:val="00357CB0"/>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E"/>
    <w:rsid w:val="00360943"/>
    <w:rsid w:val="0036096A"/>
    <w:rsid w:val="003609AC"/>
    <w:rsid w:val="00360A0C"/>
    <w:rsid w:val="00360A61"/>
    <w:rsid w:val="00360AAB"/>
    <w:rsid w:val="00360D44"/>
    <w:rsid w:val="00361214"/>
    <w:rsid w:val="003614A0"/>
    <w:rsid w:val="003614C6"/>
    <w:rsid w:val="0036174A"/>
    <w:rsid w:val="0036178C"/>
    <w:rsid w:val="003617E7"/>
    <w:rsid w:val="00361805"/>
    <w:rsid w:val="00361891"/>
    <w:rsid w:val="0036199A"/>
    <w:rsid w:val="00361ADE"/>
    <w:rsid w:val="00361C96"/>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F9"/>
    <w:rsid w:val="0036430B"/>
    <w:rsid w:val="003643EB"/>
    <w:rsid w:val="00364460"/>
    <w:rsid w:val="0036459B"/>
    <w:rsid w:val="003645FA"/>
    <w:rsid w:val="003647D1"/>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75F"/>
    <w:rsid w:val="003657FF"/>
    <w:rsid w:val="00365888"/>
    <w:rsid w:val="00365DD1"/>
    <w:rsid w:val="00365E43"/>
    <w:rsid w:val="00366167"/>
    <w:rsid w:val="003661A4"/>
    <w:rsid w:val="003662DB"/>
    <w:rsid w:val="00366430"/>
    <w:rsid w:val="0036647E"/>
    <w:rsid w:val="003665E5"/>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B73"/>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260"/>
    <w:rsid w:val="0038032C"/>
    <w:rsid w:val="003805A8"/>
    <w:rsid w:val="0038063D"/>
    <w:rsid w:val="00380643"/>
    <w:rsid w:val="00380684"/>
    <w:rsid w:val="00380776"/>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7E"/>
    <w:rsid w:val="003815AD"/>
    <w:rsid w:val="003815E0"/>
    <w:rsid w:val="00381627"/>
    <w:rsid w:val="0038165D"/>
    <w:rsid w:val="00381702"/>
    <w:rsid w:val="00381767"/>
    <w:rsid w:val="00381768"/>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DE"/>
    <w:rsid w:val="003837F6"/>
    <w:rsid w:val="00383951"/>
    <w:rsid w:val="00383A81"/>
    <w:rsid w:val="00383A8C"/>
    <w:rsid w:val="00383AE5"/>
    <w:rsid w:val="00383BA6"/>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5CF8"/>
    <w:rsid w:val="00385D80"/>
    <w:rsid w:val="00386014"/>
    <w:rsid w:val="00386074"/>
    <w:rsid w:val="003861CF"/>
    <w:rsid w:val="0038650E"/>
    <w:rsid w:val="003865E0"/>
    <w:rsid w:val="00386649"/>
    <w:rsid w:val="00386735"/>
    <w:rsid w:val="003867EF"/>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F03"/>
    <w:rsid w:val="00396090"/>
    <w:rsid w:val="00396111"/>
    <w:rsid w:val="003962E0"/>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D24"/>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5079"/>
    <w:rsid w:val="003A51A5"/>
    <w:rsid w:val="003A525F"/>
    <w:rsid w:val="003A532B"/>
    <w:rsid w:val="003A5567"/>
    <w:rsid w:val="003A55F2"/>
    <w:rsid w:val="003A56A5"/>
    <w:rsid w:val="003A572A"/>
    <w:rsid w:val="003A57A9"/>
    <w:rsid w:val="003A58E9"/>
    <w:rsid w:val="003A59CA"/>
    <w:rsid w:val="003A5BB6"/>
    <w:rsid w:val="003A5CDA"/>
    <w:rsid w:val="003A5ED1"/>
    <w:rsid w:val="003A6043"/>
    <w:rsid w:val="003A6096"/>
    <w:rsid w:val="003A62FD"/>
    <w:rsid w:val="003A6317"/>
    <w:rsid w:val="003A64B0"/>
    <w:rsid w:val="003A64B6"/>
    <w:rsid w:val="003A64CB"/>
    <w:rsid w:val="003A676B"/>
    <w:rsid w:val="003A684B"/>
    <w:rsid w:val="003A68CD"/>
    <w:rsid w:val="003A68E9"/>
    <w:rsid w:val="003A6A35"/>
    <w:rsid w:val="003A6DC6"/>
    <w:rsid w:val="003A6F1F"/>
    <w:rsid w:val="003A6F6A"/>
    <w:rsid w:val="003A6F7B"/>
    <w:rsid w:val="003A71E9"/>
    <w:rsid w:val="003A7218"/>
    <w:rsid w:val="003A72FE"/>
    <w:rsid w:val="003A7313"/>
    <w:rsid w:val="003A73EB"/>
    <w:rsid w:val="003A74C1"/>
    <w:rsid w:val="003A7586"/>
    <w:rsid w:val="003A76B1"/>
    <w:rsid w:val="003A76E0"/>
    <w:rsid w:val="003A7937"/>
    <w:rsid w:val="003A7B45"/>
    <w:rsid w:val="003A7B88"/>
    <w:rsid w:val="003A7DBA"/>
    <w:rsid w:val="003A7DE3"/>
    <w:rsid w:val="003A7E40"/>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6A5"/>
    <w:rsid w:val="003B2756"/>
    <w:rsid w:val="003B280A"/>
    <w:rsid w:val="003B2883"/>
    <w:rsid w:val="003B29FB"/>
    <w:rsid w:val="003B2B33"/>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3FB"/>
    <w:rsid w:val="003C1409"/>
    <w:rsid w:val="003C14DF"/>
    <w:rsid w:val="003C14E8"/>
    <w:rsid w:val="003C16BF"/>
    <w:rsid w:val="003C1786"/>
    <w:rsid w:val="003C17C2"/>
    <w:rsid w:val="003C1824"/>
    <w:rsid w:val="003C1935"/>
    <w:rsid w:val="003C1996"/>
    <w:rsid w:val="003C19EF"/>
    <w:rsid w:val="003C1B53"/>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EE"/>
    <w:rsid w:val="003C4F6B"/>
    <w:rsid w:val="003C510A"/>
    <w:rsid w:val="003C5158"/>
    <w:rsid w:val="003C5167"/>
    <w:rsid w:val="003C5208"/>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5A2"/>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508"/>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4F94"/>
    <w:rsid w:val="003D5131"/>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51A"/>
    <w:rsid w:val="003D6538"/>
    <w:rsid w:val="003D658C"/>
    <w:rsid w:val="003D65AA"/>
    <w:rsid w:val="003D66F5"/>
    <w:rsid w:val="003D683D"/>
    <w:rsid w:val="003D69A2"/>
    <w:rsid w:val="003D6A2F"/>
    <w:rsid w:val="003D6D55"/>
    <w:rsid w:val="003D6F0D"/>
    <w:rsid w:val="003D6F6F"/>
    <w:rsid w:val="003D70AF"/>
    <w:rsid w:val="003D70DB"/>
    <w:rsid w:val="003D715B"/>
    <w:rsid w:val="003D7181"/>
    <w:rsid w:val="003D726D"/>
    <w:rsid w:val="003D732B"/>
    <w:rsid w:val="003D7333"/>
    <w:rsid w:val="003D74FE"/>
    <w:rsid w:val="003D7510"/>
    <w:rsid w:val="003D7569"/>
    <w:rsid w:val="003D75F8"/>
    <w:rsid w:val="003D7609"/>
    <w:rsid w:val="003D76F3"/>
    <w:rsid w:val="003D791A"/>
    <w:rsid w:val="003E0012"/>
    <w:rsid w:val="003E0250"/>
    <w:rsid w:val="003E0339"/>
    <w:rsid w:val="003E0529"/>
    <w:rsid w:val="003E053D"/>
    <w:rsid w:val="003E056C"/>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BC3"/>
    <w:rsid w:val="003F1C23"/>
    <w:rsid w:val="003F1E21"/>
    <w:rsid w:val="003F1E38"/>
    <w:rsid w:val="003F1F7C"/>
    <w:rsid w:val="003F2136"/>
    <w:rsid w:val="003F21AB"/>
    <w:rsid w:val="003F2349"/>
    <w:rsid w:val="003F2362"/>
    <w:rsid w:val="003F23C7"/>
    <w:rsid w:val="003F23D1"/>
    <w:rsid w:val="003F246F"/>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2063"/>
    <w:rsid w:val="004020D5"/>
    <w:rsid w:val="0040218C"/>
    <w:rsid w:val="004021F4"/>
    <w:rsid w:val="00402370"/>
    <w:rsid w:val="00402544"/>
    <w:rsid w:val="004025A8"/>
    <w:rsid w:val="004025BC"/>
    <w:rsid w:val="004027B4"/>
    <w:rsid w:val="0040298B"/>
    <w:rsid w:val="004029BE"/>
    <w:rsid w:val="00402A5C"/>
    <w:rsid w:val="00402AE4"/>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94C"/>
    <w:rsid w:val="00404A84"/>
    <w:rsid w:val="00404CA6"/>
    <w:rsid w:val="00404D45"/>
    <w:rsid w:val="00404D78"/>
    <w:rsid w:val="00404D84"/>
    <w:rsid w:val="00404EE6"/>
    <w:rsid w:val="00405000"/>
    <w:rsid w:val="004050BC"/>
    <w:rsid w:val="004052D1"/>
    <w:rsid w:val="004053BD"/>
    <w:rsid w:val="004053FD"/>
    <w:rsid w:val="00405481"/>
    <w:rsid w:val="00405776"/>
    <w:rsid w:val="004058A5"/>
    <w:rsid w:val="004058FF"/>
    <w:rsid w:val="00405A8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688"/>
    <w:rsid w:val="004166FA"/>
    <w:rsid w:val="004167ED"/>
    <w:rsid w:val="00416866"/>
    <w:rsid w:val="00416953"/>
    <w:rsid w:val="00416B4B"/>
    <w:rsid w:val="00416C3E"/>
    <w:rsid w:val="00416CBD"/>
    <w:rsid w:val="00416D0A"/>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8A9"/>
    <w:rsid w:val="00425931"/>
    <w:rsid w:val="0042599F"/>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FE"/>
    <w:rsid w:val="0042793C"/>
    <w:rsid w:val="004279AB"/>
    <w:rsid w:val="00427A23"/>
    <w:rsid w:val="00427AE1"/>
    <w:rsid w:val="00427DA7"/>
    <w:rsid w:val="00427DB9"/>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571"/>
    <w:rsid w:val="00431613"/>
    <w:rsid w:val="004317FF"/>
    <w:rsid w:val="00431B38"/>
    <w:rsid w:val="00431B64"/>
    <w:rsid w:val="00431BD3"/>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B2B"/>
    <w:rsid w:val="00437E17"/>
    <w:rsid w:val="00437ED8"/>
    <w:rsid w:val="00437F06"/>
    <w:rsid w:val="00440178"/>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BAC"/>
    <w:rsid w:val="00445C1B"/>
    <w:rsid w:val="00445CF9"/>
    <w:rsid w:val="00445D9B"/>
    <w:rsid w:val="00445E2A"/>
    <w:rsid w:val="00445E33"/>
    <w:rsid w:val="00445ED4"/>
    <w:rsid w:val="00445F5D"/>
    <w:rsid w:val="00446125"/>
    <w:rsid w:val="00446186"/>
    <w:rsid w:val="004465D9"/>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981"/>
    <w:rsid w:val="004509BC"/>
    <w:rsid w:val="00450C41"/>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69"/>
    <w:rsid w:val="004527D4"/>
    <w:rsid w:val="00452A23"/>
    <w:rsid w:val="00452A5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49"/>
    <w:rsid w:val="004550B2"/>
    <w:rsid w:val="0045516D"/>
    <w:rsid w:val="00455188"/>
    <w:rsid w:val="00455193"/>
    <w:rsid w:val="00455253"/>
    <w:rsid w:val="004552D0"/>
    <w:rsid w:val="0045533F"/>
    <w:rsid w:val="00455396"/>
    <w:rsid w:val="00455397"/>
    <w:rsid w:val="004554E9"/>
    <w:rsid w:val="0045559C"/>
    <w:rsid w:val="004555B0"/>
    <w:rsid w:val="004555EA"/>
    <w:rsid w:val="00455843"/>
    <w:rsid w:val="00455925"/>
    <w:rsid w:val="0045597C"/>
    <w:rsid w:val="00455B54"/>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5C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184"/>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B5"/>
    <w:rsid w:val="00464C65"/>
    <w:rsid w:val="00464D40"/>
    <w:rsid w:val="00464F92"/>
    <w:rsid w:val="0046504D"/>
    <w:rsid w:val="004650C9"/>
    <w:rsid w:val="00465112"/>
    <w:rsid w:val="0046521D"/>
    <w:rsid w:val="00465282"/>
    <w:rsid w:val="00465373"/>
    <w:rsid w:val="004653C3"/>
    <w:rsid w:val="004653CB"/>
    <w:rsid w:val="0046544C"/>
    <w:rsid w:val="00465749"/>
    <w:rsid w:val="004657C9"/>
    <w:rsid w:val="00465898"/>
    <w:rsid w:val="004658B6"/>
    <w:rsid w:val="0046594F"/>
    <w:rsid w:val="00465A07"/>
    <w:rsid w:val="00465B3D"/>
    <w:rsid w:val="00465B52"/>
    <w:rsid w:val="00465C01"/>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900"/>
    <w:rsid w:val="00473A01"/>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55"/>
    <w:rsid w:val="0047488C"/>
    <w:rsid w:val="004748FC"/>
    <w:rsid w:val="00474942"/>
    <w:rsid w:val="00474984"/>
    <w:rsid w:val="00474A1A"/>
    <w:rsid w:val="00474A98"/>
    <w:rsid w:val="00474B61"/>
    <w:rsid w:val="00474C84"/>
    <w:rsid w:val="00474CC3"/>
    <w:rsid w:val="00474CD0"/>
    <w:rsid w:val="00475049"/>
    <w:rsid w:val="004750E7"/>
    <w:rsid w:val="00475187"/>
    <w:rsid w:val="00475219"/>
    <w:rsid w:val="0047525E"/>
    <w:rsid w:val="0047531B"/>
    <w:rsid w:val="004753B6"/>
    <w:rsid w:val="0047563F"/>
    <w:rsid w:val="004756A8"/>
    <w:rsid w:val="0047586D"/>
    <w:rsid w:val="004758A9"/>
    <w:rsid w:val="00475997"/>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BA7"/>
    <w:rsid w:val="00483D5C"/>
    <w:rsid w:val="00483D69"/>
    <w:rsid w:val="00483DEC"/>
    <w:rsid w:val="00483E4E"/>
    <w:rsid w:val="0048400C"/>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56"/>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B46"/>
    <w:rsid w:val="00485B53"/>
    <w:rsid w:val="00485C9C"/>
    <w:rsid w:val="00485D48"/>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74D"/>
    <w:rsid w:val="0048779B"/>
    <w:rsid w:val="004877A9"/>
    <w:rsid w:val="004879D9"/>
    <w:rsid w:val="00487A2B"/>
    <w:rsid w:val="00487B91"/>
    <w:rsid w:val="00487F40"/>
    <w:rsid w:val="00490095"/>
    <w:rsid w:val="00490216"/>
    <w:rsid w:val="00490340"/>
    <w:rsid w:val="0049034F"/>
    <w:rsid w:val="004906FA"/>
    <w:rsid w:val="004907C7"/>
    <w:rsid w:val="0049094D"/>
    <w:rsid w:val="004909C0"/>
    <w:rsid w:val="00490A47"/>
    <w:rsid w:val="00490A4A"/>
    <w:rsid w:val="00490B24"/>
    <w:rsid w:val="00490B46"/>
    <w:rsid w:val="00490B53"/>
    <w:rsid w:val="00490CDD"/>
    <w:rsid w:val="00490D81"/>
    <w:rsid w:val="00490DBD"/>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E3A"/>
    <w:rsid w:val="00495EFB"/>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3FFE"/>
    <w:rsid w:val="004A4035"/>
    <w:rsid w:val="004A408F"/>
    <w:rsid w:val="004A419D"/>
    <w:rsid w:val="004A4202"/>
    <w:rsid w:val="004A42AE"/>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72"/>
    <w:rsid w:val="004B0084"/>
    <w:rsid w:val="004B04B6"/>
    <w:rsid w:val="004B04F4"/>
    <w:rsid w:val="004B0629"/>
    <w:rsid w:val="004B0636"/>
    <w:rsid w:val="004B07CA"/>
    <w:rsid w:val="004B08B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C53"/>
    <w:rsid w:val="004B1E23"/>
    <w:rsid w:val="004B20AE"/>
    <w:rsid w:val="004B2129"/>
    <w:rsid w:val="004B223C"/>
    <w:rsid w:val="004B2257"/>
    <w:rsid w:val="004B234E"/>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7BF"/>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703F"/>
    <w:rsid w:val="004B716C"/>
    <w:rsid w:val="004B7205"/>
    <w:rsid w:val="004B728E"/>
    <w:rsid w:val="004B744B"/>
    <w:rsid w:val="004B749A"/>
    <w:rsid w:val="004B7530"/>
    <w:rsid w:val="004B7614"/>
    <w:rsid w:val="004B7734"/>
    <w:rsid w:val="004B788D"/>
    <w:rsid w:val="004B790B"/>
    <w:rsid w:val="004B7B24"/>
    <w:rsid w:val="004B7BC6"/>
    <w:rsid w:val="004B7C2A"/>
    <w:rsid w:val="004B7C6E"/>
    <w:rsid w:val="004B7CA8"/>
    <w:rsid w:val="004B7D39"/>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A3"/>
    <w:rsid w:val="004C2D31"/>
    <w:rsid w:val="004C2DC2"/>
    <w:rsid w:val="004C2F6B"/>
    <w:rsid w:val="004C33D1"/>
    <w:rsid w:val="004C348E"/>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5C1"/>
    <w:rsid w:val="004C6647"/>
    <w:rsid w:val="004C6700"/>
    <w:rsid w:val="004C67D0"/>
    <w:rsid w:val="004C68BB"/>
    <w:rsid w:val="004C69F7"/>
    <w:rsid w:val="004C6AEF"/>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A8"/>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53"/>
    <w:rsid w:val="004E1895"/>
    <w:rsid w:val="004E196C"/>
    <w:rsid w:val="004E19AB"/>
    <w:rsid w:val="004E1A4A"/>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B2E"/>
    <w:rsid w:val="004E5DA2"/>
    <w:rsid w:val="004E5DFE"/>
    <w:rsid w:val="004E5E17"/>
    <w:rsid w:val="004E5E80"/>
    <w:rsid w:val="004E5F18"/>
    <w:rsid w:val="004E5F7C"/>
    <w:rsid w:val="004E61E8"/>
    <w:rsid w:val="004E6328"/>
    <w:rsid w:val="004E635F"/>
    <w:rsid w:val="004E6390"/>
    <w:rsid w:val="004E659B"/>
    <w:rsid w:val="004E65D4"/>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89F"/>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A3A"/>
    <w:rsid w:val="004F5B15"/>
    <w:rsid w:val="004F5B8E"/>
    <w:rsid w:val="004F5D1E"/>
    <w:rsid w:val="004F5FA0"/>
    <w:rsid w:val="004F601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A6"/>
    <w:rsid w:val="00501457"/>
    <w:rsid w:val="00501569"/>
    <w:rsid w:val="0050161F"/>
    <w:rsid w:val="0050174B"/>
    <w:rsid w:val="00501798"/>
    <w:rsid w:val="005017DB"/>
    <w:rsid w:val="005017FD"/>
    <w:rsid w:val="00501825"/>
    <w:rsid w:val="00501919"/>
    <w:rsid w:val="00501C39"/>
    <w:rsid w:val="00501C42"/>
    <w:rsid w:val="00501CBF"/>
    <w:rsid w:val="00501D69"/>
    <w:rsid w:val="00501E98"/>
    <w:rsid w:val="00501EC2"/>
    <w:rsid w:val="00501F36"/>
    <w:rsid w:val="00502285"/>
    <w:rsid w:val="0050229E"/>
    <w:rsid w:val="00502306"/>
    <w:rsid w:val="005024AF"/>
    <w:rsid w:val="00502508"/>
    <w:rsid w:val="0050268D"/>
    <w:rsid w:val="00502733"/>
    <w:rsid w:val="00502985"/>
    <w:rsid w:val="00502C1F"/>
    <w:rsid w:val="00502D37"/>
    <w:rsid w:val="00502F86"/>
    <w:rsid w:val="00502FB3"/>
    <w:rsid w:val="005031B7"/>
    <w:rsid w:val="005032DB"/>
    <w:rsid w:val="005033B8"/>
    <w:rsid w:val="00503449"/>
    <w:rsid w:val="00503482"/>
    <w:rsid w:val="005034ED"/>
    <w:rsid w:val="00503651"/>
    <w:rsid w:val="005036EF"/>
    <w:rsid w:val="005036F7"/>
    <w:rsid w:val="0050373C"/>
    <w:rsid w:val="00503AEA"/>
    <w:rsid w:val="00503AF9"/>
    <w:rsid w:val="00503B36"/>
    <w:rsid w:val="00503BB4"/>
    <w:rsid w:val="00503C49"/>
    <w:rsid w:val="00503E03"/>
    <w:rsid w:val="00503ECF"/>
    <w:rsid w:val="00503FB9"/>
    <w:rsid w:val="00503FF7"/>
    <w:rsid w:val="00504012"/>
    <w:rsid w:val="00504111"/>
    <w:rsid w:val="0050416F"/>
    <w:rsid w:val="00504170"/>
    <w:rsid w:val="005041A0"/>
    <w:rsid w:val="005042C2"/>
    <w:rsid w:val="0050438E"/>
    <w:rsid w:val="005043B3"/>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B7"/>
    <w:rsid w:val="005114D2"/>
    <w:rsid w:val="0051153D"/>
    <w:rsid w:val="0051170A"/>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A2"/>
    <w:rsid w:val="00514308"/>
    <w:rsid w:val="005144A0"/>
    <w:rsid w:val="005144B7"/>
    <w:rsid w:val="005144F6"/>
    <w:rsid w:val="0051452C"/>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6C"/>
    <w:rsid w:val="005163B4"/>
    <w:rsid w:val="005163D2"/>
    <w:rsid w:val="00516409"/>
    <w:rsid w:val="005164BD"/>
    <w:rsid w:val="005164C0"/>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41C"/>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20031"/>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BCD"/>
    <w:rsid w:val="00523D33"/>
    <w:rsid w:val="0052422D"/>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B06"/>
    <w:rsid w:val="00527C3B"/>
    <w:rsid w:val="00527D88"/>
    <w:rsid w:val="00527D98"/>
    <w:rsid w:val="00527E37"/>
    <w:rsid w:val="00527E85"/>
    <w:rsid w:val="00527E91"/>
    <w:rsid w:val="00527F0B"/>
    <w:rsid w:val="00527F21"/>
    <w:rsid w:val="00527F3F"/>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8E"/>
    <w:rsid w:val="00533DC3"/>
    <w:rsid w:val="00533FF9"/>
    <w:rsid w:val="00534134"/>
    <w:rsid w:val="00534228"/>
    <w:rsid w:val="005342C4"/>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0C3"/>
    <w:rsid w:val="0053711C"/>
    <w:rsid w:val="0053731F"/>
    <w:rsid w:val="0053738A"/>
    <w:rsid w:val="005373B4"/>
    <w:rsid w:val="005373BA"/>
    <w:rsid w:val="00537468"/>
    <w:rsid w:val="00537599"/>
    <w:rsid w:val="00537602"/>
    <w:rsid w:val="00537608"/>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244"/>
    <w:rsid w:val="005403E4"/>
    <w:rsid w:val="00540473"/>
    <w:rsid w:val="005404BA"/>
    <w:rsid w:val="00540523"/>
    <w:rsid w:val="0054066E"/>
    <w:rsid w:val="00540671"/>
    <w:rsid w:val="005406A1"/>
    <w:rsid w:val="0054083F"/>
    <w:rsid w:val="005408A0"/>
    <w:rsid w:val="005409A9"/>
    <w:rsid w:val="005409ED"/>
    <w:rsid w:val="00540B04"/>
    <w:rsid w:val="00540DD0"/>
    <w:rsid w:val="00540E06"/>
    <w:rsid w:val="00540EDD"/>
    <w:rsid w:val="00541047"/>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E1F"/>
    <w:rsid w:val="00541EF4"/>
    <w:rsid w:val="0054215F"/>
    <w:rsid w:val="005421AB"/>
    <w:rsid w:val="00542278"/>
    <w:rsid w:val="005422B9"/>
    <w:rsid w:val="00542468"/>
    <w:rsid w:val="005424E0"/>
    <w:rsid w:val="0054251F"/>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C93"/>
    <w:rsid w:val="00543CF5"/>
    <w:rsid w:val="00543E42"/>
    <w:rsid w:val="00543E45"/>
    <w:rsid w:val="00543F65"/>
    <w:rsid w:val="00544008"/>
    <w:rsid w:val="0054406C"/>
    <w:rsid w:val="005442B4"/>
    <w:rsid w:val="005444C8"/>
    <w:rsid w:val="00544710"/>
    <w:rsid w:val="00544771"/>
    <w:rsid w:val="005447B7"/>
    <w:rsid w:val="005447C5"/>
    <w:rsid w:val="005447D1"/>
    <w:rsid w:val="0054485F"/>
    <w:rsid w:val="00544895"/>
    <w:rsid w:val="0054493D"/>
    <w:rsid w:val="005449B9"/>
    <w:rsid w:val="00544A53"/>
    <w:rsid w:val="00544AEF"/>
    <w:rsid w:val="00544D40"/>
    <w:rsid w:val="00544DBA"/>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FD"/>
    <w:rsid w:val="00546016"/>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80"/>
    <w:rsid w:val="00552DA5"/>
    <w:rsid w:val="00552E83"/>
    <w:rsid w:val="005531A7"/>
    <w:rsid w:val="005531AA"/>
    <w:rsid w:val="00553449"/>
    <w:rsid w:val="00553505"/>
    <w:rsid w:val="00553525"/>
    <w:rsid w:val="00553538"/>
    <w:rsid w:val="00553578"/>
    <w:rsid w:val="005535AD"/>
    <w:rsid w:val="0055361C"/>
    <w:rsid w:val="00553687"/>
    <w:rsid w:val="005536CF"/>
    <w:rsid w:val="0055380A"/>
    <w:rsid w:val="00553947"/>
    <w:rsid w:val="00553BFE"/>
    <w:rsid w:val="00553C12"/>
    <w:rsid w:val="00553D1D"/>
    <w:rsid w:val="00553D54"/>
    <w:rsid w:val="00553D62"/>
    <w:rsid w:val="00553EBA"/>
    <w:rsid w:val="00553F1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9A"/>
    <w:rsid w:val="005567A7"/>
    <w:rsid w:val="0055693C"/>
    <w:rsid w:val="00556A81"/>
    <w:rsid w:val="00556BA0"/>
    <w:rsid w:val="00556F3E"/>
    <w:rsid w:val="00557110"/>
    <w:rsid w:val="005572A5"/>
    <w:rsid w:val="005573D4"/>
    <w:rsid w:val="00557411"/>
    <w:rsid w:val="00557433"/>
    <w:rsid w:val="0055744B"/>
    <w:rsid w:val="0055747A"/>
    <w:rsid w:val="005574F6"/>
    <w:rsid w:val="0055750D"/>
    <w:rsid w:val="0055759C"/>
    <w:rsid w:val="0055764C"/>
    <w:rsid w:val="005576B4"/>
    <w:rsid w:val="005576B6"/>
    <w:rsid w:val="00557757"/>
    <w:rsid w:val="005579D6"/>
    <w:rsid w:val="00557B6A"/>
    <w:rsid w:val="00557B71"/>
    <w:rsid w:val="00557C6A"/>
    <w:rsid w:val="00557C6B"/>
    <w:rsid w:val="00557CE3"/>
    <w:rsid w:val="00557D48"/>
    <w:rsid w:val="00557D88"/>
    <w:rsid w:val="00557E27"/>
    <w:rsid w:val="00557E54"/>
    <w:rsid w:val="00557F47"/>
    <w:rsid w:val="00557FBC"/>
    <w:rsid w:val="005600F0"/>
    <w:rsid w:val="00560105"/>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1DE"/>
    <w:rsid w:val="0056520F"/>
    <w:rsid w:val="0056529C"/>
    <w:rsid w:val="005652BC"/>
    <w:rsid w:val="005652DC"/>
    <w:rsid w:val="00565306"/>
    <w:rsid w:val="00565322"/>
    <w:rsid w:val="0056567D"/>
    <w:rsid w:val="0056570C"/>
    <w:rsid w:val="005657E3"/>
    <w:rsid w:val="0056586D"/>
    <w:rsid w:val="005658BB"/>
    <w:rsid w:val="00565984"/>
    <w:rsid w:val="00565A42"/>
    <w:rsid w:val="00565AFE"/>
    <w:rsid w:val="00565C85"/>
    <w:rsid w:val="00565C92"/>
    <w:rsid w:val="00565E6C"/>
    <w:rsid w:val="00565E77"/>
    <w:rsid w:val="00565EAB"/>
    <w:rsid w:val="00565F03"/>
    <w:rsid w:val="005661D9"/>
    <w:rsid w:val="005663C6"/>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AF8"/>
    <w:rsid w:val="00567BA3"/>
    <w:rsid w:val="00567D47"/>
    <w:rsid w:val="00567FB3"/>
    <w:rsid w:val="005700C4"/>
    <w:rsid w:val="0057010E"/>
    <w:rsid w:val="0057029D"/>
    <w:rsid w:val="00570367"/>
    <w:rsid w:val="00570496"/>
    <w:rsid w:val="0057059E"/>
    <w:rsid w:val="00570672"/>
    <w:rsid w:val="00570681"/>
    <w:rsid w:val="00570786"/>
    <w:rsid w:val="00570879"/>
    <w:rsid w:val="00570916"/>
    <w:rsid w:val="0057091D"/>
    <w:rsid w:val="00570B0B"/>
    <w:rsid w:val="00570B19"/>
    <w:rsid w:val="00570B44"/>
    <w:rsid w:val="00570C39"/>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C58"/>
    <w:rsid w:val="00580EAD"/>
    <w:rsid w:val="00580ED5"/>
    <w:rsid w:val="00581018"/>
    <w:rsid w:val="0058101B"/>
    <w:rsid w:val="005810DB"/>
    <w:rsid w:val="00581172"/>
    <w:rsid w:val="00581254"/>
    <w:rsid w:val="00581279"/>
    <w:rsid w:val="005813FD"/>
    <w:rsid w:val="0058142D"/>
    <w:rsid w:val="0058175F"/>
    <w:rsid w:val="0058176B"/>
    <w:rsid w:val="00581816"/>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3E8"/>
    <w:rsid w:val="0058244D"/>
    <w:rsid w:val="0058251C"/>
    <w:rsid w:val="005825D4"/>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3021"/>
    <w:rsid w:val="00593081"/>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E8F"/>
    <w:rsid w:val="005A2F00"/>
    <w:rsid w:val="005A2FC4"/>
    <w:rsid w:val="005A3157"/>
    <w:rsid w:val="005A316B"/>
    <w:rsid w:val="005A3341"/>
    <w:rsid w:val="005A3446"/>
    <w:rsid w:val="005A35AA"/>
    <w:rsid w:val="005A35FB"/>
    <w:rsid w:val="005A3677"/>
    <w:rsid w:val="005A3744"/>
    <w:rsid w:val="005A3990"/>
    <w:rsid w:val="005A39A5"/>
    <w:rsid w:val="005A3C17"/>
    <w:rsid w:val="005A3DD6"/>
    <w:rsid w:val="005A3E8A"/>
    <w:rsid w:val="005A3E98"/>
    <w:rsid w:val="005A3FCE"/>
    <w:rsid w:val="005A408F"/>
    <w:rsid w:val="005A418D"/>
    <w:rsid w:val="005A42CB"/>
    <w:rsid w:val="005A42F0"/>
    <w:rsid w:val="005A434B"/>
    <w:rsid w:val="005A43E2"/>
    <w:rsid w:val="005A4419"/>
    <w:rsid w:val="005A443B"/>
    <w:rsid w:val="005A4448"/>
    <w:rsid w:val="005A4450"/>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BC7"/>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A7C08"/>
    <w:rsid w:val="005A7CAD"/>
    <w:rsid w:val="005A7DFA"/>
    <w:rsid w:val="005B0001"/>
    <w:rsid w:val="005B01AF"/>
    <w:rsid w:val="005B0280"/>
    <w:rsid w:val="005B042C"/>
    <w:rsid w:val="005B0496"/>
    <w:rsid w:val="005B04A0"/>
    <w:rsid w:val="005B066C"/>
    <w:rsid w:val="005B08D4"/>
    <w:rsid w:val="005B0923"/>
    <w:rsid w:val="005B09B9"/>
    <w:rsid w:val="005B0B8B"/>
    <w:rsid w:val="005B0C18"/>
    <w:rsid w:val="005B0C81"/>
    <w:rsid w:val="005B0D88"/>
    <w:rsid w:val="005B0DEA"/>
    <w:rsid w:val="005B0F03"/>
    <w:rsid w:val="005B0F92"/>
    <w:rsid w:val="005B1089"/>
    <w:rsid w:val="005B10C3"/>
    <w:rsid w:val="005B1153"/>
    <w:rsid w:val="005B13AA"/>
    <w:rsid w:val="005B1540"/>
    <w:rsid w:val="005B175A"/>
    <w:rsid w:val="005B1865"/>
    <w:rsid w:val="005B1893"/>
    <w:rsid w:val="005B18B7"/>
    <w:rsid w:val="005B1972"/>
    <w:rsid w:val="005B19A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BE"/>
    <w:rsid w:val="005B3F3E"/>
    <w:rsid w:val="005B3F5E"/>
    <w:rsid w:val="005B4006"/>
    <w:rsid w:val="005B400D"/>
    <w:rsid w:val="005B415E"/>
    <w:rsid w:val="005B41B0"/>
    <w:rsid w:val="005B41FF"/>
    <w:rsid w:val="005B4299"/>
    <w:rsid w:val="005B431F"/>
    <w:rsid w:val="005B43CF"/>
    <w:rsid w:val="005B4475"/>
    <w:rsid w:val="005B466E"/>
    <w:rsid w:val="005B4694"/>
    <w:rsid w:val="005B4836"/>
    <w:rsid w:val="005B4901"/>
    <w:rsid w:val="005B4AB0"/>
    <w:rsid w:val="005B4CFA"/>
    <w:rsid w:val="005B4D41"/>
    <w:rsid w:val="005B4D7B"/>
    <w:rsid w:val="005B4EBD"/>
    <w:rsid w:val="005B5049"/>
    <w:rsid w:val="005B5113"/>
    <w:rsid w:val="005B5196"/>
    <w:rsid w:val="005B5329"/>
    <w:rsid w:val="005B54C1"/>
    <w:rsid w:val="005B54CA"/>
    <w:rsid w:val="005B55BE"/>
    <w:rsid w:val="005B57DF"/>
    <w:rsid w:val="005B586B"/>
    <w:rsid w:val="005B5925"/>
    <w:rsid w:val="005B5938"/>
    <w:rsid w:val="005B59BE"/>
    <w:rsid w:val="005B59C3"/>
    <w:rsid w:val="005B5B2D"/>
    <w:rsid w:val="005B5B3D"/>
    <w:rsid w:val="005B5BF8"/>
    <w:rsid w:val="005B5C66"/>
    <w:rsid w:val="005B5CDA"/>
    <w:rsid w:val="005B5D6C"/>
    <w:rsid w:val="005B5F1B"/>
    <w:rsid w:val="005B5F1D"/>
    <w:rsid w:val="005B5F90"/>
    <w:rsid w:val="005B6300"/>
    <w:rsid w:val="005B632D"/>
    <w:rsid w:val="005B63DC"/>
    <w:rsid w:val="005B64A2"/>
    <w:rsid w:val="005B662A"/>
    <w:rsid w:val="005B66AC"/>
    <w:rsid w:val="005B66B1"/>
    <w:rsid w:val="005B66F7"/>
    <w:rsid w:val="005B68D9"/>
    <w:rsid w:val="005B6A89"/>
    <w:rsid w:val="005B6B22"/>
    <w:rsid w:val="005B6C7C"/>
    <w:rsid w:val="005B6EDD"/>
    <w:rsid w:val="005B6FDF"/>
    <w:rsid w:val="005B6FF4"/>
    <w:rsid w:val="005B7128"/>
    <w:rsid w:val="005B7148"/>
    <w:rsid w:val="005B7364"/>
    <w:rsid w:val="005B747D"/>
    <w:rsid w:val="005B749A"/>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CFF"/>
    <w:rsid w:val="005C0D36"/>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B3B"/>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75E"/>
    <w:rsid w:val="005D3877"/>
    <w:rsid w:val="005D3AB9"/>
    <w:rsid w:val="005D3B30"/>
    <w:rsid w:val="005D3B93"/>
    <w:rsid w:val="005D3BC6"/>
    <w:rsid w:val="005D3BEA"/>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82"/>
    <w:rsid w:val="005D489C"/>
    <w:rsid w:val="005D489E"/>
    <w:rsid w:val="005D48F2"/>
    <w:rsid w:val="005D49A5"/>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566"/>
    <w:rsid w:val="005E1586"/>
    <w:rsid w:val="005E166A"/>
    <w:rsid w:val="005E173B"/>
    <w:rsid w:val="005E1850"/>
    <w:rsid w:val="005E18F3"/>
    <w:rsid w:val="005E1B89"/>
    <w:rsid w:val="005E1D5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134"/>
    <w:rsid w:val="005E42F2"/>
    <w:rsid w:val="005E42F9"/>
    <w:rsid w:val="005E43C4"/>
    <w:rsid w:val="005E45A8"/>
    <w:rsid w:val="005E4673"/>
    <w:rsid w:val="005E48AA"/>
    <w:rsid w:val="005E48DC"/>
    <w:rsid w:val="005E4A24"/>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4A"/>
    <w:rsid w:val="005F4F99"/>
    <w:rsid w:val="005F5172"/>
    <w:rsid w:val="005F52D9"/>
    <w:rsid w:val="005F52E8"/>
    <w:rsid w:val="005F5340"/>
    <w:rsid w:val="005F53DB"/>
    <w:rsid w:val="005F54B1"/>
    <w:rsid w:val="005F5636"/>
    <w:rsid w:val="005F5674"/>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701"/>
    <w:rsid w:val="006008F7"/>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DF"/>
    <w:rsid w:val="00603CE8"/>
    <w:rsid w:val="00603DEC"/>
    <w:rsid w:val="00603E8C"/>
    <w:rsid w:val="00603EBE"/>
    <w:rsid w:val="00604040"/>
    <w:rsid w:val="00604141"/>
    <w:rsid w:val="00604153"/>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CD"/>
    <w:rsid w:val="0060566F"/>
    <w:rsid w:val="00605784"/>
    <w:rsid w:val="006057A6"/>
    <w:rsid w:val="006057DA"/>
    <w:rsid w:val="00605820"/>
    <w:rsid w:val="00605961"/>
    <w:rsid w:val="00605B00"/>
    <w:rsid w:val="00605DD5"/>
    <w:rsid w:val="00605DFC"/>
    <w:rsid w:val="00605FB9"/>
    <w:rsid w:val="00605FBE"/>
    <w:rsid w:val="00605FD6"/>
    <w:rsid w:val="00605FFF"/>
    <w:rsid w:val="00606135"/>
    <w:rsid w:val="00606239"/>
    <w:rsid w:val="0060637F"/>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E5"/>
    <w:rsid w:val="0061075F"/>
    <w:rsid w:val="0061090D"/>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191"/>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42"/>
    <w:rsid w:val="00621F60"/>
    <w:rsid w:val="00621F66"/>
    <w:rsid w:val="0062229B"/>
    <w:rsid w:val="00622504"/>
    <w:rsid w:val="0062259D"/>
    <w:rsid w:val="00622777"/>
    <w:rsid w:val="0062288D"/>
    <w:rsid w:val="00622A29"/>
    <w:rsid w:val="00622A4C"/>
    <w:rsid w:val="00622BEC"/>
    <w:rsid w:val="00622C2A"/>
    <w:rsid w:val="00622C66"/>
    <w:rsid w:val="00622D33"/>
    <w:rsid w:val="00622EC6"/>
    <w:rsid w:val="00623041"/>
    <w:rsid w:val="00623670"/>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F1F"/>
    <w:rsid w:val="00626F51"/>
    <w:rsid w:val="00626F54"/>
    <w:rsid w:val="00626F9A"/>
    <w:rsid w:val="006270FD"/>
    <w:rsid w:val="00627170"/>
    <w:rsid w:val="006271BF"/>
    <w:rsid w:val="00627223"/>
    <w:rsid w:val="0062722A"/>
    <w:rsid w:val="0062744D"/>
    <w:rsid w:val="006275D8"/>
    <w:rsid w:val="006276C5"/>
    <w:rsid w:val="0062783D"/>
    <w:rsid w:val="00627948"/>
    <w:rsid w:val="00627B0E"/>
    <w:rsid w:val="00627B9A"/>
    <w:rsid w:val="00627C22"/>
    <w:rsid w:val="00627C5B"/>
    <w:rsid w:val="00627E8D"/>
    <w:rsid w:val="0063010A"/>
    <w:rsid w:val="00630131"/>
    <w:rsid w:val="00630168"/>
    <w:rsid w:val="006301AF"/>
    <w:rsid w:val="006301BC"/>
    <w:rsid w:val="006301FD"/>
    <w:rsid w:val="0063020B"/>
    <w:rsid w:val="0063025A"/>
    <w:rsid w:val="006305A4"/>
    <w:rsid w:val="00630624"/>
    <w:rsid w:val="00630689"/>
    <w:rsid w:val="0063068B"/>
    <w:rsid w:val="00630771"/>
    <w:rsid w:val="006307E4"/>
    <w:rsid w:val="006308A7"/>
    <w:rsid w:val="0063099D"/>
    <w:rsid w:val="006309DB"/>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CEE"/>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E0"/>
    <w:rsid w:val="006403EB"/>
    <w:rsid w:val="0064041B"/>
    <w:rsid w:val="006404D6"/>
    <w:rsid w:val="00640522"/>
    <w:rsid w:val="0064055C"/>
    <w:rsid w:val="0064058C"/>
    <w:rsid w:val="006406FC"/>
    <w:rsid w:val="006407B4"/>
    <w:rsid w:val="006407F7"/>
    <w:rsid w:val="006408CA"/>
    <w:rsid w:val="00640995"/>
    <w:rsid w:val="00640BCB"/>
    <w:rsid w:val="00640BFF"/>
    <w:rsid w:val="00640C60"/>
    <w:rsid w:val="00640C63"/>
    <w:rsid w:val="00640DBA"/>
    <w:rsid w:val="00640E4D"/>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F12"/>
    <w:rsid w:val="0064306F"/>
    <w:rsid w:val="00643100"/>
    <w:rsid w:val="0064316B"/>
    <w:rsid w:val="006431F1"/>
    <w:rsid w:val="0064324E"/>
    <w:rsid w:val="0064328E"/>
    <w:rsid w:val="0064329C"/>
    <w:rsid w:val="006432EC"/>
    <w:rsid w:val="00643316"/>
    <w:rsid w:val="00643319"/>
    <w:rsid w:val="0064334B"/>
    <w:rsid w:val="00643389"/>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1D"/>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72"/>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93F"/>
    <w:rsid w:val="00653979"/>
    <w:rsid w:val="00653ADE"/>
    <w:rsid w:val="00653B64"/>
    <w:rsid w:val="00653CFA"/>
    <w:rsid w:val="00653D74"/>
    <w:rsid w:val="00653DC7"/>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DD"/>
    <w:rsid w:val="006571B1"/>
    <w:rsid w:val="00657291"/>
    <w:rsid w:val="006572DA"/>
    <w:rsid w:val="0065736A"/>
    <w:rsid w:val="006575BB"/>
    <w:rsid w:val="00657635"/>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9AF"/>
    <w:rsid w:val="00662BD9"/>
    <w:rsid w:val="00662BF4"/>
    <w:rsid w:val="00662C5A"/>
    <w:rsid w:val="00662EB6"/>
    <w:rsid w:val="0066308B"/>
    <w:rsid w:val="00663109"/>
    <w:rsid w:val="006632F5"/>
    <w:rsid w:val="006634C9"/>
    <w:rsid w:val="006634DA"/>
    <w:rsid w:val="00663669"/>
    <w:rsid w:val="00663756"/>
    <w:rsid w:val="00663950"/>
    <w:rsid w:val="00663BFB"/>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40A"/>
    <w:rsid w:val="0066569C"/>
    <w:rsid w:val="00665707"/>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EC"/>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C2"/>
    <w:rsid w:val="006705DB"/>
    <w:rsid w:val="00670620"/>
    <w:rsid w:val="0067070F"/>
    <w:rsid w:val="0067076C"/>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B6F"/>
    <w:rsid w:val="00675EED"/>
    <w:rsid w:val="00675FB1"/>
    <w:rsid w:val="00676001"/>
    <w:rsid w:val="0067604B"/>
    <w:rsid w:val="0067647D"/>
    <w:rsid w:val="00676576"/>
    <w:rsid w:val="0067678B"/>
    <w:rsid w:val="00676A75"/>
    <w:rsid w:val="00676AE0"/>
    <w:rsid w:val="00676CF8"/>
    <w:rsid w:val="00676D96"/>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DEA"/>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174"/>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C3"/>
    <w:rsid w:val="006916C4"/>
    <w:rsid w:val="006917C2"/>
    <w:rsid w:val="00691B00"/>
    <w:rsid w:val="00691B6D"/>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8B"/>
    <w:rsid w:val="00694D9A"/>
    <w:rsid w:val="00694E12"/>
    <w:rsid w:val="00694E75"/>
    <w:rsid w:val="00694F43"/>
    <w:rsid w:val="00694F61"/>
    <w:rsid w:val="00694FB2"/>
    <w:rsid w:val="00695055"/>
    <w:rsid w:val="0069513E"/>
    <w:rsid w:val="00695356"/>
    <w:rsid w:val="0069535F"/>
    <w:rsid w:val="00695403"/>
    <w:rsid w:val="00695708"/>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D95"/>
    <w:rsid w:val="006A5F20"/>
    <w:rsid w:val="006A60E0"/>
    <w:rsid w:val="006A62A9"/>
    <w:rsid w:val="006A6455"/>
    <w:rsid w:val="006A6475"/>
    <w:rsid w:val="006A6554"/>
    <w:rsid w:val="006A6624"/>
    <w:rsid w:val="006A6641"/>
    <w:rsid w:val="006A6658"/>
    <w:rsid w:val="006A66FD"/>
    <w:rsid w:val="006A670E"/>
    <w:rsid w:val="006A67E8"/>
    <w:rsid w:val="006A6861"/>
    <w:rsid w:val="006A68DF"/>
    <w:rsid w:val="006A6A10"/>
    <w:rsid w:val="006A6ABA"/>
    <w:rsid w:val="006A6B4F"/>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91"/>
    <w:rsid w:val="006B18EB"/>
    <w:rsid w:val="006B1975"/>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E1E"/>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C1"/>
    <w:rsid w:val="006C1CDE"/>
    <w:rsid w:val="006C2029"/>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6"/>
    <w:rsid w:val="006C487A"/>
    <w:rsid w:val="006C4979"/>
    <w:rsid w:val="006C499B"/>
    <w:rsid w:val="006C4ABD"/>
    <w:rsid w:val="006C4C13"/>
    <w:rsid w:val="006C4C4B"/>
    <w:rsid w:val="006C4C6D"/>
    <w:rsid w:val="006C4D00"/>
    <w:rsid w:val="006C4D87"/>
    <w:rsid w:val="006C4DFF"/>
    <w:rsid w:val="006C4E3E"/>
    <w:rsid w:val="006C4F25"/>
    <w:rsid w:val="006C511A"/>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6E"/>
    <w:rsid w:val="006C6BC5"/>
    <w:rsid w:val="006C6D00"/>
    <w:rsid w:val="006C6E2A"/>
    <w:rsid w:val="006C6F4F"/>
    <w:rsid w:val="006C7200"/>
    <w:rsid w:val="006C7384"/>
    <w:rsid w:val="006C739C"/>
    <w:rsid w:val="006C76F8"/>
    <w:rsid w:val="006C7733"/>
    <w:rsid w:val="006C7756"/>
    <w:rsid w:val="006C79A2"/>
    <w:rsid w:val="006C7A67"/>
    <w:rsid w:val="006C7A6B"/>
    <w:rsid w:val="006C7A93"/>
    <w:rsid w:val="006C7C7F"/>
    <w:rsid w:val="006C7EA1"/>
    <w:rsid w:val="006C7F50"/>
    <w:rsid w:val="006D003C"/>
    <w:rsid w:val="006D0063"/>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305E"/>
    <w:rsid w:val="006D30FA"/>
    <w:rsid w:val="006D315F"/>
    <w:rsid w:val="006D3325"/>
    <w:rsid w:val="006D367D"/>
    <w:rsid w:val="006D387E"/>
    <w:rsid w:val="006D38EC"/>
    <w:rsid w:val="006D3902"/>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33"/>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8FB"/>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928"/>
    <w:rsid w:val="006D7A08"/>
    <w:rsid w:val="006D7A22"/>
    <w:rsid w:val="006D7AC7"/>
    <w:rsid w:val="006D7B02"/>
    <w:rsid w:val="006D7BA3"/>
    <w:rsid w:val="006D7BC5"/>
    <w:rsid w:val="006D7CF8"/>
    <w:rsid w:val="006D7D45"/>
    <w:rsid w:val="006D7DC5"/>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19"/>
    <w:rsid w:val="006E09C3"/>
    <w:rsid w:val="006E09C6"/>
    <w:rsid w:val="006E0ADA"/>
    <w:rsid w:val="006E0AEE"/>
    <w:rsid w:val="006E0B88"/>
    <w:rsid w:val="006E0C3E"/>
    <w:rsid w:val="006E0C43"/>
    <w:rsid w:val="006E0C82"/>
    <w:rsid w:val="006E0E71"/>
    <w:rsid w:val="006E0F88"/>
    <w:rsid w:val="006E0FBD"/>
    <w:rsid w:val="006E1251"/>
    <w:rsid w:val="006E13D1"/>
    <w:rsid w:val="006E1604"/>
    <w:rsid w:val="006E174C"/>
    <w:rsid w:val="006E18EA"/>
    <w:rsid w:val="006E1934"/>
    <w:rsid w:val="006E1AA5"/>
    <w:rsid w:val="006E1C51"/>
    <w:rsid w:val="006E1C53"/>
    <w:rsid w:val="006E1C69"/>
    <w:rsid w:val="006E1D34"/>
    <w:rsid w:val="006E1E9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D9"/>
    <w:rsid w:val="006E28ED"/>
    <w:rsid w:val="006E2921"/>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3E"/>
    <w:rsid w:val="006E3EED"/>
    <w:rsid w:val="006E3F54"/>
    <w:rsid w:val="006E3F58"/>
    <w:rsid w:val="006E40A9"/>
    <w:rsid w:val="006E4233"/>
    <w:rsid w:val="006E42A1"/>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2B"/>
    <w:rsid w:val="006E6092"/>
    <w:rsid w:val="006E609C"/>
    <w:rsid w:val="006E60E7"/>
    <w:rsid w:val="006E622B"/>
    <w:rsid w:val="006E6275"/>
    <w:rsid w:val="006E6664"/>
    <w:rsid w:val="006E667D"/>
    <w:rsid w:val="006E6774"/>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6B8"/>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416"/>
    <w:rsid w:val="006F0499"/>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6A"/>
    <w:rsid w:val="006F260F"/>
    <w:rsid w:val="006F2855"/>
    <w:rsid w:val="006F2937"/>
    <w:rsid w:val="006F2A55"/>
    <w:rsid w:val="006F2B45"/>
    <w:rsid w:val="006F2C50"/>
    <w:rsid w:val="006F2D90"/>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E74"/>
    <w:rsid w:val="00701F52"/>
    <w:rsid w:val="00702235"/>
    <w:rsid w:val="007022C2"/>
    <w:rsid w:val="007023A9"/>
    <w:rsid w:val="00702550"/>
    <w:rsid w:val="007025A3"/>
    <w:rsid w:val="0070279A"/>
    <w:rsid w:val="007027F5"/>
    <w:rsid w:val="0070285B"/>
    <w:rsid w:val="007028C2"/>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62"/>
    <w:rsid w:val="00703990"/>
    <w:rsid w:val="007039D9"/>
    <w:rsid w:val="00703ACB"/>
    <w:rsid w:val="00703BB6"/>
    <w:rsid w:val="00703CAD"/>
    <w:rsid w:val="00703DAF"/>
    <w:rsid w:val="00703DF4"/>
    <w:rsid w:val="007040DE"/>
    <w:rsid w:val="007042E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DD4"/>
    <w:rsid w:val="00706E92"/>
    <w:rsid w:val="007070F2"/>
    <w:rsid w:val="00707103"/>
    <w:rsid w:val="00707229"/>
    <w:rsid w:val="0070739B"/>
    <w:rsid w:val="00707419"/>
    <w:rsid w:val="0070746B"/>
    <w:rsid w:val="007079E0"/>
    <w:rsid w:val="007079F9"/>
    <w:rsid w:val="00707A25"/>
    <w:rsid w:val="00707B8B"/>
    <w:rsid w:val="00707BB6"/>
    <w:rsid w:val="00707C56"/>
    <w:rsid w:val="00707D21"/>
    <w:rsid w:val="00707DA6"/>
    <w:rsid w:val="00707DB6"/>
    <w:rsid w:val="007100D8"/>
    <w:rsid w:val="00710147"/>
    <w:rsid w:val="00710181"/>
    <w:rsid w:val="007101D4"/>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903"/>
    <w:rsid w:val="0071190D"/>
    <w:rsid w:val="0071192D"/>
    <w:rsid w:val="00711937"/>
    <w:rsid w:val="00711962"/>
    <w:rsid w:val="0071197E"/>
    <w:rsid w:val="00711A38"/>
    <w:rsid w:val="00711AD4"/>
    <w:rsid w:val="00711C08"/>
    <w:rsid w:val="00711D23"/>
    <w:rsid w:val="00711F47"/>
    <w:rsid w:val="00712097"/>
    <w:rsid w:val="007120B6"/>
    <w:rsid w:val="007120BD"/>
    <w:rsid w:val="00712185"/>
    <w:rsid w:val="007121B3"/>
    <w:rsid w:val="007123DB"/>
    <w:rsid w:val="00712764"/>
    <w:rsid w:val="007127A5"/>
    <w:rsid w:val="00712927"/>
    <w:rsid w:val="00712ADA"/>
    <w:rsid w:val="00712BA0"/>
    <w:rsid w:val="00712BAC"/>
    <w:rsid w:val="00712C82"/>
    <w:rsid w:val="00712CBD"/>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20137"/>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46"/>
    <w:rsid w:val="00722754"/>
    <w:rsid w:val="00722773"/>
    <w:rsid w:val="0072281E"/>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AD3"/>
    <w:rsid w:val="00726B86"/>
    <w:rsid w:val="00726B9D"/>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F91"/>
    <w:rsid w:val="00731033"/>
    <w:rsid w:val="00731127"/>
    <w:rsid w:val="0073114E"/>
    <w:rsid w:val="007311F7"/>
    <w:rsid w:val="0073129B"/>
    <w:rsid w:val="007312F5"/>
    <w:rsid w:val="007313A2"/>
    <w:rsid w:val="0073156F"/>
    <w:rsid w:val="00731573"/>
    <w:rsid w:val="007315B0"/>
    <w:rsid w:val="007316D2"/>
    <w:rsid w:val="0073173F"/>
    <w:rsid w:val="00731A7B"/>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5C"/>
    <w:rsid w:val="00733582"/>
    <w:rsid w:val="007335AC"/>
    <w:rsid w:val="00733675"/>
    <w:rsid w:val="0073378D"/>
    <w:rsid w:val="00733799"/>
    <w:rsid w:val="0073386C"/>
    <w:rsid w:val="007338F1"/>
    <w:rsid w:val="0073392F"/>
    <w:rsid w:val="00733991"/>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34"/>
    <w:rsid w:val="00735469"/>
    <w:rsid w:val="00735636"/>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96"/>
    <w:rsid w:val="007374BA"/>
    <w:rsid w:val="00737535"/>
    <w:rsid w:val="0073757B"/>
    <w:rsid w:val="007375CD"/>
    <w:rsid w:val="007375F9"/>
    <w:rsid w:val="00737666"/>
    <w:rsid w:val="007376DD"/>
    <w:rsid w:val="00737710"/>
    <w:rsid w:val="00737859"/>
    <w:rsid w:val="0073792F"/>
    <w:rsid w:val="00737D0F"/>
    <w:rsid w:val="00740116"/>
    <w:rsid w:val="00740123"/>
    <w:rsid w:val="00740355"/>
    <w:rsid w:val="007403D6"/>
    <w:rsid w:val="00740518"/>
    <w:rsid w:val="00740933"/>
    <w:rsid w:val="00740B79"/>
    <w:rsid w:val="00740C0A"/>
    <w:rsid w:val="00740DFE"/>
    <w:rsid w:val="00740F6D"/>
    <w:rsid w:val="00741081"/>
    <w:rsid w:val="007410F0"/>
    <w:rsid w:val="007412D9"/>
    <w:rsid w:val="007417AC"/>
    <w:rsid w:val="007417C7"/>
    <w:rsid w:val="00741871"/>
    <w:rsid w:val="007418A6"/>
    <w:rsid w:val="007418B5"/>
    <w:rsid w:val="0074199D"/>
    <w:rsid w:val="00741A01"/>
    <w:rsid w:val="00741BB1"/>
    <w:rsid w:val="00741CAB"/>
    <w:rsid w:val="00741CCA"/>
    <w:rsid w:val="007420F2"/>
    <w:rsid w:val="007422C7"/>
    <w:rsid w:val="007423C2"/>
    <w:rsid w:val="007423E5"/>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863"/>
    <w:rsid w:val="00747943"/>
    <w:rsid w:val="00747B26"/>
    <w:rsid w:val="00747D16"/>
    <w:rsid w:val="00747E08"/>
    <w:rsid w:val="00747E2E"/>
    <w:rsid w:val="00747E8D"/>
    <w:rsid w:val="00747FC6"/>
    <w:rsid w:val="00750076"/>
    <w:rsid w:val="00750173"/>
    <w:rsid w:val="00750240"/>
    <w:rsid w:val="0075039A"/>
    <w:rsid w:val="007504CD"/>
    <w:rsid w:val="00750547"/>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822"/>
    <w:rsid w:val="00754CAC"/>
    <w:rsid w:val="00754CB5"/>
    <w:rsid w:val="00754D2C"/>
    <w:rsid w:val="00754DFC"/>
    <w:rsid w:val="007550FF"/>
    <w:rsid w:val="0075516D"/>
    <w:rsid w:val="007553EC"/>
    <w:rsid w:val="0075570F"/>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71C"/>
    <w:rsid w:val="00756912"/>
    <w:rsid w:val="00756AA7"/>
    <w:rsid w:val="00756ABC"/>
    <w:rsid w:val="00756C74"/>
    <w:rsid w:val="00756CE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C5D"/>
    <w:rsid w:val="00760E56"/>
    <w:rsid w:val="00760E70"/>
    <w:rsid w:val="007611B9"/>
    <w:rsid w:val="00761230"/>
    <w:rsid w:val="00761436"/>
    <w:rsid w:val="007614CB"/>
    <w:rsid w:val="00761590"/>
    <w:rsid w:val="007616F9"/>
    <w:rsid w:val="00761752"/>
    <w:rsid w:val="00761854"/>
    <w:rsid w:val="00761D30"/>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66A"/>
    <w:rsid w:val="0076673B"/>
    <w:rsid w:val="007667EC"/>
    <w:rsid w:val="00766841"/>
    <w:rsid w:val="007668EC"/>
    <w:rsid w:val="007669C8"/>
    <w:rsid w:val="00766A08"/>
    <w:rsid w:val="00766A85"/>
    <w:rsid w:val="00766AA9"/>
    <w:rsid w:val="00766ACB"/>
    <w:rsid w:val="00766AD8"/>
    <w:rsid w:val="00766AE8"/>
    <w:rsid w:val="00766BCA"/>
    <w:rsid w:val="00766D9E"/>
    <w:rsid w:val="00766DA1"/>
    <w:rsid w:val="0076717B"/>
    <w:rsid w:val="0076732D"/>
    <w:rsid w:val="0076737F"/>
    <w:rsid w:val="007674DA"/>
    <w:rsid w:val="0076753B"/>
    <w:rsid w:val="007678F9"/>
    <w:rsid w:val="007679C5"/>
    <w:rsid w:val="00767A78"/>
    <w:rsid w:val="00767AD0"/>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8"/>
    <w:rsid w:val="007735EA"/>
    <w:rsid w:val="007736C4"/>
    <w:rsid w:val="00773716"/>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C5B"/>
    <w:rsid w:val="00775D2C"/>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9B8"/>
    <w:rsid w:val="00781C0D"/>
    <w:rsid w:val="00781C3B"/>
    <w:rsid w:val="00781E88"/>
    <w:rsid w:val="0078228A"/>
    <w:rsid w:val="007823E2"/>
    <w:rsid w:val="00782505"/>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2E2"/>
    <w:rsid w:val="00785468"/>
    <w:rsid w:val="00785699"/>
    <w:rsid w:val="00785793"/>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148"/>
    <w:rsid w:val="00790499"/>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55"/>
    <w:rsid w:val="00791367"/>
    <w:rsid w:val="007913D6"/>
    <w:rsid w:val="00791828"/>
    <w:rsid w:val="0079196D"/>
    <w:rsid w:val="007919AD"/>
    <w:rsid w:val="00791A7A"/>
    <w:rsid w:val="00791A94"/>
    <w:rsid w:val="00791AF4"/>
    <w:rsid w:val="00791BC9"/>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04"/>
    <w:rsid w:val="0079426E"/>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93"/>
    <w:rsid w:val="00795B80"/>
    <w:rsid w:val="00795CBA"/>
    <w:rsid w:val="00795EF5"/>
    <w:rsid w:val="007961B7"/>
    <w:rsid w:val="0079629B"/>
    <w:rsid w:val="00796395"/>
    <w:rsid w:val="00796492"/>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4D9"/>
    <w:rsid w:val="007B1505"/>
    <w:rsid w:val="007B1533"/>
    <w:rsid w:val="007B1599"/>
    <w:rsid w:val="007B1602"/>
    <w:rsid w:val="007B1795"/>
    <w:rsid w:val="007B17C7"/>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65"/>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1A8"/>
    <w:rsid w:val="007B639C"/>
    <w:rsid w:val="007B6490"/>
    <w:rsid w:val="007B6564"/>
    <w:rsid w:val="007B668F"/>
    <w:rsid w:val="007B67B5"/>
    <w:rsid w:val="007B67EF"/>
    <w:rsid w:val="007B686A"/>
    <w:rsid w:val="007B687D"/>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08"/>
    <w:rsid w:val="007B7786"/>
    <w:rsid w:val="007B7819"/>
    <w:rsid w:val="007B797A"/>
    <w:rsid w:val="007B7B35"/>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3E3"/>
    <w:rsid w:val="007C2493"/>
    <w:rsid w:val="007C2575"/>
    <w:rsid w:val="007C27AA"/>
    <w:rsid w:val="007C2896"/>
    <w:rsid w:val="007C29A5"/>
    <w:rsid w:val="007C2A34"/>
    <w:rsid w:val="007C2AB1"/>
    <w:rsid w:val="007C2C73"/>
    <w:rsid w:val="007C2D46"/>
    <w:rsid w:val="007C2D4A"/>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604"/>
    <w:rsid w:val="007C5764"/>
    <w:rsid w:val="007C584D"/>
    <w:rsid w:val="007C58BE"/>
    <w:rsid w:val="007C58D8"/>
    <w:rsid w:val="007C5982"/>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7A7"/>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119"/>
    <w:rsid w:val="007D7281"/>
    <w:rsid w:val="007D7345"/>
    <w:rsid w:val="007D7526"/>
    <w:rsid w:val="007D7528"/>
    <w:rsid w:val="007D75C1"/>
    <w:rsid w:val="007D75C3"/>
    <w:rsid w:val="007D7768"/>
    <w:rsid w:val="007D78D1"/>
    <w:rsid w:val="007D7A1A"/>
    <w:rsid w:val="007D7B48"/>
    <w:rsid w:val="007D7B6D"/>
    <w:rsid w:val="007D7BF4"/>
    <w:rsid w:val="007D7CF1"/>
    <w:rsid w:val="007D7E85"/>
    <w:rsid w:val="007D7FA1"/>
    <w:rsid w:val="007E00D0"/>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686"/>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270"/>
    <w:rsid w:val="007E73EC"/>
    <w:rsid w:val="007E7457"/>
    <w:rsid w:val="007E74BD"/>
    <w:rsid w:val="007E75A7"/>
    <w:rsid w:val="007E7728"/>
    <w:rsid w:val="007E7E2C"/>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C0"/>
    <w:rsid w:val="007F46E2"/>
    <w:rsid w:val="007F4735"/>
    <w:rsid w:val="007F4789"/>
    <w:rsid w:val="007F4AD0"/>
    <w:rsid w:val="007F4B11"/>
    <w:rsid w:val="007F4C60"/>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E4"/>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4EC3"/>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2B5"/>
    <w:rsid w:val="0081535B"/>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CB"/>
    <w:rsid w:val="00821B88"/>
    <w:rsid w:val="00821D82"/>
    <w:rsid w:val="00821E18"/>
    <w:rsid w:val="00822085"/>
    <w:rsid w:val="00822221"/>
    <w:rsid w:val="00822408"/>
    <w:rsid w:val="0082242C"/>
    <w:rsid w:val="0082266A"/>
    <w:rsid w:val="0082266E"/>
    <w:rsid w:val="008227E2"/>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E9E"/>
    <w:rsid w:val="00824F1D"/>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F2"/>
    <w:rsid w:val="008277B6"/>
    <w:rsid w:val="0082786B"/>
    <w:rsid w:val="00827905"/>
    <w:rsid w:val="00827A30"/>
    <w:rsid w:val="00827AB3"/>
    <w:rsid w:val="00827ACB"/>
    <w:rsid w:val="00827C11"/>
    <w:rsid w:val="00827C14"/>
    <w:rsid w:val="00827C6D"/>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48"/>
    <w:rsid w:val="008320BC"/>
    <w:rsid w:val="008320BF"/>
    <w:rsid w:val="00832136"/>
    <w:rsid w:val="00832375"/>
    <w:rsid w:val="00832529"/>
    <w:rsid w:val="008326E0"/>
    <w:rsid w:val="00832720"/>
    <w:rsid w:val="0083285B"/>
    <w:rsid w:val="0083287D"/>
    <w:rsid w:val="008328BC"/>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752"/>
    <w:rsid w:val="008347CB"/>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46E"/>
    <w:rsid w:val="008425DC"/>
    <w:rsid w:val="008425E5"/>
    <w:rsid w:val="008426A9"/>
    <w:rsid w:val="008426F4"/>
    <w:rsid w:val="00842997"/>
    <w:rsid w:val="00842A6A"/>
    <w:rsid w:val="00842C3F"/>
    <w:rsid w:val="00842E56"/>
    <w:rsid w:val="00842F65"/>
    <w:rsid w:val="00842F96"/>
    <w:rsid w:val="008431ED"/>
    <w:rsid w:val="00843203"/>
    <w:rsid w:val="00843428"/>
    <w:rsid w:val="008435B1"/>
    <w:rsid w:val="008435BC"/>
    <w:rsid w:val="00843600"/>
    <w:rsid w:val="00843639"/>
    <w:rsid w:val="00843C91"/>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7A"/>
    <w:rsid w:val="00844CC6"/>
    <w:rsid w:val="00844DC6"/>
    <w:rsid w:val="00844E6D"/>
    <w:rsid w:val="00844FB7"/>
    <w:rsid w:val="00845184"/>
    <w:rsid w:val="00845229"/>
    <w:rsid w:val="00845301"/>
    <w:rsid w:val="00845475"/>
    <w:rsid w:val="00845503"/>
    <w:rsid w:val="00845663"/>
    <w:rsid w:val="0084591E"/>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58"/>
    <w:rsid w:val="00846D3A"/>
    <w:rsid w:val="00846F45"/>
    <w:rsid w:val="0084717D"/>
    <w:rsid w:val="008473C1"/>
    <w:rsid w:val="008474AC"/>
    <w:rsid w:val="00847731"/>
    <w:rsid w:val="0084773C"/>
    <w:rsid w:val="00847851"/>
    <w:rsid w:val="008479C3"/>
    <w:rsid w:val="00847B21"/>
    <w:rsid w:val="00847B7A"/>
    <w:rsid w:val="00847CB0"/>
    <w:rsid w:val="00847D52"/>
    <w:rsid w:val="00847E0E"/>
    <w:rsid w:val="00847F0C"/>
    <w:rsid w:val="00847FD8"/>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AB"/>
    <w:rsid w:val="008521E6"/>
    <w:rsid w:val="008523C6"/>
    <w:rsid w:val="008523DF"/>
    <w:rsid w:val="0085242C"/>
    <w:rsid w:val="00852461"/>
    <w:rsid w:val="00852587"/>
    <w:rsid w:val="008525DC"/>
    <w:rsid w:val="00852653"/>
    <w:rsid w:val="00852691"/>
    <w:rsid w:val="0085281F"/>
    <w:rsid w:val="008528B5"/>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E"/>
    <w:rsid w:val="00853D76"/>
    <w:rsid w:val="00853E2C"/>
    <w:rsid w:val="00853F02"/>
    <w:rsid w:val="00853F96"/>
    <w:rsid w:val="00853FDC"/>
    <w:rsid w:val="0085404E"/>
    <w:rsid w:val="0085408A"/>
    <w:rsid w:val="0085428C"/>
    <w:rsid w:val="00854307"/>
    <w:rsid w:val="00854365"/>
    <w:rsid w:val="008543BB"/>
    <w:rsid w:val="0085440F"/>
    <w:rsid w:val="0085446F"/>
    <w:rsid w:val="0085454B"/>
    <w:rsid w:val="008545A7"/>
    <w:rsid w:val="008545EE"/>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5FD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C12"/>
    <w:rsid w:val="00857C84"/>
    <w:rsid w:val="00857CA2"/>
    <w:rsid w:val="00857D83"/>
    <w:rsid w:val="00857DFC"/>
    <w:rsid w:val="00857E0C"/>
    <w:rsid w:val="00857E70"/>
    <w:rsid w:val="00857EFC"/>
    <w:rsid w:val="00857F75"/>
    <w:rsid w:val="00857F77"/>
    <w:rsid w:val="008602E3"/>
    <w:rsid w:val="00860300"/>
    <w:rsid w:val="008604D7"/>
    <w:rsid w:val="00860588"/>
    <w:rsid w:val="008605C4"/>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F6"/>
    <w:rsid w:val="00872334"/>
    <w:rsid w:val="0087240C"/>
    <w:rsid w:val="008726BF"/>
    <w:rsid w:val="00872903"/>
    <w:rsid w:val="0087294C"/>
    <w:rsid w:val="008729DE"/>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1D9"/>
    <w:rsid w:val="008763B4"/>
    <w:rsid w:val="008763FD"/>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724"/>
    <w:rsid w:val="0088284A"/>
    <w:rsid w:val="008829EE"/>
    <w:rsid w:val="00882A7E"/>
    <w:rsid w:val="00882B86"/>
    <w:rsid w:val="00882BAB"/>
    <w:rsid w:val="00882BD3"/>
    <w:rsid w:val="00882BF5"/>
    <w:rsid w:val="00882C3C"/>
    <w:rsid w:val="00882C83"/>
    <w:rsid w:val="00882EA3"/>
    <w:rsid w:val="00882FCC"/>
    <w:rsid w:val="00883023"/>
    <w:rsid w:val="0088309D"/>
    <w:rsid w:val="008830B3"/>
    <w:rsid w:val="008830DF"/>
    <w:rsid w:val="0088311F"/>
    <w:rsid w:val="0088326A"/>
    <w:rsid w:val="008832E5"/>
    <w:rsid w:val="00883404"/>
    <w:rsid w:val="00883555"/>
    <w:rsid w:val="0088361C"/>
    <w:rsid w:val="00883A08"/>
    <w:rsid w:val="00883AD8"/>
    <w:rsid w:val="00883B9A"/>
    <w:rsid w:val="00883C57"/>
    <w:rsid w:val="00883C98"/>
    <w:rsid w:val="00883D8E"/>
    <w:rsid w:val="00883E66"/>
    <w:rsid w:val="00883F10"/>
    <w:rsid w:val="00883F55"/>
    <w:rsid w:val="00884025"/>
    <w:rsid w:val="00884091"/>
    <w:rsid w:val="00884267"/>
    <w:rsid w:val="00884276"/>
    <w:rsid w:val="0088432A"/>
    <w:rsid w:val="008845B9"/>
    <w:rsid w:val="00884609"/>
    <w:rsid w:val="008847DD"/>
    <w:rsid w:val="008847E6"/>
    <w:rsid w:val="0088484E"/>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8A9"/>
    <w:rsid w:val="008868B1"/>
    <w:rsid w:val="00886993"/>
    <w:rsid w:val="00886B8F"/>
    <w:rsid w:val="00886BAF"/>
    <w:rsid w:val="00886BD5"/>
    <w:rsid w:val="00886C24"/>
    <w:rsid w:val="00886C9D"/>
    <w:rsid w:val="00886D09"/>
    <w:rsid w:val="00887065"/>
    <w:rsid w:val="00887089"/>
    <w:rsid w:val="008872C5"/>
    <w:rsid w:val="0088731D"/>
    <w:rsid w:val="0088741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C76"/>
    <w:rsid w:val="00890D46"/>
    <w:rsid w:val="00890D59"/>
    <w:rsid w:val="00890D60"/>
    <w:rsid w:val="00890E04"/>
    <w:rsid w:val="0089118C"/>
    <w:rsid w:val="008912A1"/>
    <w:rsid w:val="008912F6"/>
    <w:rsid w:val="008913AE"/>
    <w:rsid w:val="0089147B"/>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DF"/>
    <w:rsid w:val="008A15C3"/>
    <w:rsid w:val="008A16FE"/>
    <w:rsid w:val="008A1A74"/>
    <w:rsid w:val="008A1AE5"/>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417"/>
    <w:rsid w:val="008A4472"/>
    <w:rsid w:val="008A47B1"/>
    <w:rsid w:val="008A47CC"/>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C2"/>
    <w:rsid w:val="008A6EF0"/>
    <w:rsid w:val="008A6F4F"/>
    <w:rsid w:val="008A7116"/>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15"/>
    <w:rsid w:val="008B24F0"/>
    <w:rsid w:val="008B2532"/>
    <w:rsid w:val="008B2547"/>
    <w:rsid w:val="008B2550"/>
    <w:rsid w:val="008B281B"/>
    <w:rsid w:val="008B28CA"/>
    <w:rsid w:val="008B2919"/>
    <w:rsid w:val="008B29FB"/>
    <w:rsid w:val="008B2A06"/>
    <w:rsid w:val="008B2A9D"/>
    <w:rsid w:val="008B2C7F"/>
    <w:rsid w:val="008B2DED"/>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18"/>
    <w:rsid w:val="008B4116"/>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4FF"/>
    <w:rsid w:val="008B551F"/>
    <w:rsid w:val="008B5540"/>
    <w:rsid w:val="008B57B8"/>
    <w:rsid w:val="008B57E2"/>
    <w:rsid w:val="008B5A64"/>
    <w:rsid w:val="008B5ACC"/>
    <w:rsid w:val="008B5AFB"/>
    <w:rsid w:val="008B5DE9"/>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40C"/>
    <w:rsid w:val="008B7428"/>
    <w:rsid w:val="008B743A"/>
    <w:rsid w:val="008B749D"/>
    <w:rsid w:val="008B755C"/>
    <w:rsid w:val="008B7578"/>
    <w:rsid w:val="008B7605"/>
    <w:rsid w:val="008B7B12"/>
    <w:rsid w:val="008B7B35"/>
    <w:rsid w:val="008B7BB0"/>
    <w:rsid w:val="008B7DCE"/>
    <w:rsid w:val="008B7E7B"/>
    <w:rsid w:val="008B7FA0"/>
    <w:rsid w:val="008C00AA"/>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A7C"/>
    <w:rsid w:val="008C1B30"/>
    <w:rsid w:val="008C1C6D"/>
    <w:rsid w:val="008C1CE3"/>
    <w:rsid w:val="008C1D7D"/>
    <w:rsid w:val="008C1DB3"/>
    <w:rsid w:val="008C1FA8"/>
    <w:rsid w:val="008C2044"/>
    <w:rsid w:val="008C221C"/>
    <w:rsid w:val="008C2227"/>
    <w:rsid w:val="008C2299"/>
    <w:rsid w:val="008C22A3"/>
    <w:rsid w:val="008C230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59"/>
    <w:rsid w:val="008C3175"/>
    <w:rsid w:val="008C3197"/>
    <w:rsid w:val="008C3375"/>
    <w:rsid w:val="008C342F"/>
    <w:rsid w:val="008C3523"/>
    <w:rsid w:val="008C35A3"/>
    <w:rsid w:val="008C35A4"/>
    <w:rsid w:val="008C35D0"/>
    <w:rsid w:val="008C3658"/>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580"/>
    <w:rsid w:val="008C45D3"/>
    <w:rsid w:val="008C4789"/>
    <w:rsid w:val="008C4795"/>
    <w:rsid w:val="008C4804"/>
    <w:rsid w:val="008C49D8"/>
    <w:rsid w:val="008C49F1"/>
    <w:rsid w:val="008C4BA6"/>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43D"/>
    <w:rsid w:val="008C645F"/>
    <w:rsid w:val="008C650F"/>
    <w:rsid w:val="008C65F8"/>
    <w:rsid w:val="008C6761"/>
    <w:rsid w:val="008C67EB"/>
    <w:rsid w:val="008C6869"/>
    <w:rsid w:val="008C6946"/>
    <w:rsid w:val="008C69C0"/>
    <w:rsid w:val="008C6B97"/>
    <w:rsid w:val="008C6BDD"/>
    <w:rsid w:val="008C6DEE"/>
    <w:rsid w:val="008C6FFF"/>
    <w:rsid w:val="008C70CC"/>
    <w:rsid w:val="008C70ED"/>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AB"/>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785"/>
    <w:rsid w:val="008D19A0"/>
    <w:rsid w:val="008D1A3E"/>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A8"/>
    <w:rsid w:val="008D4E10"/>
    <w:rsid w:val="008D5202"/>
    <w:rsid w:val="008D5644"/>
    <w:rsid w:val="008D584E"/>
    <w:rsid w:val="008D5C61"/>
    <w:rsid w:val="008D5DE2"/>
    <w:rsid w:val="008D5EB0"/>
    <w:rsid w:val="008D5F68"/>
    <w:rsid w:val="008D5F85"/>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879"/>
    <w:rsid w:val="008E3899"/>
    <w:rsid w:val="008E38F6"/>
    <w:rsid w:val="008E38FB"/>
    <w:rsid w:val="008E3934"/>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7D"/>
    <w:rsid w:val="008E52E0"/>
    <w:rsid w:val="008E53D4"/>
    <w:rsid w:val="008E53E7"/>
    <w:rsid w:val="008E5449"/>
    <w:rsid w:val="008E546D"/>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911"/>
    <w:rsid w:val="008F19C3"/>
    <w:rsid w:val="008F1A91"/>
    <w:rsid w:val="008F1BD0"/>
    <w:rsid w:val="008F1C48"/>
    <w:rsid w:val="008F1E9F"/>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6D"/>
    <w:rsid w:val="00910ACF"/>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4EA"/>
    <w:rsid w:val="00913502"/>
    <w:rsid w:val="009135D7"/>
    <w:rsid w:val="00913659"/>
    <w:rsid w:val="00913661"/>
    <w:rsid w:val="0091391E"/>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97C"/>
    <w:rsid w:val="00914BA6"/>
    <w:rsid w:val="00914C7D"/>
    <w:rsid w:val="00914DCE"/>
    <w:rsid w:val="00914DCF"/>
    <w:rsid w:val="00914DE9"/>
    <w:rsid w:val="00914EF3"/>
    <w:rsid w:val="00914F99"/>
    <w:rsid w:val="009151B5"/>
    <w:rsid w:val="0091531D"/>
    <w:rsid w:val="009153C6"/>
    <w:rsid w:val="009153D3"/>
    <w:rsid w:val="009154E5"/>
    <w:rsid w:val="009154F8"/>
    <w:rsid w:val="00915588"/>
    <w:rsid w:val="009155AE"/>
    <w:rsid w:val="00915798"/>
    <w:rsid w:val="009158CB"/>
    <w:rsid w:val="0091596C"/>
    <w:rsid w:val="00915B2A"/>
    <w:rsid w:val="00915BC7"/>
    <w:rsid w:val="00915C06"/>
    <w:rsid w:val="00916052"/>
    <w:rsid w:val="00916106"/>
    <w:rsid w:val="009161CA"/>
    <w:rsid w:val="0091624D"/>
    <w:rsid w:val="00916453"/>
    <w:rsid w:val="00916479"/>
    <w:rsid w:val="00916523"/>
    <w:rsid w:val="00916546"/>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676"/>
    <w:rsid w:val="009216EB"/>
    <w:rsid w:val="009216FB"/>
    <w:rsid w:val="00921834"/>
    <w:rsid w:val="009218B3"/>
    <w:rsid w:val="00921902"/>
    <w:rsid w:val="009219D5"/>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41F"/>
    <w:rsid w:val="0092344E"/>
    <w:rsid w:val="0092350A"/>
    <w:rsid w:val="009237EB"/>
    <w:rsid w:val="0092383B"/>
    <w:rsid w:val="00923929"/>
    <w:rsid w:val="00923982"/>
    <w:rsid w:val="00923A31"/>
    <w:rsid w:val="00923C89"/>
    <w:rsid w:val="00923CF5"/>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A97"/>
    <w:rsid w:val="00925B85"/>
    <w:rsid w:val="00925E6F"/>
    <w:rsid w:val="00925E9A"/>
    <w:rsid w:val="00925F22"/>
    <w:rsid w:val="00925F40"/>
    <w:rsid w:val="00926330"/>
    <w:rsid w:val="00926563"/>
    <w:rsid w:val="00926682"/>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9DE"/>
    <w:rsid w:val="00932B0F"/>
    <w:rsid w:val="00932B1D"/>
    <w:rsid w:val="00932C37"/>
    <w:rsid w:val="00932C50"/>
    <w:rsid w:val="00932E92"/>
    <w:rsid w:val="00932E98"/>
    <w:rsid w:val="00933050"/>
    <w:rsid w:val="00933182"/>
    <w:rsid w:val="009331AE"/>
    <w:rsid w:val="00933263"/>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E3E"/>
    <w:rsid w:val="00935EB9"/>
    <w:rsid w:val="00935F92"/>
    <w:rsid w:val="009361EF"/>
    <w:rsid w:val="0093622C"/>
    <w:rsid w:val="0093625E"/>
    <w:rsid w:val="00936271"/>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31A"/>
    <w:rsid w:val="00940321"/>
    <w:rsid w:val="00940327"/>
    <w:rsid w:val="009403FA"/>
    <w:rsid w:val="009404AF"/>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70"/>
    <w:rsid w:val="009414DB"/>
    <w:rsid w:val="009415D6"/>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6"/>
    <w:rsid w:val="009456CD"/>
    <w:rsid w:val="00945810"/>
    <w:rsid w:val="00945914"/>
    <w:rsid w:val="00945B4B"/>
    <w:rsid w:val="00945B9F"/>
    <w:rsid w:val="00945E31"/>
    <w:rsid w:val="00945E54"/>
    <w:rsid w:val="00945F7A"/>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EDE"/>
    <w:rsid w:val="00946F90"/>
    <w:rsid w:val="00947108"/>
    <w:rsid w:val="00947151"/>
    <w:rsid w:val="00947198"/>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E93"/>
    <w:rsid w:val="00953E9F"/>
    <w:rsid w:val="00953F44"/>
    <w:rsid w:val="00953FDA"/>
    <w:rsid w:val="009540A9"/>
    <w:rsid w:val="009540F5"/>
    <w:rsid w:val="00954107"/>
    <w:rsid w:val="00954282"/>
    <w:rsid w:val="00954351"/>
    <w:rsid w:val="00954381"/>
    <w:rsid w:val="009543E5"/>
    <w:rsid w:val="00954428"/>
    <w:rsid w:val="0095442F"/>
    <w:rsid w:val="00954436"/>
    <w:rsid w:val="0095487F"/>
    <w:rsid w:val="009548EB"/>
    <w:rsid w:val="0095496E"/>
    <w:rsid w:val="00954A5A"/>
    <w:rsid w:val="00954C74"/>
    <w:rsid w:val="00954CCD"/>
    <w:rsid w:val="00954E87"/>
    <w:rsid w:val="00954F06"/>
    <w:rsid w:val="00954FB6"/>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9B2"/>
    <w:rsid w:val="00956A6F"/>
    <w:rsid w:val="00956C0A"/>
    <w:rsid w:val="00956C6F"/>
    <w:rsid w:val="00956C7A"/>
    <w:rsid w:val="00956CB8"/>
    <w:rsid w:val="00956CE0"/>
    <w:rsid w:val="00956E2F"/>
    <w:rsid w:val="00957285"/>
    <w:rsid w:val="009572E8"/>
    <w:rsid w:val="00957362"/>
    <w:rsid w:val="0095759A"/>
    <w:rsid w:val="00957602"/>
    <w:rsid w:val="00957632"/>
    <w:rsid w:val="00957842"/>
    <w:rsid w:val="00957959"/>
    <w:rsid w:val="009579CB"/>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78"/>
    <w:rsid w:val="0096076D"/>
    <w:rsid w:val="00960A4E"/>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85A"/>
    <w:rsid w:val="0096396C"/>
    <w:rsid w:val="00963A03"/>
    <w:rsid w:val="00963A7A"/>
    <w:rsid w:val="00963B21"/>
    <w:rsid w:val="00963B46"/>
    <w:rsid w:val="00963B76"/>
    <w:rsid w:val="00963D86"/>
    <w:rsid w:val="00964018"/>
    <w:rsid w:val="0096409C"/>
    <w:rsid w:val="009644FA"/>
    <w:rsid w:val="0096456B"/>
    <w:rsid w:val="009645BA"/>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75F"/>
    <w:rsid w:val="00965820"/>
    <w:rsid w:val="00965918"/>
    <w:rsid w:val="00965958"/>
    <w:rsid w:val="00965B04"/>
    <w:rsid w:val="00965B36"/>
    <w:rsid w:val="00965B84"/>
    <w:rsid w:val="00965CF1"/>
    <w:rsid w:val="00965D43"/>
    <w:rsid w:val="00965EA2"/>
    <w:rsid w:val="00965EF6"/>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455"/>
    <w:rsid w:val="009714AF"/>
    <w:rsid w:val="00971581"/>
    <w:rsid w:val="009715E1"/>
    <w:rsid w:val="00971611"/>
    <w:rsid w:val="00971690"/>
    <w:rsid w:val="0097172B"/>
    <w:rsid w:val="00971788"/>
    <w:rsid w:val="00971791"/>
    <w:rsid w:val="009718DC"/>
    <w:rsid w:val="009718E0"/>
    <w:rsid w:val="009719CA"/>
    <w:rsid w:val="009719FA"/>
    <w:rsid w:val="00971A64"/>
    <w:rsid w:val="00971B19"/>
    <w:rsid w:val="00971CF0"/>
    <w:rsid w:val="00971D76"/>
    <w:rsid w:val="00971E60"/>
    <w:rsid w:val="00971E8B"/>
    <w:rsid w:val="00971F94"/>
    <w:rsid w:val="0097208E"/>
    <w:rsid w:val="009720A7"/>
    <w:rsid w:val="009720B3"/>
    <w:rsid w:val="009722AB"/>
    <w:rsid w:val="009723D1"/>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0A1"/>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5F"/>
    <w:rsid w:val="009942B3"/>
    <w:rsid w:val="009946B2"/>
    <w:rsid w:val="00994784"/>
    <w:rsid w:val="009947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2B"/>
    <w:rsid w:val="0099713E"/>
    <w:rsid w:val="00997159"/>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D5C"/>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06D"/>
    <w:rsid w:val="009A2174"/>
    <w:rsid w:val="009A2293"/>
    <w:rsid w:val="009A2353"/>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657"/>
    <w:rsid w:val="009B06F4"/>
    <w:rsid w:val="009B095C"/>
    <w:rsid w:val="009B0A3C"/>
    <w:rsid w:val="009B0AAA"/>
    <w:rsid w:val="009B0BAC"/>
    <w:rsid w:val="009B11CA"/>
    <w:rsid w:val="009B123A"/>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316"/>
    <w:rsid w:val="009B337C"/>
    <w:rsid w:val="009B3450"/>
    <w:rsid w:val="009B3559"/>
    <w:rsid w:val="009B3560"/>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607"/>
    <w:rsid w:val="009B4723"/>
    <w:rsid w:val="009B4731"/>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AA5"/>
    <w:rsid w:val="009B5B17"/>
    <w:rsid w:val="009B5D31"/>
    <w:rsid w:val="009B5E0E"/>
    <w:rsid w:val="009B5E16"/>
    <w:rsid w:val="009B5EAB"/>
    <w:rsid w:val="009B5F89"/>
    <w:rsid w:val="009B6092"/>
    <w:rsid w:val="009B60E0"/>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6A3"/>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DC6"/>
    <w:rsid w:val="009C3E30"/>
    <w:rsid w:val="009C3F73"/>
    <w:rsid w:val="009C3FA4"/>
    <w:rsid w:val="009C41AB"/>
    <w:rsid w:val="009C4358"/>
    <w:rsid w:val="009C43D6"/>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550"/>
    <w:rsid w:val="009C7581"/>
    <w:rsid w:val="009C75CB"/>
    <w:rsid w:val="009C76E1"/>
    <w:rsid w:val="009C7733"/>
    <w:rsid w:val="009C7882"/>
    <w:rsid w:val="009C7891"/>
    <w:rsid w:val="009C78A3"/>
    <w:rsid w:val="009C78BC"/>
    <w:rsid w:val="009C7930"/>
    <w:rsid w:val="009C79CB"/>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28"/>
    <w:rsid w:val="009D53B2"/>
    <w:rsid w:val="009D540D"/>
    <w:rsid w:val="009D5463"/>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66"/>
    <w:rsid w:val="009E1E25"/>
    <w:rsid w:val="009E1EAB"/>
    <w:rsid w:val="009E1F2A"/>
    <w:rsid w:val="009E1F83"/>
    <w:rsid w:val="009E1FBD"/>
    <w:rsid w:val="009E20C8"/>
    <w:rsid w:val="009E2231"/>
    <w:rsid w:val="009E233F"/>
    <w:rsid w:val="009E23C6"/>
    <w:rsid w:val="009E2436"/>
    <w:rsid w:val="009E2464"/>
    <w:rsid w:val="009E249A"/>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6A"/>
    <w:rsid w:val="009F36C4"/>
    <w:rsid w:val="009F3726"/>
    <w:rsid w:val="009F38D6"/>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61"/>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10F"/>
    <w:rsid w:val="00A041AB"/>
    <w:rsid w:val="00A0420C"/>
    <w:rsid w:val="00A0421E"/>
    <w:rsid w:val="00A043D1"/>
    <w:rsid w:val="00A04419"/>
    <w:rsid w:val="00A045E3"/>
    <w:rsid w:val="00A04707"/>
    <w:rsid w:val="00A0486F"/>
    <w:rsid w:val="00A04AA7"/>
    <w:rsid w:val="00A04AB9"/>
    <w:rsid w:val="00A04ACA"/>
    <w:rsid w:val="00A04D26"/>
    <w:rsid w:val="00A04D45"/>
    <w:rsid w:val="00A04E6B"/>
    <w:rsid w:val="00A04E80"/>
    <w:rsid w:val="00A04F42"/>
    <w:rsid w:val="00A04FE3"/>
    <w:rsid w:val="00A0526A"/>
    <w:rsid w:val="00A056E3"/>
    <w:rsid w:val="00A05750"/>
    <w:rsid w:val="00A059AE"/>
    <w:rsid w:val="00A05BC9"/>
    <w:rsid w:val="00A05D0F"/>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1E"/>
    <w:rsid w:val="00A14080"/>
    <w:rsid w:val="00A140E9"/>
    <w:rsid w:val="00A14103"/>
    <w:rsid w:val="00A14151"/>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2A5"/>
    <w:rsid w:val="00A15342"/>
    <w:rsid w:val="00A15387"/>
    <w:rsid w:val="00A15460"/>
    <w:rsid w:val="00A15677"/>
    <w:rsid w:val="00A156DC"/>
    <w:rsid w:val="00A1575C"/>
    <w:rsid w:val="00A15761"/>
    <w:rsid w:val="00A15790"/>
    <w:rsid w:val="00A1580E"/>
    <w:rsid w:val="00A1587B"/>
    <w:rsid w:val="00A15A7E"/>
    <w:rsid w:val="00A15BAA"/>
    <w:rsid w:val="00A15D1A"/>
    <w:rsid w:val="00A15E06"/>
    <w:rsid w:val="00A15E7B"/>
    <w:rsid w:val="00A15EC4"/>
    <w:rsid w:val="00A161DC"/>
    <w:rsid w:val="00A1633D"/>
    <w:rsid w:val="00A164AB"/>
    <w:rsid w:val="00A1653D"/>
    <w:rsid w:val="00A16587"/>
    <w:rsid w:val="00A1666D"/>
    <w:rsid w:val="00A16674"/>
    <w:rsid w:val="00A1667B"/>
    <w:rsid w:val="00A1678D"/>
    <w:rsid w:val="00A167FF"/>
    <w:rsid w:val="00A168FF"/>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528"/>
    <w:rsid w:val="00A205F3"/>
    <w:rsid w:val="00A2060D"/>
    <w:rsid w:val="00A20675"/>
    <w:rsid w:val="00A20865"/>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160"/>
    <w:rsid w:val="00A221EE"/>
    <w:rsid w:val="00A22234"/>
    <w:rsid w:val="00A22402"/>
    <w:rsid w:val="00A22489"/>
    <w:rsid w:val="00A22560"/>
    <w:rsid w:val="00A225B0"/>
    <w:rsid w:val="00A225FC"/>
    <w:rsid w:val="00A226A9"/>
    <w:rsid w:val="00A226D0"/>
    <w:rsid w:val="00A2270E"/>
    <w:rsid w:val="00A22727"/>
    <w:rsid w:val="00A2272E"/>
    <w:rsid w:val="00A227AC"/>
    <w:rsid w:val="00A22832"/>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E6"/>
    <w:rsid w:val="00A23B17"/>
    <w:rsid w:val="00A23BB6"/>
    <w:rsid w:val="00A23BB9"/>
    <w:rsid w:val="00A23C51"/>
    <w:rsid w:val="00A23C65"/>
    <w:rsid w:val="00A23C8F"/>
    <w:rsid w:val="00A23DE6"/>
    <w:rsid w:val="00A23E20"/>
    <w:rsid w:val="00A23E45"/>
    <w:rsid w:val="00A24002"/>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051"/>
    <w:rsid w:val="00A32154"/>
    <w:rsid w:val="00A32265"/>
    <w:rsid w:val="00A323D8"/>
    <w:rsid w:val="00A3242A"/>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21"/>
    <w:rsid w:val="00A3428F"/>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2C3"/>
    <w:rsid w:val="00A36366"/>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36"/>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61"/>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1A1"/>
    <w:rsid w:val="00A452A5"/>
    <w:rsid w:val="00A45478"/>
    <w:rsid w:val="00A4548F"/>
    <w:rsid w:val="00A45585"/>
    <w:rsid w:val="00A4565C"/>
    <w:rsid w:val="00A4580F"/>
    <w:rsid w:val="00A458A8"/>
    <w:rsid w:val="00A45B67"/>
    <w:rsid w:val="00A45BE7"/>
    <w:rsid w:val="00A45D24"/>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839"/>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2D"/>
    <w:rsid w:val="00A53397"/>
    <w:rsid w:val="00A534AA"/>
    <w:rsid w:val="00A535CB"/>
    <w:rsid w:val="00A53A01"/>
    <w:rsid w:val="00A53C08"/>
    <w:rsid w:val="00A53C10"/>
    <w:rsid w:val="00A53C22"/>
    <w:rsid w:val="00A53C3F"/>
    <w:rsid w:val="00A53C5D"/>
    <w:rsid w:val="00A53D3A"/>
    <w:rsid w:val="00A53E00"/>
    <w:rsid w:val="00A53F30"/>
    <w:rsid w:val="00A53F4D"/>
    <w:rsid w:val="00A53FED"/>
    <w:rsid w:val="00A54053"/>
    <w:rsid w:val="00A540E1"/>
    <w:rsid w:val="00A541A5"/>
    <w:rsid w:val="00A541DB"/>
    <w:rsid w:val="00A54247"/>
    <w:rsid w:val="00A54313"/>
    <w:rsid w:val="00A543B5"/>
    <w:rsid w:val="00A543E6"/>
    <w:rsid w:val="00A544C1"/>
    <w:rsid w:val="00A545DB"/>
    <w:rsid w:val="00A547DE"/>
    <w:rsid w:val="00A54807"/>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3CC9"/>
    <w:rsid w:val="00A64108"/>
    <w:rsid w:val="00A64589"/>
    <w:rsid w:val="00A6458A"/>
    <w:rsid w:val="00A646C7"/>
    <w:rsid w:val="00A64AB4"/>
    <w:rsid w:val="00A64BC7"/>
    <w:rsid w:val="00A64CB3"/>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B0"/>
    <w:rsid w:val="00A700E3"/>
    <w:rsid w:val="00A70231"/>
    <w:rsid w:val="00A702AF"/>
    <w:rsid w:val="00A7054F"/>
    <w:rsid w:val="00A70557"/>
    <w:rsid w:val="00A7058B"/>
    <w:rsid w:val="00A705CB"/>
    <w:rsid w:val="00A7060E"/>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E72"/>
    <w:rsid w:val="00A72EF6"/>
    <w:rsid w:val="00A72FC1"/>
    <w:rsid w:val="00A72FF7"/>
    <w:rsid w:val="00A72FFB"/>
    <w:rsid w:val="00A7301A"/>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FE"/>
    <w:rsid w:val="00A751C6"/>
    <w:rsid w:val="00A75240"/>
    <w:rsid w:val="00A75345"/>
    <w:rsid w:val="00A7545C"/>
    <w:rsid w:val="00A75521"/>
    <w:rsid w:val="00A75534"/>
    <w:rsid w:val="00A75589"/>
    <w:rsid w:val="00A756B8"/>
    <w:rsid w:val="00A75716"/>
    <w:rsid w:val="00A7576B"/>
    <w:rsid w:val="00A75B76"/>
    <w:rsid w:val="00A75C75"/>
    <w:rsid w:val="00A75D93"/>
    <w:rsid w:val="00A75DE0"/>
    <w:rsid w:val="00A75EDC"/>
    <w:rsid w:val="00A75EFD"/>
    <w:rsid w:val="00A75F46"/>
    <w:rsid w:val="00A75F4A"/>
    <w:rsid w:val="00A75F6A"/>
    <w:rsid w:val="00A75F78"/>
    <w:rsid w:val="00A7616D"/>
    <w:rsid w:val="00A7618C"/>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37E"/>
    <w:rsid w:val="00A813D4"/>
    <w:rsid w:val="00A813FC"/>
    <w:rsid w:val="00A81626"/>
    <w:rsid w:val="00A8169C"/>
    <w:rsid w:val="00A816B8"/>
    <w:rsid w:val="00A81700"/>
    <w:rsid w:val="00A817B0"/>
    <w:rsid w:val="00A81A72"/>
    <w:rsid w:val="00A81C11"/>
    <w:rsid w:val="00A81C82"/>
    <w:rsid w:val="00A81D68"/>
    <w:rsid w:val="00A81E15"/>
    <w:rsid w:val="00A81E4A"/>
    <w:rsid w:val="00A81E4C"/>
    <w:rsid w:val="00A820C6"/>
    <w:rsid w:val="00A821CC"/>
    <w:rsid w:val="00A82251"/>
    <w:rsid w:val="00A822BD"/>
    <w:rsid w:val="00A823F8"/>
    <w:rsid w:val="00A824BD"/>
    <w:rsid w:val="00A824FD"/>
    <w:rsid w:val="00A825C9"/>
    <w:rsid w:val="00A825FB"/>
    <w:rsid w:val="00A8272A"/>
    <w:rsid w:val="00A827A4"/>
    <w:rsid w:val="00A8281C"/>
    <w:rsid w:val="00A828A0"/>
    <w:rsid w:val="00A828AE"/>
    <w:rsid w:val="00A82A17"/>
    <w:rsid w:val="00A82CB7"/>
    <w:rsid w:val="00A82E6B"/>
    <w:rsid w:val="00A82FDE"/>
    <w:rsid w:val="00A83024"/>
    <w:rsid w:val="00A830E2"/>
    <w:rsid w:val="00A8312C"/>
    <w:rsid w:val="00A831E9"/>
    <w:rsid w:val="00A83227"/>
    <w:rsid w:val="00A83341"/>
    <w:rsid w:val="00A83369"/>
    <w:rsid w:val="00A8347A"/>
    <w:rsid w:val="00A834DD"/>
    <w:rsid w:val="00A834EF"/>
    <w:rsid w:val="00A835E1"/>
    <w:rsid w:val="00A8368D"/>
    <w:rsid w:val="00A836F7"/>
    <w:rsid w:val="00A83947"/>
    <w:rsid w:val="00A83954"/>
    <w:rsid w:val="00A83A79"/>
    <w:rsid w:val="00A83ABA"/>
    <w:rsid w:val="00A83B20"/>
    <w:rsid w:val="00A83B9D"/>
    <w:rsid w:val="00A83CA8"/>
    <w:rsid w:val="00A83D1D"/>
    <w:rsid w:val="00A83D3C"/>
    <w:rsid w:val="00A83D64"/>
    <w:rsid w:val="00A83EEF"/>
    <w:rsid w:val="00A83F3A"/>
    <w:rsid w:val="00A83F4C"/>
    <w:rsid w:val="00A840B7"/>
    <w:rsid w:val="00A84174"/>
    <w:rsid w:val="00A8425A"/>
    <w:rsid w:val="00A842D8"/>
    <w:rsid w:val="00A843D5"/>
    <w:rsid w:val="00A843E7"/>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B92"/>
    <w:rsid w:val="00A90C9D"/>
    <w:rsid w:val="00A90D7B"/>
    <w:rsid w:val="00A90DC5"/>
    <w:rsid w:val="00A90EEC"/>
    <w:rsid w:val="00A90F45"/>
    <w:rsid w:val="00A9115D"/>
    <w:rsid w:val="00A9129A"/>
    <w:rsid w:val="00A913BC"/>
    <w:rsid w:val="00A91480"/>
    <w:rsid w:val="00A915D8"/>
    <w:rsid w:val="00A915ED"/>
    <w:rsid w:val="00A916BD"/>
    <w:rsid w:val="00A9176D"/>
    <w:rsid w:val="00A917B5"/>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75B"/>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0D"/>
    <w:rsid w:val="00A9757E"/>
    <w:rsid w:val="00A9758A"/>
    <w:rsid w:val="00A97790"/>
    <w:rsid w:val="00A9787D"/>
    <w:rsid w:val="00A979F4"/>
    <w:rsid w:val="00A97A0D"/>
    <w:rsid w:val="00A97D91"/>
    <w:rsid w:val="00A97EA2"/>
    <w:rsid w:val="00A97EE1"/>
    <w:rsid w:val="00A97F5E"/>
    <w:rsid w:val="00A97FA7"/>
    <w:rsid w:val="00AA0000"/>
    <w:rsid w:val="00AA0151"/>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465"/>
    <w:rsid w:val="00AA566F"/>
    <w:rsid w:val="00AA58DE"/>
    <w:rsid w:val="00AA5921"/>
    <w:rsid w:val="00AA592B"/>
    <w:rsid w:val="00AA5969"/>
    <w:rsid w:val="00AA59B3"/>
    <w:rsid w:val="00AA5A1A"/>
    <w:rsid w:val="00AA5A89"/>
    <w:rsid w:val="00AA5B01"/>
    <w:rsid w:val="00AA5CD1"/>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2C1"/>
    <w:rsid w:val="00AA7402"/>
    <w:rsid w:val="00AA7509"/>
    <w:rsid w:val="00AA767A"/>
    <w:rsid w:val="00AA7746"/>
    <w:rsid w:val="00AA7875"/>
    <w:rsid w:val="00AA79ED"/>
    <w:rsid w:val="00AA7A58"/>
    <w:rsid w:val="00AA7ACE"/>
    <w:rsid w:val="00AA7B09"/>
    <w:rsid w:val="00AA7B6B"/>
    <w:rsid w:val="00AA7B9C"/>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8FE"/>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43B"/>
    <w:rsid w:val="00AB6584"/>
    <w:rsid w:val="00AB6630"/>
    <w:rsid w:val="00AB685C"/>
    <w:rsid w:val="00AB6863"/>
    <w:rsid w:val="00AB688A"/>
    <w:rsid w:val="00AB6916"/>
    <w:rsid w:val="00AB69C1"/>
    <w:rsid w:val="00AB6A30"/>
    <w:rsid w:val="00AB6FBC"/>
    <w:rsid w:val="00AB6FC0"/>
    <w:rsid w:val="00AB7047"/>
    <w:rsid w:val="00AB710B"/>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6B1"/>
    <w:rsid w:val="00AC17BF"/>
    <w:rsid w:val="00AC17C5"/>
    <w:rsid w:val="00AC1BB3"/>
    <w:rsid w:val="00AC1BB7"/>
    <w:rsid w:val="00AC1CE2"/>
    <w:rsid w:val="00AC1D6D"/>
    <w:rsid w:val="00AC1DBD"/>
    <w:rsid w:val="00AC1E95"/>
    <w:rsid w:val="00AC1FD6"/>
    <w:rsid w:val="00AC200B"/>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85"/>
    <w:rsid w:val="00AC2D09"/>
    <w:rsid w:val="00AC2D37"/>
    <w:rsid w:val="00AC2E37"/>
    <w:rsid w:val="00AC2F53"/>
    <w:rsid w:val="00AC3255"/>
    <w:rsid w:val="00AC36B3"/>
    <w:rsid w:val="00AC3771"/>
    <w:rsid w:val="00AC37F5"/>
    <w:rsid w:val="00AC384A"/>
    <w:rsid w:val="00AC3D27"/>
    <w:rsid w:val="00AC42BB"/>
    <w:rsid w:val="00AC43D8"/>
    <w:rsid w:val="00AC45FF"/>
    <w:rsid w:val="00AC4619"/>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A4F"/>
    <w:rsid w:val="00AC7B6E"/>
    <w:rsid w:val="00AC7BE6"/>
    <w:rsid w:val="00AC7D6C"/>
    <w:rsid w:val="00AC7EB7"/>
    <w:rsid w:val="00AD00B6"/>
    <w:rsid w:val="00AD00C0"/>
    <w:rsid w:val="00AD0144"/>
    <w:rsid w:val="00AD0217"/>
    <w:rsid w:val="00AD023A"/>
    <w:rsid w:val="00AD0268"/>
    <w:rsid w:val="00AD03D8"/>
    <w:rsid w:val="00AD04E1"/>
    <w:rsid w:val="00AD056B"/>
    <w:rsid w:val="00AD0575"/>
    <w:rsid w:val="00AD05F3"/>
    <w:rsid w:val="00AD069C"/>
    <w:rsid w:val="00AD0838"/>
    <w:rsid w:val="00AD0849"/>
    <w:rsid w:val="00AD0BD2"/>
    <w:rsid w:val="00AD0C9E"/>
    <w:rsid w:val="00AD0DFF"/>
    <w:rsid w:val="00AD0FED"/>
    <w:rsid w:val="00AD100E"/>
    <w:rsid w:val="00AD1141"/>
    <w:rsid w:val="00AD15AF"/>
    <w:rsid w:val="00AD1642"/>
    <w:rsid w:val="00AD172A"/>
    <w:rsid w:val="00AD1798"/>
    <w:rsid w:val="00AD1924"/>
    <w:rsid w:val="00AD1A65"/>
    <w:rsid w:val="00AD1A9B"/>
    <w:rsid w:val="00AD1AEB"/>
    <w:rsid w:val="00AD1B1E"/>
    <w:rsid w:val="00AD1D1B"/>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B33"/>
    <w:rsid w:val="00AD4BE7"/>
    <w:rsid w:val="00AD4D43"/>
    <w:rsid w:val="00AD4F54"/>
    <w:rsid w:val="00AD503B"/>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4F"/>
    <w:rsid w:val="00AE1AA8"/>
    <w:rsid w:val="00AE1B3A"/>
    <w:rsid w:val="00AE1B5F"/>
    <w:rsid w:val="00AE1C9F"/>
    <w:rsid w:val="00AE2176"/>
    <w:rsid w:val="00AE2333"/>
    <w:rsid w:val="00AE2363"/>
    <w:rsid w:val="00AE238A"/>
    <w:rsid w:val="00AE23A7"/>
    <w:rsid w:val="00AE23BD"/>
    <w:rsid w:val="00AE2467"/>
    <w:rsid w:val="00AE24AD"/>
    <w:rsid w:val="00AE25CB"/>
    <w:rsid w:val="00AE263A"/>
    <w:rsid w:val="00AE26F4"/>
    <w:rsid w:val="00AE288E"/>
    <w:rsid w:val="00AE28B4"/>
    <w:rsid w:val="00AE2993"/>
    <w:rsid w:val="00AE2A6B"/>
    <w:rsid w:val="00AE2B56"/>
    <w:rsid w:val="00AE2D65"/>
    <w:rsid w:val="00AE2E26"/>
    <w:rsid w:val="00AE2F8F"/>
    <w:rsid w:val="00AE303D"/>
    <w:rsid w:val="00AE3182"/>
    <w:rsid w:val="00AE33FC"/>
    <w:rsid w:val="00AE35AF"/>
    <w:rsid w:val="00AE3613"/>
    <w:rsid w:val="00AE3938"/>
    <w:rsid w:val="00AE39A7"/>
    <w:rsid w:val="00AE3A26"/>
    <w:rsid w:val="00AE3D31"/>
    <w:rsid w:val="00AE3FE5"/>
    <w:rsid w:val="00AE4235"/>
    <w:rsid w:val="00AE4254"/>
    <w:rsid w:val="00AE434B"/>
    <w:rsid w:val="00AE44A4"/>
    <w:rsid w:val="00AE451E"/>
    <w:rsid w:val="00AE46DF"/>
    <w:rsid w:val="00AE4912"/>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60B"/>
    <w:rsid w:val="00AE7864"/>
    <w:rsid w:val="00AE7881"/>
    <w:rsid w:val="00AE79C8"/>
    <w:rsid w:val="00AE79F1"/>
    <w:rsid w:val="00AE7A66"/>
    <w:rsid w:val="00AE7B28"/>
    <w:rsid w:val="00AE7B46"/>
    <w:rsid w:val="00AE7B4B"/>
    <w:rsid w:val="00AE7DB4"/>
    <w:rsid w:val="00AE7EB2"/>
    <w:rsid w:val="00AE7F0F"/>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23"/>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21"/>
    <w:rsid w:val="00AF325C"/>
    <w:rsid w:val="00AF32A8"/>
    <w:rsid w:val="00AF32AE"/>
    <w:rsid w:val="00AF3332"/>
    <w:rsid w:val="00AF3422"/>
    <w:rsid w:val="00AF3426"/>
    <w:rsid w:val="00AF349A"/>
    <w:rsid w:val="00AF3565"/>
    <w:rsid w:val="00AF3567"/>
    <w:rsid w:val="00AF35AA"/>
    <w:rsid w:val="00AF35E0"/>
    <w:rsid w:val="00AF35F6"/>
    <w:rsid w:val="00AF36D2"/>
    <w:rsid w:val="00AF38E4"/>
    <w:rsid w:val="00AF3979"/>
    <w:rsid w:val="00AF3997"/>
    <w:rsid w:val="00AF3B17"/>
    <w:rsid w:val="00AF3BFF"/>
    <w:rsid w:val="00AF3F0A"/>
    <w:rsid w:val="00AF3F0D"/>
    <w:rsid w:val="00AF3FCD"/>
    <w:rsid w:val="00AF3FED"/>
    <w:rsid w:val="00AF41E2"/>
    <w:rsid w:val="00AF42ED"/>
    <w:rsid w:val="00AF4311"/>
    <w:rsid w:val="00AF4365"/>
    <w:rsid w:val="00AF43DF"/>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3D2"/>
    <w:rsid w:val="00AF5481"/>
    <w:rsid w:val="00AF5563"/>
    <w:rsid w:val="00AF572D"/>
    <w:rsid w:val="00AF5781"/>
    <w:rsid w:val="00AF58E7"/>
    <w:rsid w:val="00AF5984"/>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C4F"/>
    <w:rsid w:val="00AF7D66"/>
    <w:rsid w:val="00AF7FDA"/>
    <w:rsid w:val="00B000A6"/>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63F"/>
    <w:rsid w:val="00B016C1"/>
    <w:rsid w:val="00B01A93"/>
    <w:rsid w:val="00B01ADE"/>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67A"/>
    <w:rsid w:val="00B03684"/>
    <w:rsid w:val="00B036ED"/>
    <w:rsid w:val="00B03777"/>
    <w:rsid w:val="00B03B02"/>
    <w:rsid w:val="00B03B18"/>
    <w:rsid w:val="00B03B3B"/>
    <w:rsid w:val="00B03BEF"/>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76"/>
    <w:rsid w:val="00B05298"/>
    <w:rsid w:val="00B0533A"/>
    <w:rsid w:val="00B0544E"/>
    <w:rsid w:val="00B05491"/>
    <w:rsid w:val="00B0549B"/>
    <w:rsid w:val="00B0572B"/>
    <w:rsid w:val="00B0575B"/>
    <w:rsid w:val="00B059D5"/>
    <w:rsid w:val="00B05A59"/>
    <w:rsid w:val="00B05B0B"/>
    <w:rsid w:val="00B05B1F"/>
    <w:rsid w:val="00B05BA6"/>
    <w:rsid w:val="00B05BF7"/>
    <w:rsid w:val="00B05DBD"/>
    <w:rsid w:val="00B05E11"/>
    <w:rsid w:val="00B05F00"/>
    <w:rsid w:val="00B0615E"/>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C2"/>
    <w:rsid w:val="00B106D6"/>
    <w:rsid w:val="00B10A60"/>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182"/>
    <w:rsid w:val="00B1238C"/>
    <w:rsid w:val="00B12393"/>
    <w:rsid w:val="00B123B6"/>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4"/>
    <w:rsid w:val="00B15E36"/>
    <w:rsid w:val="00B1600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8E"/>
    <w:rsid w:val="00B1760F"/>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2D"/>
    <w:rsid w:val="00B20E20"/>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16"/>
    <w:rsid w:val="00B229CE"/>
    <w:rsid w:val="00B22A17"/>
    <w:rsid w:val="00B22A3D"/>
    <w:rsid w:val="00B22B8E"/>
    <w:rsid w:val="00B22C92"/>
    <w:rsid w:val="00B22E24"/>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64"/>
    <w:rsid w:val="00B243CB"/>
    <w:rsid w:val="00B2444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0BD"/>
    <w:rsid w:val="00B2523A"/>
    <w:rsid w:val="00B2549B"/>
    <w:rsid w:val="00B25566"/>
    <w:rsid w:val="00B2556F"/>
    <w:rsid w:val="00B255B3"/>
    <w:rsid w:val="00B255D5"/>
    <w:rsid w:val="00B25E43"/>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7A"/>
    <w:rsid w:val="00B27AD3"/>
    <w:rsid w:val="00B27B3F"/>
    <w:rsid w:val="00B27D86"/>
    <w:rsid w:val="00B27DF2"/>
    <w:rsid w:val="00B27F76"/>
    <w:rsid w:val="00B27FCB"/>
    <w:rsid w:val="00B3008E"/>
    <w:rsid w:val="00B30139"/>
    <w:rsid w:val="00B302C3"/>
    <w:rsid w:val="00B3030D"/>
    <w:rsid w:val="00B306DF"/>
    <w:rsid w:val="00B3072C"/>
    <w:rsid w:val="00B307B4"/>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B16"/>
    <w:rsid w:val="00B43C05"/>
    <w:rsid w:val="00B43E2B"/>
    <w:rsid w:val="00B44011"/>
    <w:rsid w:val="00B44165"/>
    <w:rsid w:val="00B4417F"/>
    <w:rsid w:val="00B4425D"/>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DBD"/>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56"/>
    <w:rsid w:val="00B50D88"/>
    <w:rsid w:val="00B50E0D"/>
    <w:rsid w:val="00B50E6C"/>
    <w:rsid w:val="00B50EF4"/>
    <w:rsid w:val="00B50F9F"/>
    <w:rsid w:val="00B51067"/>
    <w:rsid w:val="00B510A5"/>
    <w:rsid w:val="00B5125B"/>
    <w:rsid w:val="00B51310"/>
    <w:rsid w:val="00B51337"/>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E3E"/>
    <w:rsid w:val="00B60FEA"/>
    <w:rsid w:val="00B6100A"/>
    <w:rsid w:val="00B61086"/>
    <w:rsid w:val="00B61296"/>
    <w:rsid w:val="00B6129F"/>
    <w:rsid w:val="00B61316"/>
    <w:rsid w:val="00B6134E"/>
    <w:rsid w:val="00B6140F"/>
    <w:rsid w:val="00B61582"/>
    <w:rsid w:val="00B615B4"/>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F13"/>
    <w:rsid w:val="00B63F2B"/>
    <w:rsid w:val="00B63FA6"/>
    <w:rsid w:val="00B64182"/>
    <w:rsid w:val="00B64227"/>
    <w:rsid w:val="00B6426C"/>
    <w:rsid w:val="00B6441D"/>
    <w:rsid w:val="00B64671"/>
    <w:rsid w:val="00B648B7"/>
    <w:rsid w:val="00B64B5F"/>
    <w:rsid w:val="00B64BE9"/>
    <w:rsid w:val="00B64DF9"/>
    <w:rsid w:val="00B64E2A"/>
    <w:rsid w:val="00B64F60"/>
    <w:rsid w:val="00B64F97"/>
    <w:rsid w:val="00B6516E"/>
    <w:rsid w:val="00B651FF"/>
    <w:rsid w:val="00B652CB"/>
    <w:rsid w:val="00B653A6"/>
    <w:rsid w:val="00B653C8"/>
    <w:rsid w:val="00B65413"/>
    <w:rsid w:val="00B65419"/>
    <w:rsid w:val="00B65667"/>
    <w:rsid w:val="00B657E1"/>
    <w:rsid w:val="00B65925"/>
    <w:rsid w:val="00B65A3F"/>
    <w:rsid w:val="00B65D08"/>
    <w:rsid w:val="00B65E46"/>
    <w:rsid w:val="00B65ED7"/>
    <w:rsid w:val="00B65F39"/>
    <w:rsid w:val="00B65F3A"/>
    <w:rsid w:val="00B65FBC"/>
    <w:rsid w:val="00B65FCB"/>
    <w:rsid w:val="00B6609E"/>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FE8"/>
    <w:rsid w:val="00B67207"/>
    <w:rsid w:val="00B673CA"/>
    <w:rsid w:val="00B67664"/>
    <w:rsid w:val="00B67680"/>
    <w:rsid w:val="00B6768E"/>
    <w:rsid w:val="00B67800"/>
    <w:rsid w:val="00B67FA1"/>
    <w:rsid w:val="00B70148"/>
    <w:rsid w:val="00B70160"/>
    <w:rsid w:val="00B7020C"/>
    <w:rsid w:val="00B702D6"/>
    <w:rsid w:val="00B704C7"/>
    <w:rsid w:val="00B705D4"/>
    <w:rsid w:val="00B706D0"/>
    <w:rsid w:val="00B7080C"/>
    <w:rsid w:val="00B70834"/>
    <w:rsid w:val="00B70A90"/>
    <w:rsid w:val="00B70B7E"/>
    <w:rsid w:val="00B70D2B"/>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990"/>
    <w:rsid w:val="00B72A0E"/>
    <w:rsid w:val="00B72A13"/>
    <w:rsid w:val="00B72B99"/>
    <w:rsid w:val="00B72CB7"/>
    <w:rsid w:val="00B72D63"/>
    <w:rsid w:val="00B72DEF"/>
    <w:rsid w:val="00B72E83"/>
    <w:rsid w:val="00B72FB3"/>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9"/>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3FB3"/>
    <w:rsid w:val="00B8437B"/>
    <w:rsid w:val="00B844CA"/>
    <w:rsid w:val="00B845FA"/>
    <w:rsid w:val="00B84652"/>
    <w:rsid w:val="00B84A0D"/>
    <w:rsid w:val="00B84A1E"/>
    <w:rsid w:val="00B84B45"/>
    <w:rsid w:val="00B84B52"/>
    <w:rsid w:val="00B84D31"/>
    <w:rsid w:val="00B84DB4"/>
    <w:rsid w:val="00B84DF6"/>
    <w:rsid w:val="00B84F77"/>
    <w:rsid w:val="00B84FFC"/>
    <w:rsid w:val="00B8507B"/>
    <w:rsid w:val="00B852AF"/>
    <w:rsid w:val="00B852EB"/>
    <w:rsid w:val="00B8534B"/>
    <w:rsid w:val="00B8561D"/>
    <w:rsid w:val="00B856BD"/>
    <w:rsid w:val="00B857A8"/>
    <w:rsid w:val="00B8582E"/>
    <w:rsid w:val="00B858B1"/>
    <w:rsid w:val="00B85ABC"/>
    <w:rsid w:val="00B85B6E"/>
    <w:rsid w:val="00B85C35"/>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A"/>
    <w:rsid w:val="00B87A8E"/>
    <w:rsid w:val="00B87C20"/>
    <w:rsid w:val="00B87C98"/>
    <w:rsid w:val="00B87D2E"/>
    <w:rsid w:val="00B87D46"/>
    <w:rsid w:val="00B87D5B"/>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10D4"/>
    <w:rsid w:val="00B91125"/>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88"/>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44D"/>
    <w:rsid w:val="00BA07E7"/>
    <w:rsid w:val="00BA08DC"/>
    <w:rsid w:val="00BA0A9C"/>
    <w:rsid w:val="00BA0BA1"/>
    <w:rsid w:val="00BA0BAE"/>
    <w:rsid w:val="00BA0C21"/>
    <w:rsid w:val="00BA0D3C"/>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26E"/>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34"/>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47"/>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6"/>
    <w:rsid w:val="00BC041C"/>
    <w:rsid w:val="00BC04A8"/>
    <w:rsid w:val="00BC05C3"/>
    <w:rsid w:val="00BC0628"/>
    <w:rsid w:val="00BC063D"/>
    <w:rsid w:val="00BC08AC"/>
    <w:rsid w:val="00BC09F0"/>
    <w:rsid w:val="00BC0A0A"/>
    <w:rsid w:val="00BC0A69"/>
    <w:rsid w:val="00BC0B44"/>
    <w:rsid w:val="00BC0D1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4A3"/>
    <w:rsid w:val="00BC2513"/>
    <w:rsid w:val="00BC2537"/>
    <w:rsid w:val="00BC25A6"/>
    <w:rsid w:val="00BC25E0"/>
    <w:rsid w:val="00BC277F"/>
    <w:rsid w:val="00BC27D6"/>
    <w:rsid w:val="00BC296E"/>
    <w:rsid w:val="00BC29F3"/>
    <w:rsid w:val="00BC2B17"/>
    <w:rsid w:val="00BC2CB2"/>
    <w:rsid w:val="00BC2D2E"/>
    <w:rsid w:val="00BC2F6F"/>
    <w:rsid w:val="00BC3159"/>
    <w:rsid w:val="00BC339E"/>
    <w:rsid w:val="00BC3953"/>
    <w:rsid w:val="00BC398D"/>
    <w:rsid w:val="00BC39DF"/>
    <w:rsid w:val="00BC3B73"/>
    <w:rsid w:val="00BC3CA9"/>
    <w:rsid w:val="00BC3E3D"/>
    <w:rsid w:val="00BC3F45"/>
    <w:rsid w:val="00BC3F48"/>
    <w:rsid w:val="00BC3FD8"/>
    <w:rsid w:val="00BC4243"/>
    <w:rsid w:val="00BC4309"/>
    <w:rsid w:val="00BC4334"/>
    <w:rsid w:val="00BC4783"/>
    <w:rsid w:val="00BC4914"/>
    <w:rsid w:val="00BC494D"/>
    <w:rsid w:val="00BC4A07"/>
    <w:rsid w:val="00BC4B3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E7C"/>
    <w:rsid w:val="00BD0EA8"/>
    <w:rsid w:val="00BD0F0B"/>
    <w:rsid w:val="00BD10C2"/>
    <w:rsid w:val="00BD1248"/>
    <w:rsid w:val="00BD1284"/>
    <w:rsid w:val="00BD1288"/>
    <w:rsid w:val="00BD131D"/>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D64"/>
    <w:rsid w:val="00BD4E3C"/>
    <w:rsid w:val="00BD4E4F"/>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49"/>
    <w:rsid w:val="00BE15EA"/>
    <w:rsid w:val="00BE1782"/>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44A"/>
    <w:rsid w:val="00BF551D"/>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A00"/>
    <w:rsid w:val="00BF6A82"/>
    <w:rsid w:val="00BF6B64"/>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B7"/>
    <w:rsid w:val="00C0118B"/>
    <w:rsid w:val="00C012D7"/>
    <w:rsid w:val="00C014B4"/>
    <w:rsid w:val="00C017B3"/>
    <w:rsid w:val="00C0191C"/>
    <w:rsid w:val="00C01946"/>
    <w:rsid w:val="00C019B9"/>
    <w:rsid w:val="00C019E6"/>
    <w:rsid w:val="00C01A5A"/>
    <w:rsid w:val="00C01AA8"/>
    <w:rsid w:val="00C01C4E"/>
    <w:rsid w:val="00C01CB9"/>
    <w:rsid w:val="00C01DCA"/>
    <w:rsid w:val="00C01DD3"/>
    <w:rsid w:val="00C01E82"/>
    <w:rsid w:val="00C01F37"/>
    <w:rsid w:val="00C02062"/>
    <w:rsid w:val="00C0207E"/>
    <w:rsid w:val="00C020E0"/>
    <w:rsid w:val="00C02653"/>
    <w:rsid w:val="00C02664"/>
    <w:rsid w:val="00C027CB"/>
    <w:rsid w:val="00C028D7"/>
    <w:rsid w:val="00C0296C"/>
    <w:rsid w:val="00C02B55"/>
    <w:rsid w:val="00C02B9A"/>
    <w:rsid w:val="00C02DB7"/>
    <w:rsid w:val="00C02E7E"/>
    <w:rsid w:val="00C02F15"/>
    <w:rsid w:val="00C02F48"/>
    <w:rsid w:val="00C02FB0"/>
    <w:rsid w:val="00C02FF8"/>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4F1"/>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C9"/>
    <w:rsid w:val="00C07E1F"/>
    <w:rsid w:val="00C07ED1"/>
    <w:rsid w:val="00C07F49"/>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DD"/>
    <w:rsid w:val="00C140E8"/>
    <w:rsid w:val="00C14183"/>
    <w:rsid w:val="00C14210"/>
    <w:rsid w:val="00C144DB"/>
    <w:rsid w:val="00C14588"/>
    <w:rsid w:val="00C14862"/>
    <w:rsid w:val="00C149F5"/>
    <w:rsid w:val="00C14C1A"/>
    <w:rsid w:val="00C14C9A"/>
    <w:rsid w:val="00C14CCE"/>
    <w:rsid w:val="00C14DFA"/>
    <w:rsid w:val="00C14EB4"/>
    <w:rsid w:val="00C150AD"/>
    <w:rsid w:val="00C15100"/>
    <w:rsid w:val="00C1519B"/>
    <w:rsid w:val="00C151A8"/>
    <w:rsid w:val="00C153D5"/>
    <w:rsid w:val="00C154F6"/>
    <w:rsid w:val="00C156BB"/>
    <w:rsid w:val="00C1580E"/>
    <w:rsid w:val="00C15925"/>
    <w:rsid w:val="00C1592E"/>
    <w:rsid w:val="00C15AEF"/>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9A7"/>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B7"/>
    <w:rsid w:val="00C223D1"/>
    <w:rsid w:val="00C22488"/>
    <w:rsid w:val="00C225FD"/>
    <w:rsid w:val="00C2277A"/>
    <w:rsid w:val="00C227BA"/>
    <w:rsid w:val="00C22849"/>
    <w:rsid w:val="00C228DD"/>
    <w:rsid w:val="00C22945"/>
    <w:rsid w:val="00C22999"/>
    <w:rsid w:val="00C229EA"/>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1D"/>
    <w:rsid w:val="00C30CD8"/>
    <w:rsid w:val="00C30E74"/>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A68"/>
    <w:rsid w:val="00C35A70"/>
    <w:rsid w:val="00C35AE9"/>
    <w:rsid w:val="00C35D11"/>
    <w:rsid w:val="00C35D6C"/>
    <w:rsid w:val="00C35D91"/>
    <w:rsid w:val="00C35E25"/>
    <w:rsid w:val="00C35E4F"/>
    <w:rsid w:val="00C35EED"/>
    <w:rsid w:val="00C35FB8"/>
    <w:rsid w:val="00C3614D"/>
    <w:rsid w:val="00C361F7"/>
    <w:rsid w:val="00C364D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D8"/>
    <w:rsid w:val="00C4115A"/>
    <w:rsid w:val="00C414B4"/>
    <w:rsid w:val="00C41546"/>
    <w:rsid w:val="00C415A8"/>
    <w:rsid w:val="00C4171D"/>
    <w:rsid w:val="00C41792"/>
    <w:rsid w:val="00C417F2"/>
    <w:rsid w:val="00C41902"/>
    <w:rsid w:val="00C41A92"/>
    <w:rsid w:val="00C41B20"/>
    <w:rsid w:val="00C41DCE"/>
    <w:rsid w:val="00C41E40"/>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1CA"/>
    <w:rsid w:val="00C51256"/>
    <w:rsid w:val="00C51331"/>
    <w:rsid w:val="00C51394"/>
    <w:rsid w:val="00C51415"/>
    <w:rsid w:val="00C5160D"/>
    <w:rsid w:val="00C516B3"/>
    <w:rsid w:val="00C51780"/>
    <w:rsid w:val="00C517DA"/>
    <w:rsid w:val="00C51889"/>
    <w:rsid w:val="00C518C1"/>
    <w:rsid w:val="00C51910"/>
    <w:rsid w:val="00C5195A"/>
    <w:rsid w:val="00C51980"/>
    <w:rsid w:val="00C51A9C"/>
    <w:rsid w:val="00C51AE4"/>
    <w:rsid w:val="00C51B28"/>
    <w:rsid w:val="00C51B72"/>
    <w:rsid w:val="00C51C3A"/>
    <w:rsid w:val="00C51C99"/>
    <w:rsid w:val="00C51E1A"/>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F"/>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73"/>
    <w:rsid w:val="00C54D81"/>
    <w:rsid w:val="00C54DA6"/>
    <w:rsid w:val="00C54DC3"/>
    <w:rsid w:val="00C54E0C"/>
    <w:rsid w:val="00C54E91"/>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700"/>
    <w:rsid w:val="00C677D8"/>
    <w:rsid w:val="00C677FE"/>
    <w:rsid w:val="00C67882"/>
    <w:rsid w:val="00C67889"/>
    <w:rsid w:val="00C6788B"/>
    <w:rsid w:val="00C678A1"/>
    <w:rsid w:val="00C67A7F"/>
    <w:rsid w:val="00C67B19"/>
    <w:rsid w:val="00C67C1C"/>
    <w:rsid w:val="00C67CF2"/>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A18"/>
    <w:rsid w:val="00C70B24"/>
    <w:rsid w:val="00C70B63"/>
    <w:rsid w:val="00C70D26"/>
    <w:rsid w:val="00C70FE2"/>
    <w:rsid w:val="00C71021"/>
    <w:rsid w:val="00C710CD"/>
    <w:rsid w:val="00C7117C"/>
    <w:rsid w:val="00C711E2"/>
    <w:rsid w:val="00C71296"/>
    <w:rsid w:val="00C712D4"/>
    <w:rsid w:val="00C7143C"/>
    <w:rsid w:val="00C71477"/>
    <w:rsid w:val="00C7163B"/>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402"/>
    <w:rsid w:val="00C7265B"/>
    <w:rsid w:val="00C728CD"/>
    <w:rsid w:val="00C72948"/>
    <w:rsid w:val="00C72B1C"/>
    <w:rsid w:val="00C72BDF"/>
    <w:rsid w:val="00C72E4C"/>
    <w:rsid w:val="00C730A5"/>
    <w:rsid w:val="00C730C4"/>
    <w:rsid w:val="00C7310C"/>
    <w:rsid w:val="00C7315C"/>
    <w:rsid w:val="00C7327B"/>
    <w:rsid w:val="00C73349"/>
    <w:rsid w:val="00C73447"/>
    <w:rsid w:val="00C73502"/>
    <w:rsid w:val="00C735D9"/>
    <w:rsid w:val="00C736BC"/>
    <w:rsid w:val="00C73853"/>
    <w:rsid w:val="00C73861"/>
    <w:rsid w:val="00C738B8"/>
    <w:rsid w:val="00C73A7E"/>
    <w:rsid w:val="00C73AB1"/>
    <w:rsid w:val="00C73B82"/>
    <w:rsid w:val="00C73BCD"/>
    <w:rsid w:val="00C73DA3"/>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5128"/>
    <w:rsid w:val="00C75186"/>
    <w:rsid w:val="00C7518D"/>
    <w:rsid w:val="00C75205"/>
    <w:rsid w:val="00C752B8"/>
    <w:rsid w:val="00C753B0"/>
    <w:rsid w:val="00C7549D"/>
    <w:rsid w:val="00C754C2"/>
    <w:rsid w:val="00C75684"/>
    <w:rsid w:val="00C756A6"/>
    <w:rsid w:val="00C7585B"/>
    <w:rsid w:val="00C759A5"/>
    <w:rsid w:val="00C75A36"/>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DD"/>
    <w:rsid w:val="00C7700F"/>
    <w:rsid w:val="00C77045"/>
    <w:rsid w:val="00C77160"/>
    <w:rsid w:val="00C77168"/>
    <w:rsid w:val="00C771B0"/>
    <w:rsid w:val="00C77262"/>
    <w:rsid w:val="00C772F6"/>
    <w:rsid w:val="00C77464"/>
    <w:rsid w:val="00C77652"/>
    <w:rsid w:val="00C77667"/>
    <w:rsid w:val="00C7777D"/>
    <w:rsid w:val="00C77896"/>
    <w:rsid w:val="00C778AF"/>
    <w:rsid w:val="00C7790A"/>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9D"/>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7F2"/>
    <w:rsid w:val="00C849AA"/>
    <w:rsid w:val="00C84A8B"/>
    <w:rsid w:val="00C84A9F"/>
    <w:rsid w:val="00C84B52"/>
    <w:rsid w:val="00C84C34"/>
    <w:rsid w:val="00C84D1A"/>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01"/>
    <w:rsid w:val="00C85E19"/>
    <w:rsid w:val="00C85FE0"/>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7F"/>
    <w:rsid w:val="00C91D5B"/>
    <w:rsid w:val="00C91E4C"/>
    <w:rsid w:val="00C91FCF"/>
    <w:rsid w:val="00C92062"/>
    <w:rsid w:val="00C92174"/>
    <w:rsid w:val="00C9218D"/>
    <w:rsid w:val="00C9238D"/>
    <w:rsid w:val="00C92647"/>
    <w:rsid w:val="00C926B9"/>
    <w:rsid w:val="00C926C9"/>
    <w:rsid w:val="00C9275A"/>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880"/>
    <w:rsid w:val="00C948C0"/>
    <w:rsid w:val="00C948E1"/>
    <w:rsid w:val="00C9490E"/>
    <w:rsid w:val="00C94BDE"/>
    <w:rsid w:val="00C94D59"/>
    <w:rsid w:val="00C94D61"/>
    <w:rsid w:val="00C94E11"/>
    <w:rsid w:val="00C94F12"/>
    <w:rsid w:val="00C95087"/>
    <w:rsid w:val="00C950BD"/>
    <w:rsid w:val="00C95344"/>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3AB"/>
    <w:rsid w:val="00C9742A"/>
    <w:rsid w:val="00C97536"/>
    <w:rsid w:val="00C97601"/>
    <w:rsid w:val="00C9778C"/>
    <w:rsid w:val="00C97AC9"/>
    <w:rsid w:val="00C97BB0"/>
    <w:rsid w:val="00C97CAF"/>
    <w:rsid w:val="00C97CE1"/>
    <w:rsid w:val="00C97EA5"/>
    <w:rsid w:val="00C97F64"/>
    <w:rsid w:val="00CA01F6"/>
    <w:rsid w:val="00CA027F"/>
    <w:rsid w:val="00CA03AF"/>
    <w:rsid w:val="00CA03CE"/>
    <w:rsid w:val="00CA069F"/>
    <w:rsid w:val="00CA0712"/>
    <w:rsid w:val="00CA09E2"/>
    <w:rsid w:val="00CA0B8E"/>
    <w:rsid w:val="00CA0C06"/>
    <w:rsid w:val="00CA0DEE"/>
    <w:rsid w:val="00CA0EF7"/>
    <w:rsid w:val="00CA0F5A"/>
    <w:rsid w:val="00CA1026"/>
    <w:rsid w:val="00CA1389"/>
    <w:rsid w:val="00CA138C"/>
    <w:rsid w:val="00CA18C2"/>
    <w:rsid w:val="00CA1BE5"/>
    <w:rsid w:val="00CA1C13"/>
    <w:rsid w:val="00CA1CC8"/>
    <w:rsid w:val="00CA1CD9"/>
    <w:rsid w:val="00CA1D96"/>
    <w:rsid w:val="00CA200F"/>
    <w:rsid w:val="00CA227B"/>
    <w:rsid w:val="00CA229D"/>
    <w:rsid w:val="00CA2315"/>
    <w:rsid w:val="00CA236F"/>
    <w:rsid w:val="00CA2391"/>
    <w:rsid w:val="00CA2451"/>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41"/>
    <w:rsid w:val="00CA4A76"/>
    <w:rsid w:val="00CA4A91"/>
    <w:rsid w:val="00CA4C29"/>
    <w:rsid w:val="00CA4ED8"/>
    <w:rsid w:val="00CA50E4"/>
    <w:rsid w:val="00CA50FC"/>
    <w:rsid w:val="00CA52E8"/>
    <w:rsid w:val="00CA5336"/>
    <w:rsid w:val="00CA5635"/>
    <w:rsid w:val="00CA5669"/>
    <w:rsid w:val="00CA56C0"/>
    <w:rsid w:val="00CA5765"/>
    <w:rsid w:val="00CA57E1"/>
    <w:rsid w:val="00CA58ED"/>
    <w:rsid w:val="00CA59F4"/>
    <w:rsid w:val="00CA5A2C"/>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18A"/>
    <w:rsid w:val="00CA7201"/>
    <w:rsid w:val="00CA7443"/>
    <w:rsid w:val="00CA7459"/>
    <w:rsid w:val="00CA76EE"/>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894"/>
    <w:rsid w:val="00CB09A4"/>
    <w:rsid w:val="00CB0A66"/>
    <w:rsid w:val="00CB0A70"/>
    <w:rsid w:val="00CB0B5D"/>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B3"/>
    <w:rsid w:val="00CC12C9"/>
    <w:rsid w:val="00CC14FA"/>
    <w:rsid w:val="00CC1528"/>
    <w:rsid w:val="00CC158A"/>
    <w:rsid w:val="00CC1761"/>
    <w:rsid w:val="00CC198C"/>
    <w:rsid w:val="00CC1A11"/>
    <w:rsid w:val="00CC1AFF"/>
    <w:rsid w:val="00CC1DC1"/>
    <w:rsid w:val="00CC1E28"/>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58"/>
    <w:rsid w:val="00CC4B6B"/>
    <w:rsid w:val="00CC4B8B"/>
    <w:rsid w:val="00CC4FBF"/>
    <w:rsid w:val="00CC4FC4"/>
    <w:rsid w:val="00CC51AF"/>
    <w:rsid w:val="00CC5220"/>
    <w:rsid w:val="00CC524A"/>
    <w:rsid w:val="00CC534F"/>
    <w:rsid w:val="00CC5646"/>
    <w:rsid w:val="00CC5789"/>
    <w:rsid w:val="00CC57A3"/>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3D"/>
    <w:rsid w:val="00CD037E"/>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F63"/>
    <w:rsid w:val="00CE0097"/>
    <w:rsid w:val="00CE01F5"/>
    <w:rsid w:val="00CE02D1"/>
    <w:rsid w:val="00CE0331"/>
    <w:rsid w:val="00CE0513"/>
    <w:rsid w:val="00CE057F"/>
    <w:rsid w:val="00CE0636"/>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FA"/>
    <w:rsid w:val="00CE4E30"/>
    <w:rsid w:val="00CE4F45"/>
    <w:rsid w:val="00CE4FA5"/>
    <w:rsid w:val="00CE5001"/>
    <w:rsid w:val="00CE5043"/>
    <w:rsid w:val="00CE50BA"/>
    <w:rsid w:val="00CE514D"/>
    <w:rsid w:val="00CE5185"/>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2"/>
    <w:rsid w:val="00D05A1D"/>
    <w:rsid w:val="00D05ACC"/>
    <w:rsid w:val="00D05B58"/>
    <w:rsid w:val="00D05C41"/>
    <w:rsid w:val="00D05C7A"/>
    <w:rsid w:val="00D05CAC"/>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E7"/>
    <w:rsid w:val="00D078F6"/>
    <w:rsid w:val="00D0790A"/>
    <w:rsid w:val="00D07924"/>
    <w:rsid w:val="00D07960"/>
    <w:rsid w:val="00D079EA"/>
    <w:rsid w:val="00D07A69"/>
    <w:rsid w:val="00D07BF5"/>
    <w:rsid w:val="00D07C73"/>
    <w:rsid w:val="00D07CA9"/>
    <w:rsid w:val="00D07CBD"/>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82A"/>
    <w:rsid w:val="00D10AD5"/>
    <w:rsid w:val="00D10ADD"/>
    <w:rsid w:val="00D10E02"/>
    <w:rsid w:val="00D10F55"/>
    <w:rsid w:val="00D10F69"/>
    <w:rsid w:val="00D11004"/>
    <w:rsid w:val="00D112E3"/>
    <w:rsid w:val="00D11386"/>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4DC"/>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333"/>
    <w:rsid w:val="00D1758A"/>
    <w:rsid w:val="00D175AA"/>
    <w:rsid w:val="00D17607"/>
    <w:rsid w:val="00D176DD"/>
    <w:rsid w:val="00D1770E"/>
    <w:rsid w:val="00D17762"/>
    <w:rsid w:val="00D17765"/>
    <w:rsid w:val="00D179D2"/>
    <w:rsid w:val="00D17A4B"/>
    <w:rsid w:val="00D17B27"/>
    <w:rsid w:val="00D17B5F"/>
    <w:rsid w:val="00D17BF1"/>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E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5B8"/>
    <w:rsid w:val="00D266DA"/>
    <w:rsid w:val="00D267B0"/>
    <w:rsid w:val="00D268DE"/>
    <w:rsid w:val="00D26A09"/>
    <w:rsid w:val="00D26F4B"/>
    <w:rsid w:val="00D270E3"/>
    <w:rsid w:val="00D27186"/>
    <w:rsid w:val="00D271A4"/>
    <w:rsid w:val="00D271D3"/>
    <w:rsid w:val="00D271F9"/>
    <w:rsid w:val="00D27437"/>
    <w:rsid w:val="00D274C8"/>
    <w:rsid w:val="00D27554"/>
    <w:rsid w:val="00D275BD"/>
    <w:rsid w:val="00D27747"/>
    <w:rsid w:val="00D27799"/>
    <w:rsid w:val="00D279BD"/>
    <w:rsid w:val="00D27A45"/>
    <w:rsid w:val="00D27AF8"/>
    <w:rsid w:val="00D27B0C"/>
    <w:rsid w:val="00D27C3A"/>
    <w:rsid w:val="00D27CBB"/>
    <w:rsid w:val="00D27D35"/>
    <w:rsid w:val="00D27E4A"/>
    <w:rsid w:val="00D27E5C"/>
    <w:rsid w:val="00D27EE2"/>
    <w:rsid w:val="00D27EE6"/>
    <w:rsid w:val="00D27EE9"/>
    <w:rsid w:val="00D27FAF"/>
    <w:rsid w:val="00D3007A"/>
    <w:rsid w:val="00D3016E"/>
    <w:rsid w:val="00D3017D"/>
    <w:rsid w:val="00D30195"/>
    <w:rsid w:val="00D30268"/>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95F"/>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CF"/>
    <w:rsid w:val="00D578EC"/>
    <w:rsid w:val="00D579FF"/>
    <w:rsid w:val="00D57B9E"/>
    <w:rsid w:val="00D57BA6"/>
    <w:rsid w:val="00D57BA7"/>
    <w:rsid w:val="00D57BB8"/>
    <w:rsid w:val="00D57C1C"/>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7DF"/>
    <w:rsid w:val="00D618B7"/>
    <w:rsid w:val="00D619EB"/>
    <w:rsid w:val="00D61A33"/>
    <w:rsid w:val="00D61C48"/>
    <w:rsid w:val="00D61D85"/>
    <w:rsid w:val="00D61DE5"/>
    <w:rsid w:val="00D61E30"/>
    <w:rsid w:val="00D6203F"/>
    <w:rsid w:val="00D6206A"/>
    <w:rsid w:val="00D621CF"/>
    <w:rsid w:val="00D62219"/>
    <w:rsid w:val="00D62230"/>
    <w:rsid w:val="00D6224D"/>
    <w:rsid w:val="00D6232E"/>
    <w:rsid w:val="00D62347"/>
    <w:rsid w:val="00D6236C"/>
    <w:rsid w:val="00D62386"/>
    <w:rsid w:val="00D62432"/>
    <w:rsid w:val="00D62534"/>
    <w:rsid w:val="00D62677"/>
    <w:rsid w:val="00D627D3"/>
    <w:rsid w:val="00D627ED"/>
    <w:rsid w:val="00D62A44"/>
    <w:rsid w:val="00D62B45"/>
    <w:rsid w:val="00D62C0E"/>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E03"/>
    <w:rsid w:val="00D63EFD"/>
    <w:rsid w:val="00D63FCC"/>
    <w:rsid w:val="00D640D5"/>
    <w:rsid w:val="00D64109"/>
    <w:rsid w:val="00D64141"/>
    <w:rsid w:val="00D641FE"/>
    <w:rsid w:val="00D64319"/>
    <w:rsid w:val="00D644E0"/>
    <w:rsid w:val="00D646D0"/>
    <w:rsid w:val="00D647F9"/>
    <w:rsid w:val="00D64966"/>
    <w:rsid w:val="00D64A71"/>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EE7"/>
    <w:rsid w:val="00D72043"/>
    <w:rsid w:val="00D7215A"/>
    <w:rsid w:val="00D721BE"/>
    <w:rsid w:val="00D72244"/>
    <w:rsid w:val="00D723A7"/>
    <w:rsid w:val="00D725FA"/>
    <w:rsid w:val="00D72633"/>
    <w:rsid w:val="00D72724"/>
    <w:rsid w:val="00D72757"/>
    <w:rsid w:val="00D727D2"/>
    <w:rsid w:val="00D727F9"/>
    <w:rsid w:val="00D72814"/>
    <w:rsid w:val="00D72972"/>
    <w:rsid w:val="00D72980"/>
    <w:rsid w:val="00D729CC"/>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4EE"/>
    <w:rsid w:val="00D7370A"/>
    <w:rsid w:val="00D737AE"/>
    <w:rsid w:val="00D737DF"/>
    <w:rsid w:val="00D73808"/>
    <w:rsid w:val="00D73994"/>
    <w:rsid w:val="00D739A6"/>
    <w:rsid w:val="00D73AAF"/>
    <w:rsid w:val="00D73BD9"/>
    <w:rsid w:val="00D73C1A"/>
    <w:rsid w:val="00D73C4B"/>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B"/>
    <w:rsid w:val="00D7521B"/>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F"/>
    <w:rsid w:val="00D763C8"/>
    <w:rsid w:val="00D76455"/>
    <w:rsid w:val="00D76474"/>
    <w:rsid w:val="00D764BF"/>
    <w:rsid w:val="00D765A0"/>
    <w:rsid w:val="00D765E0"/>
    <w:rsid w:val="00D7676D"/>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C97"/>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E4"/>
    <w:rsid w:val="00D82208"/>
    <w:rsid w:val="00D823EC"/>
    <w:rsid w:val="00D82429"/>
    <w:rsid w:val="00D824CC"/>
    <w:rsid w:val="00D8262F"/>
    <w:rsid w:val="00D8274F"/>
    <w:rsid w:val="00D82790"/>
    <w:rsid w:val="00D8279C"/>
    <w:rsid w:val="00D82876"/>
    <w:rsid w:val="00D82AEA"/>
    <w:rsid w:val="00D82B63"/>
    <w:rsid w:val="00D82E05"/>
    <w:rsid w:val="00D830BC"/>
    <w:rsid w:val="00D8313B"/>
    <w:rsid w:val="00D834A1"/>
    <w:rsid w:val="00D834C8"/>
    <w:rsid w:val="00D83887"/>
    <w:rsid w:val="00D83899"/>
    <w:rsid w:val="00D839B9"/>
    <w:rsid w:val="00D83A0E"/>
    <w:rsid w:val="00D83B38"/>
    <w:rsid w:val="00D83E8B"/>
    <w:rsid w:val="00D83E8C"/>
    <w:rsid w:val="00D840E3"/>
    <w:rsid w:val="00D8410E"/>
    <w:rsid w:val="00D84179"/>
    <w:rsid w:val="00D84358"/>
    <w:rsid w:val="00D843CC"/>
    <w:rsid w:val="00D84551"/>
    <w:rsid w:val="00D84567"/>
    <w:rsid w:val="00D8475A"/>
    <w:rsid w:val="00D847FF"/>
    <w:rsid w:val="00D848E9"/>
    <w:rsid w:val="00D8496F"/>
    <w:rsid w:val="00D849B0"/>
    <w:rsid w:val="00D849F1"/>
    <w:rsid w:val="00D84A70"/>
    <w:rsid w:val="00D84B72"/>
    <w:rsid w:val="00D84E91"/>
    <w:rsid w:val="00D84F6D"/>
    <w:rsid w:val="00D850AF"/>
    <w:rsid w:val="00D85148"/>
    <w:rsid w:val="00D853DE"/>
    <w:rsid w:val="00D85607"/>
    <w:rsid w:val="00D85639"/>
    <w:rsid w:val="00D856CA"/>
    <w:rsid w:val="00D8571E"/>
    <w:rsid w:val="00D857C3"/>
    <w:rsid w:val="00D85886"/>
    <w:rsid w:val="00D858C8"/>
    <w:rsid w:val="00D859CD"/>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7BE"/>
    <w:rsid w:val="00D90866"/>
    <w:rsid w:val="00D909BF"/>
    <w:rsid w:val="00D90A01"/>
    <w:rsid w:val="00D90AE2"/>
    <w:rsid w:val="00D90AEA"/>
    <w:rsid w:val="00D90D57"/>
    <w:rsid w:val="00D90E3F"/>
    <w:rsid w:val="00D90EAD"/>
    <w:rsid w:val="00D90EE8"/>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67B"/>
    <w:rsid w:val="00D956C9"/>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E40"/>
    <w:rsid w:val="00D97E5B"/>
    <w:rsid w:val="00D97FE8"/>
    <w:rsid w:val="00D97FFE"/>
    <w:rsid w:val="00DA02D7"/>
    <w:rsid w:val="00DA0309"/>
    <w:rsid w:val="00DA0515"/>
    <w:rsid w:val="00DA0701"/>
    <w:rsid w:val="00DA0857"/>
    <w:rsid w:val="00DA0883"/>
    <w:rsid w:val="00DA0B14"/>
    <w:rsid w:val="00DA0BC8"/>
    <w:rsid w:val="00DA0C5C"/>
    <w:rsid w:val="00DA0E13"/>
    <w:rsid w:val="00DA0E89"/>
    <w:rsid w:val="00DA0E8E"/>
    <w:rsid w:val="00DA0F23"/>
    <w:rsid w:val="00DA0FF8"/>
    <w:rsid w:val="00DA118D"/>
    <w:rsid w:val="00DA1271"/>
    <w:rsid w:val="00DA12E4"/>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8B6"/>
    <w:rsid w:val="00DA292B"/>
    <w:rsid w:val="00DA298F"/>
    <w:rsid w:val="00DA2A81"/>
    <w:rsid w:val="00DA2B28"/>
    <w:rsid w:val="00DA2BD5"/>
    <w:rsid w:val="00DA2C7F"/>
    <w:rsid w:val="00DA2D31"/>
    <w:rsid w:val="00DA2DB2"/>
    <w:rsid w:val="00DA2F18"/>
    <w:rsid w:val="00DA2FD6"/>
    <w:rsid w:val="00DA3020"/>
    <w:rsid w:val="00DA32E9"/>
    <w:rsid w:val="00DA33AC"/>
    <w:rsid w:val="00DA3424"/>
    <w:rsid w:val="00DA37B7"/>
    <w:rsid w:val="00DA3997"/>
    <w:rsid w:val="00DA3A21"/>
    <w:rsid w:val="00DA3AA1"/>
    <w:rsid w:val="00DA3B66"/>
    <w:rsid w:val="00DA3C5A"/>
    <w:rsid w:val="00DA3CFB"/>
    <w:rsid w:val="00DA3E16"/>
    <w:rsid w:val="00DA3E24"/>
    <w:rsid w:val="00DA3E63"/>
    <w:rsid w:val="00DA3E7A"/>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4B6"/>
    <w:rsid w:val="00DB657E"/>
    <w:rsid w:val="00DB6650"/>
    <w:rsid w:val="00DB678B"/>
    <w:rsid w:val="00DB67B9"/>
    <w:rsid w:val="00DB6A2A"/>
    <w:rsid w:val="00DB6A52"/>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C1"/>
    <w:rsid w:val="00DB7FE0"/>
    <w:rsid w:val="00DC00B0"/>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209"/>
    <w:rsid w:val="00DC32BD"/>
    <w:rsid w:val="00DC33A0"/>
    <w:rsid w:val="00DC3425"/>
    <w:rsid w:val="00DC349B"/>
    <w:rsid w:val="00DC35B6"/>
    <w:rsid w:val="00DC36AA"/>
    <w:rsid w:val="00DC37C0"/>
    <w:rsid w:val="00DC37D8"/>
    <w:rsid w:val="00DC383A"/>
    <w:rsid w:val="00DC3906"/>
    <w:rsid w:val="00DC3B33"/>
    <w:rsid w:val="00DC3BC9"/>
    <w:rsid w:val="00DC3D36"/>
    <w:rsid w:val="00DC3F15"/>
    <w:rsid w:val="00DC3FD7"/>
    <w:rsid w:val="00DC4310"/>
    <w:rsid w:val="00DC4444"/>
    <w:rsid w:val="00DC44FD"/>
    <w:rsid w:val="00DC4603"/>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78"/>
    <w:rsid w:val="00DD00B1"/>
    <w:rsid w:val="00DD00C9"/>
    <w:rsid w:val="00DD0116"/>
    <w:rsid w:val="00DD0119"/>
    <w:rsid w:val="00DD0266"/>
    <w:rsid w:val="00DD033F"/>
    <w:rsid w:val="00DD035C"/>
    <w:rsid w:val="00DD0399"/>
    <w:rsid w:val="00DD039A"/>
    <w:rsid w:val="00DD03FE"/>
    <w:rsid w:val="00DD0400"/>
    <w:rsid w:val="00DD0550"/>
    <w:rsid w:val="00DD05F3"/>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9FD"/>
    <w:rsid w:val="00DD5B23"/>
    <w:rsid w:val="00DD5BE7"/>
    <w:rsid w:val="00DD5D23"/>
    <w:rsid w:val="00DD5F1F"/>
    <w:rsid w:val="00DD60F6"/>
    <w:rsid w:val="00DD6197"/>
    <w:rsid w:val="00DD650F"/>
    <w:rsid w:val="00DD65A9"/>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B78"/>
    <w:rsid w:val="00DD7D30"/>
    <w:rsid w:val="00DD7D80"/>
    <w:rsid w:val="00DD7D93"/>
    <w:rsid w:val="00DE02C4"/>
    <w:rsid w:val="00DE030F"/>
    <w:rsid w:val="00DE0383"/>
    <w:rsid w:val="00DE03ED"/>
    <w:rsid w:val="00DE0566"/>
    <w:rsid w:val="00DE068C"/>
    <w:rsid w:val="00DE06FF"/>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C3B"/>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940"/>
    <w:rsid w:val="00DF2AC8"/>
    <w:rsid w:val="00DF2B02"/>
    <w:rsid w:val="00DF2CB1"/>
    <w:rsid w:val="00DF2CBB"/>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86"/>
    <w:rsid w:val="00E00CB6"/>
    <w:rsid w:val="00E00CFE"/>
    <w:rsid w:val="00E00D6D"/>
    <w:rsid w:val="00E00E34"/>
    <w:rsid w:val="00E00E3B"/>
    <w:rsid w:val="00E00EA9"/>
    <w:rsid w:val="00E01324"/>
    <w:rsid w:val="00E01708"/>
    <w:rsid w:val="00E01816"/>
    <w:rsid w:val="00E01821"/>
    <w:rsid w:val="00E01B16"/>
    <w:rsid w:val="00E01CD1"/>
    <w:rsid w:val="00E01FC6"/>
    <w:rsid w:val="00E021B2"/>
    <w:rsid w:val="00E021E5"/>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C0"/>
    <w:rsid w:val="00E10223"/>
    <w:rsid w:val="00E10378"/>
    <w:rsid w:val="00E105B7"/>
    <w:rsid w:val="00E10721"/>
    <w:rsid w:val="00E107CE"/>
    <w:rsid w:val="00E107E2"/>
    <w:rsid w:val="00E1096A"/>
    <w:rsid w:val="00E10BA2"/>
    <w:rsid w:val="00E10CAA"/>
    <w:rsid w:val="00E10D14"/>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5E"/>
    <w:rsid w:val="00E146E1"/>
    <w:rsid w:val="00E14840"/>
    <w:rsid w:val="00E1484A"/>
    <w:rsid w:val="00E1491D"/>
    <w:rsid w:val="00E149F5"/>
    <w:rsid w:val="00E14D6C"/>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1A"/>
    <w:rsid w:val="00E16BC8"/>
    <w:rsid w:val="00E16CFF"/>
    <w:rsid w:val="00E16D58"/>
    <w:rsid w:val="00E16EE2"/>
    <w:rsid w:val="00E16F26"/>
    <w:rsid w:val="00E17023"/>
    <w:rsid w:val="00E172B8"/>
    <w:rsid w:val="00E172D5"/>
    <w:rsid w:val="00E1736A"/>
    <w:rsid w:val="00E17743"/>
    <w:rsid w:val="00E17892"/>
    <w:rsid w:val="00E17904"/>
    <w:rsid w:val="00E1791D"/>
    <w:rsid w:val="00E17939"/>
    <w:rsid w:val="00E17DD2"/>
    <w:rsid w:val="00E17DEC"/>
    <w:rsid w:val="00E17E48"/>
    <w:rsid w:val="00E17F6F"/>
    <w:rsid w:val="00E17FD6"/>
    <w:rsid w:val="00E20101"/>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AC"/>
    <w:rsid w:val="00E25ABA"/>
    <w:rsid w:val="00E25AC4"/>
    <w:rsid w:val="00E25BC1"/>
    <w:rsid w:val="00E25C8D"/>
    <w:rsid w:val="00E25D4C"/>
    <w:rsid w:val="00E25FDC"/>
    <w:rsid w:val="00E2600C"/>
    <w:rsid w:val="00E2602C"/>
    <w:rsid w:val="00E2607F"/>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574"/>
    <w:rsid w:val="00E2760B"/>
    <w:rsid w:val="00E277B9"/>
    <w:rsid w:val="00E277BE"/>
    <w:rsid w:val="00E27991"/>
    <w:rsid w:val="00E27B06"/>
    <w:rsid w:val="00E27B73"/>
    <w:rsid w:val="00E27B94"/>
    <w:rsid w:val="00E27C0A"/>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E2"/>
    <w:rsid w:val="00E315F3"/>
    <w:rsid w:val="00E316AB"/>
    <w:rsid w:val="00E316ED"/>
    <w:rsid w:val="00E3185F"/>
    <w:rsid w:val="00E31A56"/>
    <w:rsid w:val="00E31B46"/>
    <w:rsid w:val="00E31B65"/>
    <w:rsid w:val="00E31BD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A1A"/>
    <w:rsid w:val="00E34AA6"/>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918"/>
    <w:rsid w:val="00E41944"/>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4B6"/>
    <w:rsid w:val="00E438CA"/>
    <w:rsid w:val="00E438E1"/>
    <w:rsid w:val="00E4393B"/>
    <w:rsid w:val="00E4394B"/>
    <w:rsid w:val="00E439D1"/>
    <w:rsid w:val="00E43A1C"/>
    <w:rsid w:val="00E43AF8"/>
    <w:rsid w:val="00E43B52"/>
    <w:rsid w:val="00E43E5A"/>
    <w:rsid w:val="00E43EE7"/>
    <w:rsid w:val="00E43FBB"/>
    <w:rsid w:val="00E43FD9"/>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6D"/>
    <w:rsid w:val="00E45F90"/>
    <w:rsid w:val="00E45FC0"/>
    <w:rsid w:val="00E46047"/>
    <w:rsid w:val="00E4614A"/>
    <w:rsid w:val="00E46168"/>
    <w:rsid w:val="00E46216"/>
    <w:rsid w:val="00E46366"/>
    <w:rsid w:val="00E463E7"/>
    <w:rsid w:val="00E46562"/>
    <w:rsid w:val="00E46571"/>
    <w:rsid w:val="00E465FB"/>
    <w:rsid w:val="00E46825"/>
    <w:rsid w:val="00E469B8"/>
    <w:rsid w:val="00E46CA4"/>
    <w:rsid w:val="00E46E6B"/>
    <w:rsid w:val="00E46EEE"/>
    <w:rsid w:val="00E46FDD"/>
    <w:rsid w:val="00E470CC"/>
    <w:rsid w:val="00E47175"/>
    <w:rsid w:val="00E471F1"/>
    <w:rsid w:val="00E474DA"/>
    <w:rsid w:val="00E477EE"/>
    <w:rsid w:val="00E477F6"/>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C51"/>
    <w:rsid w:val="00E50E60"/>
    <w:rsid w:val="00E50FD3"/>
    <w:rsid w:val="00E510E2"/>
    <w:rsid w:val="00E511C1"/>
    <w:rsid w:val="00E5125E"/>
    <w:rsid w:val="00E51300"/>
    <w:rsid w:val="00E51462"/>
    <w:rsid w:val="00E51568"/>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10"/>
    <w:rsid w:val="00E5285B"/>
    <w:rsid w:val="00E52A53"/>
    <w:rsid w:val="00E52B6B"/>
    <w:rsid w:val="00E52D73"/>
    <w:rsid w:val="00E52E67"/>
    <w:rsid w:val="00E52F22"/>
    <w:rsid w:val="00E52F25"/>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C5"/>
    <w:rsid w:val="00E54F32"/>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15E"/>
    <w:rsid w:val="00E62203"/>
    <w:rsid w:val="00E62239"/>
    <w:rsid w:val="00E62539"/>
    <w:rsid w:val="00E625EC"/>
    <w:rsid w:val="00E62DB2"/>
    <w:rsid w:val="00E62ED5"/>
    <w:rsid w:val="00E631DE"/>
    <w:rsid w:val="00E63219"/>
    <w:rsid w:val="00E63317"/>
    <w:rsid w:val="00E63330"/>
    <w:rsid w:val="00E633B6"/>
    <w:rsid w:val="00E63452"/>
    <w:rsid w:val="00E63475"/>
    <w:rsid w:val="00E634AF"/>
    <w:rsid w:val="00E63655"/>
    <w:rsid w:val="00E6377D"/>
    <w:rsid w:val="00E638E0"/>
    <w:rsid w:val="00E638E2"/>
    <w:rsid w:val="00E63990"/>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1C8"/>
    <w:rsid w:val="00E716DD"/>
    <w:rsid w:val="00E71742"/>
    <w:rsid w:val="00E7177F"/>
    <w:rsid w:val="00E71904"/>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E6"/>
    <w:rsid w:val="00E91518"/>
    <w:rsid w:val="00E91657"/>
    <w:rsid w:val="00E91751"/>
    <w:rsid w:val="00E918B8"/>
    <w:rsid w:val="00E918C1"/>
    <w:rsid w:val="00E91B0B"/>
    <w:rsid w:val="00E91B5B"/>
    <w:rsid w:val="00E91C2D"/>
    <w:rsid w:val="00E91C6B"/>
    <w:rsid w:val="00E9236D"/>
    <w:rsid w:val="00E92386"/>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1B"/>
    <w:rsid w:val="00E96476"/>
    <w:rsid w:val="00E965A1"/>
    <w:rsid w:val="00E9665F"/>
    <w:rsid w:val="00E96795"/>
    <w:rsid w:val="00E967CF"/>
    <w:rsid w:val="00E96830"/>
    <w:rsid w:val="00E9687B"/>
    <w:rsid w:val="00E96996"/>
    <w:rsid w:val="00E96C16"/>
    <w:rsid w:val="00E96E8E"/>
    <w:rsid w:val="00E96F84"/>
    <w:rsid w:val="00E9713F"/>
    <w:rsid w:val="00E9719A"/>
    <w:rsid w:val="00E971C4"/>
    <w:rsid w:val="00E971E1"/>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0D5"/>
    <w:rsid w:val="00EA1103"/>
    <w:rsid w:val="00EA1316"/>
    <w:rsid w:val="00EA1565"/>
    <w:rsid w:val="00EA164D"/>
    <w:rsid w:val="00EA1693"/>
    <w:rsid w:val="00EA16ED"/>
    <w:rsid w:val="00EA16F4"/>
    <w:rsid w:val="00EA177C"/>
    <w:rsid w:val="00EA18AA"/>
    <w:rsid w:val="00EA1A43"/>
    <w:rsid w:val="00EA1C1F"/>
    <w:rsid w:val="00EA1C8F"/>
    <w:rsid w:val="00EA1E86"/>
    <w:rsid w:val="00EA1F38"/>
    <w:rsid w:val="00EA1F59"/>
    <w:rsid w:val="00EA1FA5"/>
    <w:rsid w:val="00EA2089"/>
    <w:rsid w:val="00EA209D"/>
    <w:rsid w:val="00EA221B"/>
    <w:rsid w:val="00EA22C6"/>
    <w:rsid w:val="00EA248C"/>
    <w:rsid w:val="00EA2570"/>
    <w:rsid w:val="00EA2578"/>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D4"/>
    <w:rsid w:val="00EA3F24"/>
    <w:rsid w:val="00EA4012"/>
    <w:rsid w:val="00EA41B7"/>
    <w:rsid w:val="00EA42ED"/>
    <w:rsid w:val="00EA4358"/>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7AA"/>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40"/>
    <w:rsid w:val="00EC4FAE"/>
    <w:rsid w:val="00EC4FF7"/>
    <w:rsid w:val="00EC5076"/>
    <w:rsid w:val="00EC511F"/>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0E9"/>
    <w:rsid w:val="00EC61A2"/>
    <w:rsid w:val="00EC62A7"/>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405"/>
    <w:rsid w:val="00EC7437"/>
    <w:rsid w:val="00EC74D6"/>
    <w:rsid w:val="00EC75D2"/>
    <w:rsid w:val="00EC7625"/>
    <w:rsid w:val="00EC76CA"/>
    <w:rsid w:val="00EC79F0"/>
    <w:rsid w:val="00EC7A98"/>
    <w:rsid w:val="00EC7B56"/>
    <w:rsid w:val="00EC7C10"/>
    <w:rsid w:val="00EC7CC2"/>
    <w:rsid w:val="00EC7CD9"/>
    <w:rsid w:val="00EC7D62"/>
    <w:rsid w:val="00EC7DD2"/>
    <w:rsid w:val="00EC7E95"/>
    <w:rsid w:val="00EC7F5F"/>
    <w:rsid w:val="00ED0094"/>
    <w:rsid w:val="00ED00A9"/>
    <w:rsid w:val="00ED00DB"/>
    <w:rsid w:val="00ED04A5"/>
    <w:rsid w:val="00ED04A8"/>
    <w:rsid w:val="00ED0516"/>
    <w:rsid w:val="00ED055F"/>
    <w:rsid w:val="00ED06D2"/>
    <w:rsid w:val="00ED0700"/>
    <w:rsid w:val="00ED072E"/>
    <w:rsid w:val="00ED0781"/>
    <w:rsid w:val="00ED0834"/>
    <w:rsid w:val="00ED0859"/>
    <w:rsid w:val="00ED0A61"/>
    <w:rsid w:val="00ED0AAC"/>
    <w:rsid w:val="00ED0ACD"/>
    <w:rsid w:val="00ED0C37"/>
    <w:rsid w:val="00ED0CD7"/>
    <w:rsid w:val="00ED0D46"/>
    <w:rsid w:val="00ED0FE8"/>
    <w:rsid w:val="00ED114F"/>
    <w:rsid w:val="00ED115E"/>
    <w:rsid w:val="00ED11C8"/>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9B6"/>
    <w:rsid w:val="00ED5A39"/>
    <w:rsid w:val="00ED5BA6"/>
    <w:rsid w:val="00ED5BE7"/>
    <w:rsid w:val="00ED5CDA"/>
    <w:rsid w:val="00ED5F15"/>
    <w:rsid w:val="00ED6030"/>
    <w:rsid w:val="00ED603E"/>
    <w:rsid w:val="00ED60F5"/>
    <w:rsid w:val="00ED6275"/>
    <w:rsid w:val="00ED6574"/>
    <w:rsid w:val="00ED65CF"/>
    <w:rsid w:val="00ED6682"/>
    <w:rsid w:val="00ED668C"/>
    <w:rsid w:val="00ED6840"/>
    <w:rsid w:val="00ED6961"/>
    <w:rsid w:val="00ED69D7"/>
    <w:rsid w:val="00ED69DB"/>
    <w:rsid w:val="00ED6A9A"/>
    <w:rsid w:val="00ED6C76"/>
    <w:rsid w:val="00ED6CB9"/>
    <w:rsid w:val="00ED6EA6"/>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DA"/>
    <w:rsid w:val="00EE0959"/>
    <w:rsid w:val="00EE09B9"/>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3151"/>
    <w:rsid w:val="00EE3176"/>
    <w:rsid w:val="00EE3206"/>
    <w:rsid w:val="00EE3408"/>
    <w:rsid w:val="00EE35A5"/>
    <w:rsid w:val="00EE368D"/>
    <w:rsid w:val="00EE387F"/>
    <w:rsid w:val="00EE38C4"/>
    <w:rsid w:val="00EE38E6"/>
    <w:rsid w:val="00EE3951"/>
    <w:rsid w:val="00EE3A6F"/>
    <w:rsid w:val="00EE3AD7"/>
    <w:rsid w:val="00EE3B2E"/>
    <w:rsid w:val="00EE3B85"/>
    <w:rsid w:val="00EE3E06"/>
    <w:rsid w:val="00EE3E4A"/>
    <w:rsid w:val="00EE3FDD"/>
    <w:rsid w:val="00EE4066"/>
    <w:rsid w:val="00EE4245"/>
    <w:rsid w:val="00EE42AE"/>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F20"/>
    <w:rsid w:val="00F050D1"/>
    <w:rsid w:val="00F052A6"/>
    <w:rsid w:val="00F054BB"/>
    <w:rsid w:val="00F0551B"/>
    <w:rsid w:val="00F0567E"/>
    <w:rsid w:val="00F05919"/>
    <w:rsid w:val="00F05969"/>
    <w:rsid w:val="00F05BB1"/>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0EC8"/>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4"/>
    <w:rsid w:val="00F12698"/>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A8A"/>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44"/>
    <w:rsid w:val="00F22A99"/>
    <w:rsid w:val="00F22AF5"/>
    <w:rsid w:val="00F22CFD"/>
    <w:rsid w:val="00F22D33"/>
    <w:rsid w:val="00F22D62"/>
    <w:rsid w:val="00F22E17"/>
    <w:rsid w:val="00F22E46"/>
    <w:rsid w:val="00F22F87"/>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14"/>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16"/>
    <w:rsid w:val="00F3356E"/>
    <w:rsid w:val="00F335F0"/>
    <w:rsid w:val="00F33745"/>
    <w:rsid w:val="00F337E3"/>
    <w:rsid w:val="00F33C56"/>
    <w:rsid w:val="00F33C73"/>
    <w:rsid w:val="00F33D2E"/>
    <w:rsid w:val="00F33E03"/>
    <w:rsid w:val="00F33FB1"/>
    <w:rsid w:val="00F33FCF"/>
    <w:rsid w:val="00F33FEC"/>
    <w:rsid w:val="00F340D8"/>
    <w:rsid w:val="00F341C5"/>
    <w:rsid w:val="00F3424D"/>
    <w:rsid w:val="00F34307"/>
    <w:rsid w:val="00F345C0"/>
    <w:rsid w:val="00F34600"/>
    <w:rsid w:val="00F34729"/>
    <w:rsid w:val="00F348C2"/>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646"/>
    <w:rsid w:val="00F367BE"/>
    <w:rsid w:val="00F36864"/>
    <w:rsid w:val="00F36A2D"/>
    <w:rsid w:val="00F36AC5"/>
    <w:rsid w:val="00F36B63"/>
    <w:rsid w:val="00F36DD1"/>
    <w:rsid w:val="00F36EDC"/>
    <w:rsid w:val="00F37291"/>
    <w:rsid w:val="00F373E6"/>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922"/>
    <w:rsid w:val="00F43ADE"/>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BAD"/>
    <w:rsid w:val="00F44C4B"/>
    <w:rsid w:val="00F44C58"/>
    <w:rsid w:val="00F44D72"/>
    <w:rsid w:val="00F44DB6"/>
    <w:rsid w:val="00F44F1B"/>
    <w:rsid w:val="00F44F5D"/>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2E9"/>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427"/>
    <w:rsid w:val="00F55506"/>
    <w:rsid w:val="00F55528"/>
    <w:rsid w:val="00F555A6"/>
    <w:rsid w:val="00F555F6"/>
    <w:rsid w:val="00F5564C"/>
    <w:rsid w:val="00F556FA"/>
    <w:rsid w:val="00F55886"/>
    <w:rsid w:val="00F558C5"/>
    <w:rsid w:val="00F55A3C"/>
    <w:rsid w:val="00F55AFE"/>
    <w:rsid w:val="00F55D25"/>
    <w:rsid w:val="00F55D39"/>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600DA"/>
    <w:rsid w:val="00F6019A"/>
    <w:rsid w:val="00F602D9"/>
    <w:rsid w:val="00F60502"/>
    <w:rsid w:val="00F6098F"/>
    <w:rsid w:val="00F609DB"/>
    <w:rsid w:val="00F60A23"/>
    <w:rsid w:val="00F60AF2"/>
    <w:rsid w:val="00F60AF4"/>
    <w:rsid w:val="00F60B65"/>
    <w:rsid w:val="00F60BFB"/>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BB"/>
    <w:rsid w:val="00F63083"/>
    <w:rsid w:val="00F632AA"/>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918"/>
    <w:rsid w:val="00F6595A"/>
    <w:rsid w:val="00F659D6"/>
    <w:rsid w:val="00F65A3E"/>
    <w:rsid w:val="00F65A71"/>
    <w:rsid w:val="00F65ADB"/>
    <w:rsid w:val="00F65AEA"/>
    <w:rsid w:val="00F65BE4"/>
    <w:rsid w:val="00F65C63"/>
    <w:rsid w:val="00F65D95"/>
    <w:rsid w:val="00F66297"/>
    <w:rsid w:val="00F662A1"/>
    <w:rsid w:val="00F6645C"/>
    <w:rsid w:val="00F66486"/>
    <w:rsid w:val="00F664DE"/>
    <w:rsid w:val="00F665C3"/>
    <w:rsid w:val="00F666C1"/>
    <w:rsid w:val="00F668AF"/>
    <w:rsid w:val="00F669D0"/>
    <w:rsid w:val="00F66A41"/>
    <w:rsid w:val="00F66B85"/>
    <w:rsid w:val="00F66C01"/>
    <w:rsid w:val="00F66E6F"/>
    <w:rsid w:val="00F66EFF"/>
    <w:rsid w:val="00F6708A"/>
    <w:rsid w:val="00F671FA"/>
    <w:rsid w:val="00F67273"/>
    <w:rsid w:val="00F67296"/>
    <w:rsid w:val="00F6739A"/>
    <w:rsid w:val="00F6770A"/>
    <w:rsid w:val="00F67A11"/>
    <w:rsid w:val="00F67A5D"/>
    <w:rsid w:val="00F67B6D"/>
    <w:rsid w:val="00F67C23"/>
    <w:rsid w:val="00F67DF3"/>
    <w:rsid w:val="00F7010C"/>
    <w:rsid w:val="00F702D3"/>
    <w:rsid w:val="00F70327"/>
    <w:rsid w:val="00F70733"/>
    <w:rsid w:val="00F7077A"/>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1E8"/>
    <w:rsid w:val="00F7240F"/>
    <w:rsid w:val="00F7247E"/>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2A4"/>
    <w:rsid w:val="00F812E2"/>
    <w:rsid w:val="00F81361"/>
    <w:rsid w:val="00F814DE"/>
    <w:rsid w:val="00F8158B"/>
    <w:rsid w:val="00F8198F"/>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26A"/>
    <w:rsid w:val="00F85305"/>
    <w:rsid w:val="00F8540E"/>
    <w:rsid w:val="00F855CF"/>
    <w:rsid w:val="00F8563F"/>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1AB"/>
    <w:rsid w:val="00F972CA"/>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46C"/>
    <w:rsid w:val="00FA05AC"/>
    <w:rsid w:val="00FA06C8"/>
    <w:rsid w:val="00FA0737"/>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928"/>
    <w:rsid w:val="00FA4D64"/>
    <w:rsid w:val="00FA4DB2"/>
    <w:rsid w:val="00FA4E61"/>
    <w:rsid w:val="00FA5035"/>
    <w:rsid w:val="00FA50AA"/>
    <w:rsid w:val="00FA512E"/>
    <w:rsid w:val="00FA525A"/>
    <w:rsid w:val="00FA5338"/>
    <w:rsid w:val="00FA539E"/>
    <w:rsid w:val="00FA542D"/>
    <w:rsid w:val="00FA5602"/>
    <w:rsid w:val="00FA5724"/>
    <w:rsid w:val="00FA585B"/>
    <w:rsid w:val="00FA58F5"/>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F6"/>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A2"/>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6D0"/>
    <w:rsid w:val="00FB17A8"/>
    <w:rsid w:val="00FB17AF"/>
    <w:rsid w:val="00FB17E6"/>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B4"/>
    <w:rsid w:val="00FC0ED3"/>
    <w:rsid w:val="00FC0EEF"/>
    <w:rsid w:val="00FC0FC9"/>
    <w:rsid w:val="00FC0FCB"/>
    <w:rsid w:val="00FC1045"/>
    <w:rsid w:val="00FC1087"/>
    <w:rsid w:val="00FC1286"/>
    <w:rsid w:val="00FC164C"/>
    <w:rsid w:val="00FC1714"/>
    <w:rsid w:val="00FC1A6E"/>
    <w:rsid w:val="00FC1A77"/>
    <w:rsid w:val="00FC1AB4"/>
    <w:rsid w:val="00FC1BAE"/>
    <w:rsid w:val="00FC1E8C"/>
    <w:rsid w:val="00FC1EA9"/>
    <w:rsid w:val="00FC2006"/>
    <w:rsid w:val="00FC2258"/>
    <w:rsid w:val="00FC22C6"/>
    <w:rsid w:val="00FC22D1"/>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27B"/>
    <w:rsid w:val="00FC4333"/>
    <w:rsid w:val="00FC433B"/>
    <w:rsid w:val="00FC4485"/>
    <w:rsid w:val="00FC4542"/>
    <w:rsid w:val="00FC45B7"/>
    <w:rsid w:val="00FC470E"/>
    <w:rsid w:val="00FC4828"/>
    <w:rsid w:val="00FC4851"/>
    <w:rsid w:val="00FC4873"/>
    <w:rsid w:val="00FC48BD"/>
    <w:rsid w:val="00FC48E0"/>
    <w:rsid w:val="00FC4B41"/>
    <w:rsid w:val="00FC4B55"/>
    <w:rsid w:val="00FC4BAA"/>
    <w:rsid w:val="00FC4E0B"/>
    <w:rsid w:val="00FC4E26"/>
    <w:rsid w:val="00FC4E4D"/>
    <w:rsid w:val="00FC4E6A"/>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8E"/>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29"/>
    <w:rsid w:val="00FD4F48"/>
    <w:rsid w:val="00FD528F"/>
    <w:rsid w:val="00FD52F8"/>
    <w:rsid w:val="00FD53D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CB"/>
    <w:rsid w:val="00FD7465"/>
    <w:rsid w:val="00FD74C7"/>
    <w:rsid w:val="00FD7547"/>
    <w:rsid w:val="00FD76AC"/>
    <w:rsid w:val="00FD77F9"/>
    <w:rsid w:val="00FD78BA"/>
    <w:rsid w:val="00FD7911"/>
    <w:rsid w:val="00FD7A14"/>
    <w:rsid w:val="00FD7A4C"/>
    <w:rsid w:val="00FD7A96"/>
    <w:rsid w:val="00FD7D0B"/>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852"/>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EE"/>
    <w:rsid w:val="00FE6808"/>
    <w:rsid w:val="00FE6A56"/>
    <w:rsid w:val="00FE6D7E"/>
    <w:rsid w:val="00FE6EA7"/>
    <w:rsid w:val="00FE6EAA"/>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0F8D"/>
    <w:rsid w:val="00FF109A"/>
    <w:rsid w:val="00FF10A1"/>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2BE"/>
    <w:rsid w:val="00FF2523"/>
    <w:rsid w:val="00FF257A"/>
    <w:rsid w:val="00FF261C"/>
    <w:rsid w:val="00FF2682"/>
    <w:rsid w:val="00FF29A0"/>
    <w:rsid w:val="00FF2A02"/>
    <w:rsid w:val="00FF2A6E"/>
    <w:rsid w:val="00FF2B49"/>
    <w:rsid w:val="00FF2B4D"/>
    <w:rsid w:val="00FF2C34"/>
    <w:rsid w:val="00FF2DE6"/>
    <w:rsid w:val="00FF2F53"/>
    <w:rsid w:val="00FF2FAF"/>
    <w:rsid w:val="00FF3059"/>
    <w:rsid w:val="00FF3100"/>
    <w:rsid w:val="00FF3140"/>
    <w:rsid w:val="00FF3287"/>
    <w:rsid w:val="00FF32A9"/>
    <w:rsid w:val="00FF32CF"/>
    <w:rsid w:val="00FF33DA"/>
    <w:rsid w:val="00FF370F"/>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liveblog_entry/report-details-israels-deal-proposal-including-permanent-cessation-of-hostilities-before-all-hostages-return/"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timesofisrael.com/liveblog_entry/pms-office-report-on-hostage-deal-incomplete-claim-israel-agreed-to-end-war-a-l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3</Pages>
  <Words>1112</Words>
  <Characters>6343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2024-06-10T20:15:00Z</dcterms:created>
  <dcterms:modified xsi:type="dcterms:W3CDTF">2024-06-11T00:00:00Z</dcterms:modified>
</cp:coreProperties>
</file>