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0D3D57A1"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1ABE78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C4479">
        <w:rPr>
          <w:rFonts w:ascii="Times New Roman" w:hAnsi="Times New Roman" w:cs="Times New Roman"/>
          <w:b/>
          <w:sz w:val="32"/>
          <w:szCs w:val="32"/>
        </w:rPr>
        <w:t>4</w:t>
      </w:r>
      <w:r w:rsidR="004421FB">
        <w:rPr>
          <w:rFonts w:ascii="Times New Roman" w:hAnsi="Times New Roman" w:cs="Times New Roman"/>
          <w:b/>
          <w:sz w:val="32"/>
          <w:szCs w:val="32"/>
        </w:rPr>
        <w:t>7</w:t>
      </w:r>
    </w:p>
    <w:p w14:paraId="58D67F9E" w14:textId="4981B9FC" w:rsidR="006D4A80" w:rsidRDefault="00980AB7" w:rsidP="006D4A80">
      <w:pPr>
        <w:spacing w:after="0"/>
        <w:jc w:val="center"/>
        <w:rPr>
          <w:rFonts w:ascii="Times New Roman" w:hAnsi="Times New Roman" w:cs="Times New Roman"/>
          <w:b/>
          <w:sz w:val="32"/>
          <w:szCs w:val="32"/>
        </w:rPr>
      </w:pPr>
      <w:r>
        <w:rPr>
          <w:rFonts w:ascii="Times New Roman" w:hAnsi="Times New Roman" w:cs="Times New Roman"/>
          <w:b/>
          <w:sz w:val="32"/>
          <w:szCs w:val="32"/>
        </w:rPr>
        <w:t>Fighting Against God</w:t>
      </w:r>
    </w:p>
    <w:p w14:paraId="5BC5DC3F" w14:textId="4CA5B63A" w:rsidR="00B823C2" w:rsidRDefault="008E0654" w:rsidP="00E56E82">
      <w:pPr>
        <w:spacing w:after="0"/>
        <w:rPr>
          <w:rFonts w:ascii="Times New Roman" w:hAnsi="Times New Roman" w:cs="Times New Roman"/>
          <w:b/>
          <w:sz w:val="24"/>
          <w:szCs w:val="24"/>
        </w:rPr>
      </w:pPr>
      <w:r>
        <w:rPr>
          <w:rFonts w:ascii="Times New Roman" w:hAnsi="Times New Roman" w:cs="Times New Roman"/>
          <w:b/>
          <w:sz w:val="24"/>
          <w:szCs w:val="24"/>
        </w:rPr>
        <w:t>Truce Hold Up</w:t>
      </w:r>
    </w:p>
    <w:p w14:paraId="740443CC" w14:textId="463AA61A" w:rsidR="008E0654" w:rsidRDefault="008E0654"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It’s no secret that any hostage deal that depends upon a release of Hamas </w:t>
      </w:r>
      <w:r w:rsidR="0061727F">
        <w:rPr>
          <w:rFonts w:ascii="Times New Roman" w:hAnsi="Times New Roman" w:cs="Times New Roman"/>
          <w:bCs/>
          <w:sz w:val="24"/>
          <w:szCs w:val="24"/>
        </w:rPr>
        <w:t xml:space="preserve">convicts for a certain amount of hostages also depends on the number of </w:t>
      </w:r>
      <w:r w:rsidR="008B327D">
        <w:rPr>
          <w:rFonts w:ascii="Times New Roman" w:hAnsi="Times New Roman" w:cs="Times New Roman"/>
          <w:bCs/>
          <w:sz w:val="24"/>
          <w:szCs w:val="24"/>
        </w:rPr>
        <w:t xml:space="preserve">those still alive. To date, Hamas isn’t willing to provide proof that as we read in an </w:t>
      </w:r>
      <w:hyperlink r:id="rId8" w:history="1">
        <w:r w:rsidR="008B327D" w:rsidRPr="00CA6B00">
          <w:rPr>
            <w:rStyle w:val="Hyperlink"/>
            <w:rFonts w:ascii="Times New Roman" w:hAnsi="Times New Roman" w:cs="Times New Roman"/>
            <w:bCs/>
            <w:sz w:val="24"/>
            <w:szCs w:val="24"/>
          </w:rPr>
          <w:t>article</w:t>
        </w:r>
      </w:hyperlink>
      <w:r w:rsidR="008B327D">
        <w:rPr>
          <w:rFonts w:ascii="Times New Roman" w:hAnsi="Times New Roman" w:cs="Times New Roman"/>
          <w:bCs/>
          <w:sz w:val="24"/>
          <w:szCs w:val="24"/>
        </w:rPr>
        <w:t xml:space="preserve"> from </w:t>
      </w:r>
      <w:r w:rsidR="008B327D">
        <w:rPr>
          <w:rFonts w:ascii="Times New Roman" w:hAnsi="Times New Roman" w:cs="Times New Roman"/>
          <w:bCs/>
          <w:i/>
          <w:iCs/>
          <w:sz w:val="24"/>
          <w:szCs w:val="24"/>
        </w:rPr>
        <w:t>The Times Of Israel</w:t>
      </w:r>
      <w:r w:rsidR="008B327D">
        <w:rPr>
          <w:rFonts w:ascii="Times New Roman" w:hAnsi="Times New Roman" w:cs="Times New Roman"/>
          <w:bCs/>
          <w:sz w:val="24"/>
          <w:szCs w:val="24"/>
        </w:rPr>
        <w:t>:</w:t>
      </w:r>
    </w:p>
    <w:p w14:paraId="38E61F1A" w14:textId="1E564A35" w:rsidR="003D460C" w:rsidRPr="003D460C" w:rsidRDefault="003D460C" w:rsidP="003D460C">
      <w:pPr>
        <w:spacing w:after="0"/>
        <w:rPr>
          <w:rFonts w:ascii="Times New Roman" w:hAnsi="Times New Roman" w:cs="Times New Roman"/>
          <w:bCs/>
          <w:i/>
          <w:iCs/>
          <w:sz w:val="24"/>
          <w:szCs w:val="24"/>
        </w:rPr>
      </w:pPr>
      <w:r w:rsidRPr="003D460C">
        <w:rPr>
          <w:rFonts w:ascii="Times New Roman" w:hAnsi="Times New Roman" w:cs="Times New Roman"/>
          <w:bCs/>
          <w:i/>
          <w:iCs/>
          <w:sz w:val="24"/>
          <w:szCs w:val="24"/>
        </w:rPr>
        <w:t>Israel will not participate in further talks aimed at achieving a temporary ceasefire and prisoner swap until it receives a list of living hostages still held by Hamas, the Axios news site reported Friday, as Hebrew-language media indicated that the Palestinian terror group had adopted an increasingly intransigent stance in the negotiations.</w:t>
      </w:r>
    </w:p>
    <w:p w14:paraId="0058C11B" w14:textId="6F43FE63" w:rsidR="008B327D" w:rsidRDefault="003D460C" w:rsidP="003D460C">
      <w:pPr>
        <w:spacing w:after="0"/>
        <w:rPr>
          <w:rFonts w:ascii="Times New Roman" w:hAnsi="Times New Roman" w:cs="Times New Roman"/>
          <w:bCs/>
          <w:i/>
          <w:iCs/>
          <w:sz w:val="24"/>
          <w:szCs w:val="24"/>
        </w:rPr>
      </w:pPr>
      <w:r w:rsidRPr="003D460C">
        <w:rPr>
          <w:rFonts w:ascii="Times New Roman" w:hAnsi="Times New Roman" w:cs="Times New Roman"/>
          <w:bCs/>
          <w:i/>
          <w:iCs/>
          <w:sz w:val="24"/>
          <w:szCs w:val="24"/>
        </w:rPr>
        <w:t xml:space="preserve">According to the Axios report, </w:t>
      </w:r>
      <w:proofErr w:type="gramStart"/>
      <w:r w:rsidRPr="003D460C">
        <w:rPr>
          <w:rFonts w:ascii="Times New Roman" w:hAnsi="Times New Roman" w:cs="Times New Roman"/>
          <w:bCs/>
          <w:i/>
          <w:iCs/>
          <w:sz w:val="24"/>
          <w:szCs w:val="24"/>
        </w:rPr>
        <w:t>Qatar</w:t>
      </w:r>
      <w:proofErr w:type="gramEnd"/>
      <w:r w:rsidRPr="003D460C">
        <w:rPr>
          <w:rFonts w:ascii="Times New Roman" w:hAnsi="Times New Roman" w:cs="Times New Roman"/>
          <w:bCs/>
          <w:i/>
          <w:iCs/>
          <w:sz w:val="24"/>
          <w:szCs w:val="24"/>
        </w:rPr>
        <w:t xml:space="preserve"> and Egypt, who mediate between Israel and Hamas, had coaxed Israel to take part in talks over the past week in Doha by guaranteeing that if an Israeli delegation were sent, Egypt and Qatar would secure a list of living hostages, and pressure Hamas to come down from its demands regarding the number of Palestinian prisoners to be released in return for each Israeli hostage.</w:t>
      </w:r>
    </w:p>
    <w:p w14:paraId="60E3BDD6" w14:textId="31949D50" w:rsidR="003D1B2F" w:rsidRDefault="00766059" w:rsidP="003D460C">
      <w:pPr>
        <w:spacing w:after="0"/>
        <w:rPr>
          <w:rFonts w:ascii="Times New Roman" w:hAnsi="Times New Roman" w:cs="Times New Roman"/>
          <w:bCs/>
          <w:sz w:val="24"/>
          <w:szCs w:val="24"/>
        </w:rPr>
      </w:pPr>
      <w:r>
        <w:rPr>
          <w:rFonts w:ascii="Times New Roman" w:hAnsi="Times New Roman" w:cs="Times New Roman"/>
          <w:bCs/>
          <w:sz w:val="24"/>
          <w:szCs w:val="24"/>
        </w:rPr>
        <w:t>So far, Hamas isn’t cooperating:</w:t>
      </w:r>
    </w:p>
    <w:p w14:paraId="695E0BEF" w14:textId="56FA4061" w:rsidR="00766059" w:rsidRDefault="00766059" w:rsidP="003D460C">
      <w:pPr>
        <w:spacing w:after="0"/>
        <w:rPr>
          <w:rFonts w:ascii="Times New Roman" w:hAnsi="Times New Roman" w:cs="Times New Roman"/>
          <w:bCs/>
          <w:i/>
          <w:iCs/>
          <w:sz w:val="24"/>
          <w:szCs w:val="24"/>
        </w:rPr>
      </w:pPr>
      <w:r w:rsidRPr="00766059">
        <w:rPr>
          <w:rFonts w:ascii="Times New Roman" w:hAnsi="Times New Roman" w:cs="Times New Roman"/>
          <w:bCs/>
          <w:i/>
          <w:iCs/>
          <w:sz w:val="24"/>
          <w:szCs w:val="24"/>
        </w:rPr>
        <w:t>But after three days of talks in Doha, the Israeli delegation returned home without any answers on either issue. “The mediators promised that Hamas would give numbers and that didn’t happen,” Axios quoted an unnamed Israeli official as saying.</w:t>
      </w:r>
    </w:p>
    <w:p w14:paraId="5ED29C6D" w14:textId="57F81EBC" w:rsidR="00BF1C9F" w:rsidRDefault="00BF1C9F" w:rsidP="003D460C">
      <w:pPr>
        <w:spacing w:after="0"/>
        <w:rPr>
          <w:rFonts w:ascii="Times New Roman" w:hAnsi="Times New Roman" w:cs="Times New Roman"/>
          <w:bCs/>
          <w:sz w:val="24"/>
          <w:szCs w:val="24"/>
        </w:rPr>
      </w:pPr>
      <w:r>
        <w:rPr>
          <w:rFonts w:ascii="Times New Roman" w:hAnsi="Times New Roman" w:cs="Times New Roman"/>
          <w:bCs/>
          <w:sz w:val="24"/>
          <w:szCs w:val="24"/>
        </w:rPr>
        <w:t xml:space="preserve">If more talks are held and that appears to be the goal, Israel </w:t>
      </w:r>
      <w:r w:rsidR="00FC2A43">
        <w:rPr>
          <w:rFonts w:ascii="Times New Roman" w:hAnsi="Times New Roman" w:cs="Times New Roman"/>
          <w:bCs/>
          <w:sz w:val="24"/>
          <w:szCs w:val="24"/>
        </w:rPr>
        <w:t>sees no point in it:</w:t>
      </w:r>
    </w:p>
    <w:p w14:paraId="67C2F1DC" w14:textId="438E407A" w:rsidR="00FC2A43" w:rsidRPr="00FC2A43" w:rsidRDefault="00FC2A43" w:rsidP="00FC2A43">
      <w:pPr>
        <w:spacing w:after="0"/>
        <w:rPr>
          <w:rFonts w:ascii="Times New Roman" w:hAnsi="Times New Roman" w:cs="Times New Roman"/>
          <w:bCs/>
          <w:i/>
          <w:iCs/>
          <w:sz w:val="24"/>
          <w:szCs w:val="24"/>
        </w:rPr>
      </w:pPr>
      <w:r w:rsidRPr="00FC2A43">
        <w:rPr>
          <w:rFonts w:ascii="Times New Roman" w:hAnsi="Times New Roman" w:cs="Times New Roman"/>
          <w:bCs/>
          <w:i/>
          <w:iCs/>
          <w:sz w:val="24"/>
          <w:szCs w:val="24"/>
        </w:rPr>
        <w:t>On Thursday, Qatari and Egyptian officials proposed another round of talks in Cairo to take place over the coming week, but Israel refused the offer due to the mediators’ failure to receive from Hamas the promised list of hostages.</w:t>
      </w:r>
    </w:p>
    <w:p w14:paraId="32AD428F" w14:textId="3CC57970" w:rsidR="00FC2A43" w:rsidRDefault="00FC2A43" w:rsidP="00FC2A43">
      <w:pPr>
        <w:spacing w:after="0"/>
        <w:rPr>
          <w:rFonts w:ascii="Times New Roman" w:hAnsi="Times New Roman" w:cs="Times New Roman"/>
          <w:bCs/>
          <w:i/>
          <w:iCs/>
          <w:sz w:val="24"/>
          <w:szCs w:val="24"/>
        </w:rPr>
      </w:pPr>
      <w:r w:rsidRPr="00FC2A43">
        <w:rPr>
          <w:rFonts w:ascii="Times New Roman" w:hAnsi="Times New Roman" w:cs="Times New Roman"/>
          <w:bCs/>
          <w:i/>
          <w:iCs/>
          <w:sz w:val="24"/>
          <w:szCs w:val="24"/>
        </w:rPr>
        <w:t>“There is no point in starting another round of talks until we receive the lists of which of the hostages are alive and until Hamas gives its answer regarding the ‘ratio’ that defines how many prisoners will be released for each hostage,” the official said.</w:t>
      </w:r>
    </w:p>
    <w:p w14:paraId="7A4291DB" w14:textId="44981A73" w:rsidR="006B66C6" w:rsidRDefault="006B66C6" w:rsidP="00FC2A43">
      <w:pPr>
        <w:spacing w:after="0"/>
        <w:rPr>
          <w:rFonts w:ascii="Times New Roman" w:hAnsi="Times New Roman" w:cs="Times New Roman"/>
          <w:bCs/>
          <w:sz w:val="24"/>
          <w:szCs w:val="24"/>
        </w:rPr>
      </w:pPr>
      <w:r>
        <w:rPr>
          <w:rFonts w:ascii="Times New Roman" w:hAnsi="Times New Roman" w:cs="Times New Roman"/>
          <w:bCs/>
          <w:sz w:val="24"/>
          <w:szCs w:val="24"/>
        </w:rPr>
        <w:t>Prime Minister Benhamin Netanyahu agrees:</w:t>
      </w:r>
    </w:p>
    <w:p w14:paraId="7A7DB6AB" w14:textId="7781AE36" w:rsidR="006B66C6" w:rsidRDefault="00823CFD" w:rsidP="00FC2A43">
      <w:pPr>
        <w:spacing w:after="0"/>
        <w:rPr>
          <w:rFonts w:ascii="Times New Roman" w:hAnsi="Times New Roman" w:cs="Times New Roman"/>
          <w:bCs/>
          <w:i/>
          <w:iCs/>
          <w:sz w:val="24"/>
          <w:szCs w:val="24"/>
        </w:rPr>
      </w:pPr>
      <w:r w:rsidRPr="00823CFD">
        <w:rPr>
          <w:rFonts w:ascii="Times New Roman" w:hAnsi="Times New Roman" w:cs="Times New Roman"/>
          <w:bCs/>
          <w:i/>
          <w:iCs/>
          <w:sz w:val="24"/>
          <w:szCs w:val="24"/>
        </w:rPr>
        <w:t xml:space="preserve">In a televised press conference Thursday night, Prime Minister Benjamin Netanyahu emphasized that he is “demanding to know in advance the names” of all the hostages Israel is supposed to see released within the current proposed </w:t>
      </w:r>
      <w:proofErr w:type="gramStart"/>
      <w:r w:rsidRPr="00823CFD">
        <w:rPr>
          <w:rFonts w:ascii="Times New Roman" w:hAnsi="Times New Roman" w:cs="Times New Roman"/>
          <w:bCs/>
          <w:i/>
          <w:iCs/>
          <w:sz w:val="24"/>
          <w:szCs w:val="24"/>
        </w:rPr>
        <w:t>framework, and</w:t>
      </w:r>
      <w:proofErr w:type="gramEnd"/>
      <w:r w:rsidRPr="00823CFD">
        <w:rPr>
          <w:rFonts w:ascii="Times New Roman" w:hAnsi="Times New Roman" w:cs="Times New Roman"/>
          <w:bCs/>
          <w:i/>
          <w:iCs/>
          <w:sz w:val="24"/>
          <w:szCs w:val="24"/>
        </w:rPr>
        <w:t xml:space="preserve"> added that it is “too early” to know if the planned deal will come to fruition in the coming days.</w:t>
      </w:r>
    </w:p>
    <w:p w14:paraId="22DD2B19" w14:textId="3D6722E8" w:rsidR="00875800" w:rsidRPr="00875800" w:rsidRDefault="00875800" w:rsidP="00875800">
      <w:pPr>
        <w:spacing w:after="0"/>
        <w:rPr>
          <w:rFonts w:ascii="Times New Roman" w:hAnsi="Times New Roman" w:cs="Times New Roman"/>
          <w:bCs/>
          <w:i/>
          <w:iCs/>
          <w:sz w:val="24"/>
          <w:szCs w:val="24"/>
        </w:rPr>
      </w:pPr>
      <w:r w:rsidRPr="00875800">
        <w:rPr>
          <w:rFonts w:ascii="Times New Roman" w:hAnsi="Times New Roman" w:cs="Times New Roman"/>
          <w:bCs/>
          <w:i/>
          <w:iCs/>
          <w:sz w:val="24"/>
          <w:szCs w:val="24"/>
        </w:rPr>
        <w:t>In any case, “we won’t capitulate to Hamas’s delusional demands,” Netanyahu said, noting that “if we capitulate, we simply won’t be here.”</w:t>
      </w:r>
    </w:p>
    <w:p w14:paraId="4E668F05" w14:textId="19CB178E" w:rsidR="00823CFD" w:rsidRDefault="00875800" w:rsidP="00875800">
      <w:pPr>
        <w:spacing w:after="0"/>
        <w:rPr>
          <w:rFonts w:ascii="Times New Roman" w:hAnsi="Times New Roman" w:cs="Times New Roman"/>
          <w:bCs/>
          <w:i/>
          <w:iCs/>
          <w:sz w:val="24"/>
          <w:szCs w:val="24"/>
        </w:rPr>
      </w:pPr>
      <w:r w:rsidRPr="00875800">
        <w:rPr>
          <w:rFonts w:ascii="Times New Roman" w:hAnsi="Times New Roman" w:cs="Times New Roman"/>
          <w:bCs/>
          <w:i/>
          <w:iCs/>
          <w:sz w:val="24"/>
          <w:szCs w:val="24"/>
        </w:rPr>
        <w:t>“We are determined” to return all the hostages, “with or without a framework,” the premier added.</w:t>
      </w:r>
    </w:p>
    <w:p w14:paraId="179BA076" w14:textId="5A0DD0F9" w:rsidR="006A76D6" w:rsidRDefault="00465FBA" w:rsidP="00875800">
      <w:pPr>
        <w:spacing w:after="0"/>
        <w:rPr>
          <w:rFonts w:ascii="Times New Roman" w:hAnsi="Times New Roman" w:cs="Times New Roman"/>
          <w:b/>
          <w:sz w:val="24"/>
          <w:szCs w:val="24"/>
        </w:rPr>
      </w:pPr>
      <w:r>
        <w:rPr>
          <w:rFonts w:ascii="Times New Roman" w:hAnsi="Times New Roman" w:cs="Times New Roman"/>
          <w:b/>
          <w:sz w:val="24"/>
          <w:szCs w:val="24"/>
        </w:rPr>
        <w:t>Holocaust Was Necessary</w:t>
      </w:r>
    </w:p>
    <w:p w14:paraId="43E1555E" w14:textId="38683A1D" w:rsidR="00D34762" w:rsidRDefault="00D34762" w:rsidP="00875800">
      <w:pPr>
        <w:spacing w:after="0"/>
        <w:rPr>
          <w:rFonts w:ascii="Times New Roman" w:hAnsi="Times New Roman" w:cs="Times New Roman"/>
          <w:bCs/>
          <w:sz w:val="24"/>
          <w:szCs w:val="24"/>
        </w:rPr>
      </w:pPr>
      <w:r>
        <w:rPr>
          <w:rFonts w:ascii="Times New Roman" w:hAnsi="Times New Roman" w:cs="Times New Roman"/>
          <w:bCs/>
          <w:sz w:val="24"/>
          <w:szCs w:val="24"/>
        </w:rPr>
        <w:t>In a televised interview a member of Fatah said that Hitler had to kill the Jews to save Germany as we read in an</w:t>
      </w:r>
      <w:r w:rsidR="006F0DB1">
        <w:rPr>
          <w:rFonts w:ascii="Times New Roman" w:hAnsi="Times New Roman" w:cs="Times New Roman"/>
          <w:bCs/>
          <w:sz w:val="24"/>
          <w:szCs w:val="24"/>
        </w:rPr>
        <w:t xml:space="preserve"> </w:t>
      </w:r>
      <w:hyperlink r:id="rId9" w:history="1">
        <w:r w:rsidR="006F0DB1" w:rsidRPr="006F0DB1">
          <w:rPr>
            <w:rStyle w:val="Hyperlink"/>
            <w:rFonts w:ascii="Times New Roman" w:hAnsi="Times New Roman" w:cs="Times New Roman"/>
            <w:bCs/>
            <w:sz w:val="24"/>
            <w:szCs w:val="24"/>
          </w:rPr>
          <w:t>article</w:t>
        </w:r>
      </w:hyperlink>
      <w:r w:rsidR="006F0DB1">
        <w:rPr>
          <w:rFonts w:ascii="Times New Roman" w:hAnsi="Times New Roman" w:cs="Times New Roman"/>
          <w:bCs/>
          <w:sz w:val="24"/>
          <w:szCs w:val="24"/>
        </w:rPr>
        <w:t xml:space="preserve"> in </w:t>
      </w:r>
      <w:r w:rsidR="006F0DB1">
        <w:rPr>
          <w:rFonts w:ascii="Times New Roman" w:hAnsi="Times New Roman" w:cs="Times New Roman"/>
          <w:bCs/>
          <w:i/>
          <w:iCs/>
          <w:sz w:val="24"/>
          <w:szCs w:val="24"/>
        </w:rPr>
        <w:t>The Jerusalem Post</w:t>
      </w:r>
      <w:r w:rsidR="006F0DB1">
        <w:rPr>
          <w:rFonts w:ascii="Times New Roman" w:hAnsi="Times New Roman" w:cs="Times New Roman"/>
          <w:bCs/>
          <w:sz w:val="24"/>
          <w:szCs w:val="24"/>
        </w:rPr>
        <w:t>:</w:t>
      </w:r>
    </w:p>
    <w:p w14:paraId="4A7187AA" w14:textId="77777777" w:rsidR="00F15781" w:rsidRPr="00F15781" w:rsidRDefault="00F15781" w:rsidP="00F15781">
      <w:pPr>
        <w:spacing w:after="0"/>
        <w:rPr>
          <w:rFonts w:ascii="Times New Roman" w:hAnsi="Times New Roman" w:cs="Times New Roman"/>
          <w:bCs/>
          <w:i/>
          <w:iCs/>
          <w:sz w:val="24"/>
          <w:szCs w:val="24"/>
        </w:rPr>
      </w:pPr>
      <w:r w:rsidRPr="00F15781">
        <w:rPr>
          <w:rFonts w:ascii="Times New Roman" w:hAnsi="Times New Roman" w:cs="Times New Roman"/>
          <w:bCs/>
          <w:i/>
          <w:iCs/>
          <w:sz w:val="24"/>
          <w:szCs w:val="24"/>
        </w:rPr>
        <w:t>Fatah Official Yasser Aby Sido appeared on Egypt’s Sada Al-</w:t>
      </w:r>
      <w:proofErr w:type="spellStart"/>
      <w:r w:rsidRPr="00F15781">
        <w:rPr>
          <w:rFonts w:ascii="Times New Roman" w:hAnsi="Times New Roman" w:cs="Times New Roman"/>
          <w:bCs/>
          <w:i/>
          <w:iCs/>
          <w:sz w:val="24"/>
          <w:szCs w:val="24"/>
        </w:rPr>
        <w:t>Balad</w:t>
      </w:r>
      <w:proofErr w:type="spellEnd"/>
      <w:r w:rsidRPr="00F15781">
        <w:rPr>
          <w:rFonts w:ascii="Times New Roman" w:hAnsi="Times New Roman" w:cs="Times New Roman"/>
          <w:bCs/>
          <w:i/>
          <w:iCs/>
          <w:sz w:val="24"/>
          <w:szCs w:val="24"/>
        </w:rPr>
        <w:t xml:space="preserve"> TV on February 23, where he claimed that the Holocaust was a necessary action because the “Jews planned to control Germany," according to a translation by the Middle East Media Research Institute (MEMRI).</w:t>
      </w:r>
    </w:p>
    <w:p w14:paraId="006E59F5" w14:textId="77777777" w:rsidR="00F15781" w:rsidRPr="00F15781" w:rsidRDefault="00F15781" w:rsidP="00F15781">
      <w:pPr>
        <w:spacing w:after="0"/>
        <w:rPr>
          <w:rFonts w:ascii="Times New Roman" w:hAnsi="Times New Roman" w:cs="Times New Roman"/>
          <w:bCs/>
          <w:i/>
          <w:iCs/>
          <w:sz w:val="24"/>
          <w:szCs w:val="24"/>
        </w:rPr>
      </w:pPr>
    </w:p>
    <w:p w14:paraId="3B8D6A31" w14:textId="247DAD46" w:rsidR="006F0DB1" w:rsidRDefault="00F15781" w:rsidP="00F15781">
      <w:pPr>
        <w:spacing w:after="0"/>
        <w:rPr>
          <w:rFonts w:ascii="Times New Roman" w:hAnsi="Times New Roman" w:cs="Times New Roman"/>
          <w:bCs/>
          <w:i/>
          <w:iCs/>
          <w:sz w:val="24"/>
          <w:szCs w:val="24"/>
        </w:rPr>
      </w:pPr>
      <w:r w:rsidRPr="00F15781">
        <w:rPr>
          <w:rFonts w:ascii="Times New Roman" w:hAnsi="Times New Roman" w:cs="Times New Roman"/>
          <w:bCs/>
          <w:i/>
          <w:iCs/>
          <w:sz w:val="24"/>
          <w:szCs w:val="24"/>
        </w:rPr>
        <w:t>Sido began the interview by commenting on international condemnations of a potential IDF military operation in Rafah, comparing it to the Holocaust.</w:t>
      </w:r>
    </w:p>
    <w:p w14:paraId="3F5B301E" w14:textId="19EDF221" w:rsidR="005E0050" w:rsidRDefault="005E0050" w:rsidP="00F15781">
      <w:pPr>
        <w:spacing w:after="0"/>
        <w:rPr>
          <w:rFonts w:ascii="Times New Roman" w:hAnsi="Times New Roman" w:cs="Times New Roman"/>
          <w:bCs/>
          <w:sz w:val="24"/>
          <w:szCs w:val="24"/>
        </w:rPr>
      </w:pPr>
      <w:r>
        <w:rPr>
          <w:rFonts w:ascii="Times New Roman" w:hAnsi="Times New Roman" w:cs="Times New Roman"/>
          <w:bCs/>
          <w:sz w:val="24"/>
          <w:szCs w:val="24"/>
        </w:rPr>
        <w:t xml:space="preserve">Sido </w:t>
      </w:r>
      <w:r w:rsidR="00CB5DF3">
        <w:rPr>
          <w:rFonts w:ascii="Times New Roman" w:hAnsi="Times New Roman" w:cs="Times New Roman"/>
          <w:bCs/>
          <w:sz w:val="24"/>
          <w:szCs w:val="24"/>
        </w:rPr>
        <w:t>went on to give a very different view of history that fits his example:</w:t>
      </w:r>
    </w:p>
    <w:p w14:paraId="5DEB5CA2" w14:textId="4E19B396" w:rsidR="00D96519" w:rsidRPr="00D96519" w:rsidRDefault="00D96519" w:rsidP="00D96519">
      <w:pPr>
        <w:spacing w:after="0"/>
        <w:rPr>
          <w:rFonts w:ascii="Times New Roman" w:hAnsi="Times New Roman" w:cs="Times New Roman"/>
          <w:bCs/>
          <w:i/>
          <w:iCs/>
          <w:sz w:val="24"/>
          <w:szCs w:val="24"/>
        </w:rPr>
      </w:pPr>
      <w:r w:rsidRPr="00D96519">
        <w:rPr>
          <w:rFonts w:ascii="Times New Roman" w:hAnsi="Times New Roman" w:cs="Times New Roman"/>
          <w:bCs/>
          <w:i/>
          <w:iCs/>
          <w:sz w:val="24"/>
          <w:szCs w:val="24"/>
        </w:rPr>
        <w:t xml:space="preserve">“I would like to ask: Why did the Holocaust happen? I am not a fan of Hitler,” Sido affirmed, but added, “but when Hitler perpetrated the Holocaust, he had obvious reasons. </w:t>
      </w:r>
    </w:p>
    <w:p w14:paraId="1F6310BE" w14:textId="28D9FA6E" w:rsidR="00D96519" w:rsidRPr="00D96519" w:rsidRDefault="00D96519" w:rsidP="00D96519">
      <w:pPr>
        <w:spacing w:after="0"/>
        <w:rPr>
          <w:rFonts w:ascii="Times New Roman" w:hAnsi="Times New Roman" w:cs="Times New Roman"/>
          <w:bCs/>
          <w:i/>
          <w:iCs/>
          <w:sz w:val="24"/>
          <w:szCs w:val="24"/>
        </w:rPr>
      </w:pPr>
      <w:r w:rsidRPr="00D96519">
        <w:rPr>
          <w:rFonts w:ascii="Times New Roman" w:hAnsi="Times New Roman" w:cs="Times New Roman"/>
          <w:bCs/>
          <w:i/>
          <w:iCs/>
          <w:sz w:val="24"/>
          <w:szCs w:val="24"/>
        </w:rPr>
        <w:t xml:space="preserve">“The Jews and the Zionists were offered various places in the world - in Argentina, in Uganda, in the north of Sinai, in the south of Iraq- but they chose Palestine for other reasons we may mention later. </w:t>
      </w:r>
    </w:p>
    <w:p w14:paraId="279076BA" w14:textId="3686081D" w:rsidR="00CB5DF3" w:rsidRDefault="00D96519" w:rsidP="00D96519">
      <w:pPr>
        <w:spacing w:after="0"/>
        <w:rPr>
          <w:rFonts w:ascii="Times New Roman" w:hAnsi="Times New Roman" w:cs="Times New Roman"/>
          <w:bCs/>
          <w:i/>
          <w:iCs/>
          <w:sz w:val="24"/>
          <w:szCs w:val="24"/>
        </w:rPr>
      </w:pPr>
      <w:r w:rsidRPr="00D96519">
        <w:rPr>
          <w:rFonts w:ascii="Times New Roman" w:hAnsi="Times New Roman" w:cs="Times New Roman"/>
          <w:bCs/>
          <w:i/>
          <w:iCs/>
          <w:sz w:val="24"/>
          <w:szCs w:val="24"/>
        </w:rPr>
        <w:t>“They planned to take over Germany. They started to bring down Germany in terms of the economy and moral values. Hitler reacted by making the Jews go on the streets and lick the sidewalks. They know this very well. Kristallnacht [the night of broken glass] is well known in Jewish history, but so is the Night of the Long Knives, when Jews were ordered to put Stars of Davids on their breasts, and they were called ‘filthy Jews.’</w:t>
      </w:r>
    </w:p>
    <w:p w14:paraId="1B81B69C" w14:textId="1FEF21F1" w:rsidR="007D23B0" w:rsidRDefault="007F6804" w:rsidP="00D96519">
      <w:pPr>
        <w:spacing w:after="0"/>
        <w:rPr>
          <w:rFonts w:ascii="Times New Roman" w:hAnsi="Times New Roman" w:cs="Times New Roman"/>
          <w:bCs/>
          <w:i/>
          <w:iCs/>
          <w:sz w:val="24"/>
          <w:szCs w:val="24"/>
        </w:rPr>
      </w:pPr>
      <w:r w:rsidRPr="007F6804">
        <w:rPr>
          <w:rFonts w:ascii="Times New Roman" w:hAnsi="Times New Roman" w:cs="Times New Roman"/>
          <w:bCs/>
          <w:i/>
          <w:iCs/>
          <w:sz w:val="24"/>
          <w:szCs w:val="24"/>
        </w:rPr>
        <w:t>“Let me say this loud and clear - the Jews distorted many verses in the Torah in order to make them more agreeable for them. I do not want to cite examples because some might consider me an antisemite, although it is us Arabs who are Semites - not them.”</w:t>
      </w:r>
    </w:p>
    <w:p w14:paraId="22021BCF" w14:textId="4EE83315" w:rsidR="00A47FDA" w:rsidRDefault="00A47FDA" w:rsidP="00D96519">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rightly </w:t>
      </w:r>
      <w:r w:rsidR="00A7450E">
        <w:rPr>
          <w:rFonts w:ascii="Times New Roman" w:hAnsi="Times New Roman" w:cs="Times New Roman"/>
          <w:bCs/>
          <w:sz w:val="24"/>
          <w:szCs w:val="24"/>
        </w:rPr>
        <w:t>pointed the obvious:</w:t>
      </w:r>
    </w:p>
    <w:p w14:paraId="3E27221F" w14:textId="36FAC79E" w:rsidR="00A7450E" w:rsidRDefault="00A7450E" w:rsidP="00D96519">
      <w:pPr>
        <w:spacing w:after="0"/>
        <w:rPr>
          <w:rFonts w:ascii="Times New Roman" w:hAnsi="Times New Roman" w:cs="Times New Roman"/>
          <w:bCs/>
          <w:i/>
          <w:iCs/>
          <w:sz w:val="24"/>
          <w:szCs w:val="24"/>
        </w:rPr>
      </w:pPr>
      <w:r w:rsidRPr="00A7450E">
        <w:rPr>
          <w:rFonts w:ascii="Times New Roman" w:hAnsi="Times New Roman" w:cs="Times New Roman"/>
          <w:bCs/>
          <w:i/>
          <w:iCs/>
          <w:sz w:val="24"/>
          <w:szCs w:val="24"/>
        </w:rPr>
        <w:t>The Fatah official failed to mention that Nazi forces had attempted to genocide Jews across the entire European continent and offered a revised account of the Holocaust which promotes the idea that Hitler had attempted to relocate Jewish populations.</w:t>
      </w:r>
    </w:p>
    <w:p w14:paraId="02D94348" w14:textId="7997FB2E" w:rsidR="00761F1D" w:rsidRDefault="00761F1D" w:rsidP="00D96519">
      <w:pPr>
        <w:spacing w:after="0"/>
        <w:rPr>
          <w:rFonts w:ascii="Times New Roman" w:hAnsi="Times New Roman" w:cs="Times New Roman"/>
          <w:bCs/>
          <w:sz w:val="24"/>
          <w:szCs w:val="24"/>
        </w:rPr>
      </w:pPr>
      <w:r>
        <w:rPr>
          <w:rFonts w:ascii="Times New Roman" w:hAnsi="Times New Roman" w:cs="Times New Roman"/>
          <w:bCs/>
          <w:sz w:val="24"/>
          <w:szCs w:val="24"/>
        </w:rPr>
        <w:t xml:space="preserve">Is it just me or is there a rampant </w:t>
      </w:r>
      <w:r w:rsidR="00ED3F09">
        <w:rPr>
          <w:rFonts w:ascii="Times New Roman" w:hAnsi="Times New Roman" w:cs="Times New Roman"/>
          <w:bCs/>
          <w:sz w:val="24"/>
          <w:szCs w:val="24"/>
        </w:rPr>
        <w:t>cry for Israel to not carry out operations in Rafah</w:t>
      </w:r>
      <w:r w:rsidR="007F3A10">
        <w:rPr>
          <w:rFonts w:ascii="Times New Roman" w:hAnsi="Times New Roman" w:cs="Times New Roman"/>
          <w:bCs/>
          <w:sz w:val="24"/>
          <w:szCs w:val="24"/>
        </w:rPr>
        <w:t xml:space="preserve"> from everywhere? This is strange and there must be a reason I’m missing. </w:t>
      </w:r>
      <w:r w:rsidR="00055B13">
        <w:rPr>
          <w:rFonts w:ascii="Times New Roman" w:hAnsi="Times New Roman" w:cs="Times New Roman"/>
          <w:bCs/>
          <w:sz w:val="24"/>
          <w:szCs w:val="24"/>
        </w:rPr>
        <w:t>Is there something in the area that will expose these countries</w:t>
      </w:r>
      <w:r w:rsidR="001330EB">
        <w:rPr>
          <w:rFonts w:ascii="Times New Roman" w:hAnsi="Times New Roman" w:cs="Times New Roman"/>
          <w:bCs/>
          <w:sz w:val="24"/>
          <w:szCs w:val="24"/>
        </w:rPr>
        <w:t xml:space="preserve"> to embarrassment? Why was it alright to take down Hamas all over Gaza</w:t>
      </w:r>
      <w:r w:rsidR="00626078">
        <w:rPr>
          <w:rFonts w:ascii="Times New Roman" w:hAnsi="Times New Roman" w:cs="Times New Roman"/>
          <w:bCs/>
          <w:sz w:val="24"/>
          <w:szCs w:val="24"/>
        </w:rPr>
        <w:t xml:space="preserve"> but not in this final area? If the hostages are in Rafah and </w:t>
      </w:r>
      <w:r w:rsidR="00E5707E">
        <w:rPr>
          <w:rFonts w:ascii="Times New Roman" w:hAnsi="Times New Roman" w:cs="Times New Roman"/>
          <w:bCs/>
          <w:sz w:val="24"/>
          <w:szCs w:val="24"/>
        </w:rPr>
        <w:t xml:space="preserve">everyone wants them to be released why fight against it? </w:t>
      </w:r>
      <w:r w:rsidR="00AE68EE">
        <w:rPr>
          <w:rFonts w:ascii="Times New Roman" w:hAnsi="Times New Roman" w:cs="Times New Roman"/>
          <w:bCs/>
          <w:sz w:val="24"/>
          <w:szCs w:val="24"/>
        </w:rPr>
        <w:t>If things continue as they are the IDF is going in on March 10</w:t>
      </w:r>
      <w:r w:rsidR="00AE68EE" w:rsidRPr="00AE68EE">
        <w:rPr>
          <w:rFonts w:ascii="Times New Roman" w:hAnsi="Times New Roman" w:cs="Times New Roman"/>
          <w:bCs/>
          <w:sz w:val="24"/>
          <w:szCs w:val="24"/>
          <w:vertAlign w:val="superscript"/>
        </w:rPr>
        <w:t>th</w:t>
      </w:r>
      <w:r w:rsidR="00AE68EE">
        <w:rPr>
          <w:rFonts w:ascii="Times New Roman" w:hAnsi="Times New Roman" w:cs="Times New Roman"/>
          <w:bCs/>
          <w:sz w:val="24"/>
          <w:szCs w:val="24"/>
        </w:rPr>
        <w:t xml:space="preserve"> if not earlier.</w:t>
      </w:r>
    </w:p>
    <w:p w14:paraId="6AD78442" w14:textId="3A702AE3" w:rsidR="009D2DAE" w:rsidRDefault="006A38C3" w:rsidP="00D96519">
      <w:pPr>
        <w:spacing w:after="0"/>
        <w:rPr>
          <w:rFonts w:ascii="Times New Roman" w:hAnsi="Times New Roman" w:cs="Times New Roman"/>
          <w:b/>
          <w:sz w:val="24"/>
          <w:szCs w:val="24"/>
        </w:rPr>
      </w:pPr>
      <w:r w:rsidRPr="009F2268">
        <w:rPr>
          <w:rFonts w:ascii="Times New Roman" w:hAnsi="Times New Roman" w:cs="Times New Roman"/>
          <w:b/>
          <w:sz w:val="24"/>
          <w:szCs w:val="24"/>
        </w:rPr>
        <w:t>International Cri</w:t>
      </w:r>
      <w:r w:rsidR="009F2268" w:rsidRPr="009F2268">
        <w:rPr>
          <w:rFonts w:ascii="Times New Roman" w:hAnsi="Times New Roman" w:cs="Times New Roman"/>
          <w:b/>
          <w:sz w:val="24"/>
          <w:szCs w:val="24"/>
        </w:rPr>
        <w:t>ticism Increases</w:t>
      </w:r>
    </w:p>
    <w:p w14:paraId="74FB5AF7" w14:textId="46E35F7A" w:rsidR="009F2268" w:rsidRDefault="009F2268" w:rsidP="00D96519">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C926B9">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E73388">
        <w:rPr>
          <w:rFonts w:ascii="Times New Roman" w:hAnsi="Times New Roman" w:cs="Times New Roman"/>
          <w:bCs/>
          <w:sz w:val="24"/>
          <w:szCs w:val="24"/>
        </w:rPr>
        <w:t>leaders from around the world</w:t>
      </w:r>
      <w:r w:rsidR="00BC05C3">
        <w:rPr>
          <w:rFonts w:ascii="Times New Roman" w:hAnsi="Times New Roman" w:cs="Times New Roman"/>
          <w:bCs/>
          <w:sz w:val="24"/>
          <w:szCs w:val="24"/>
        </w:rPr>
        <w:t xml:space="preserve"> are laying the blame for the deaths of Palestinians on the IDF</w:t>
      </w:r>
      <w:r w:rsidR="0082531A">
        <w:rPr>
          <w:rFonts w:ascii="Times New Roman" w:hAnsi="Times New Roman" w:cs="Times New Roman"/>
          <w:bCs/>
          <w:sz w:val="24"/>
          <w:szCs w:val="24"/>
        </w:rPr>
        <w:t xml:space="preserve"> and </w:t>
      </w:r>
      <w:r w:rsidR="009F4651">
        <w:rPr>
          <w:rFonts w:ascii="Times New Roman" w:hAnsi="Times New Roman" w:cs="Times New Roman"/>
          <w:bCs/>
          <w:sz w:val="24"/>
          <w:szCs w:val="24"/>
        </w:rPr>
        <w:t>even saying it will endanger hostage negotiations</w:t>
      </w:r>
      <w:r w:rsidR="00BC05C3">
        <w:rPr>
          <w:rFonts w:ascii="Times New Roman" w:hAnsi="Times New Roman" w:cs="Times New Roman"/>
          <w:bCs/>
          <w:sz w:val="24"/>
          <w:szCs w:val="24"/>
        </w:rPr>
        <w:t>:</w:t>
      </w:r>
    </w:p>
    <w:p w14:paraId="1942E025" w14:textId="5F5B3609" w:rsidR="00A52F0D" w:rsidRPr="00A52F0D" w:rsidRDefault="00A52F0D" w:rsidP="00A52F0D">
      <w:pPr>
        <w:spacing w:after="0"/>
        <w:rPr>
          <w:rFonts w:ascii="Times New Roman" w:hAnsi="Times New Roman" w:cs="Times New Roman"/>
          <w:bCs/>
          <w:i/>
          <w:iCs/>
          <w:sz w:val="24"/>
          <w:szCs w:val="24"/>
        </w:rPr>
      </w:pPr>
      <w:r w:rsidRPr="00A52F0D">
        <w:rPr>
          <w:rFonts w:ascii="Times New Roman" w:hAnsi="Times New Roman" w:cs="Times New Roman"/>
          <w:bCs/>
          <w:i/>
          <w:iCs/>
          <w:sz w:val="24"/>
          <w:szCs w:val="24"/>
        </w:rPr>
        <w:t>International calls intensified Friday for a probe into the deaths of dozens of Palestinians clamoring around an aid convoy in northern Gaza a day earlier, with many countries accusing Israel of responsibility for the disaster and threatening diplomatic steps.</w:t>
      </w:r>
    </w:p>
    <w:p w14:paraId="7AD80FB0" w14:textId="3677A7C4" w:rsidR="00A52F0D" w:rsidRPr="00A52F0D" w:rsidRDefault="00A52F0D" w:rsidP="00A52F0D">
      <w:pPr>
        <w:spacing w:after="0"/>
        <w:rPr>
          <w:rFonts w:ascii="Times New Roman" w:hAnsi="Times New Roman" w:cs="Times New Roman"/>
          <w:bCs/>
          <w:i/>
          <w:iCs/>
          <w:sz w:val="24"/>
          <w:szCs w:val="24"/>
        </w:rPr>
      </w:pPr>
      <w:r w:rsidRPr="00A52F0D">
        <w:rPr>
          <w:rFonts w:ascii="Times New Roman" w:hAnsi="Times New Roman" w:cs="Times New Roman"/>
          <w:bCs/>
          <w:i/>
          <w:iCs/>
          <w:sz w:val="24"/>
          <w:szCs w:val="24"/>
        </w:rPr>
        <w:t>The calls came as officials involved in talks for a temporary ceasefire and prisoner swap expressed cautious optimism that such a deal could be struck before the start of Ramadan, the Islamic holy month, on March 10.</w:t>
      </w:r>
    </w:p>
    <w:p w14:paraId="410FB45C" w14:textId="4DDEC0EF" w:rsidR="00BC05C3" w:rsidRDefault="00A52F0D" w:rsidP="00A52F0D">
      <w:pPr>
        <w:spacing w:after="0"/>
        <w:rPr>
          <w:rFonts w:ascii="Times New Roman" w:hAnsi="Times New Roman" w:cs="Times New Roman"/>
          <w:bCs/>
          <w:i/>
          <w:iCs/>
          <w:sz w:val="24"/>
          <w:szCs w:val="24"/>
        </w:rPr>
      </w:pPr>
      <w:r w:rsidRPr="00A52F0D">
        <w:rPr>
          <w:rFonts w:ascii="Times New Roman" w:hAnsi="Times New Roman" w:cs="Times New Roman"/>
          <w:bCs/>
          <w:i/>
          <w:iCs/>
          <w:sz w:val="24"/>
          <w:szCs w:val="24"/>
        </w:rPr>
        <w:t>“We are hopeful that we can reach a cessation of hostilities and exchange of hostages. Everyone recognizes that we have a time limit to be successful before the start of Ramadan,” said Egyptian Foreign Minister Sameh Shoukry at the Antalya Diplomacy Forum in Turkey on Friday.</w:t>
      </w:r>
    </w:p>
    <w:p w14:paraId="3C4B28A0" w14:textId="42252EF7" w:rsidR="00911C95" w:rsidRDefault="0029231A" w:rsidP="00A52F0D">
      <w:pPr>
        <w:spacing w:after="0"/>
        <w:rPr>
          <w:rFonts w:ascii="Times New Roman" w:hAnsi="Times New Roman" w:cs="Times New Roman"/>
          <w:bCs/>
          <w:sz w:val="24"/>
          <w:szCs w:val="24"/>
        </w:rPr>
      </w:pPr>
      <w:r>
        <w:rPr>
          <w:rFonts w:ascii="Times New Roman" w:hAnsi="Times New Roman" w:cs="Times New Roman"/>
          <w:bCs/>
          <w:sz w:val="24"/>
          <w:szCs w:val="24"/>
        </w:rPr>
        <w:t>The start of Ramadan</w:t>
      </w:r>
      <w:r w:rsidR="009F6B9F">
        <w:rPr>
          <w:rFonts w:ascii="Times New Roman" w:hAnsi="Times New Roman" w:cs="Times New Roman"/>
          <w:bCs/>
          <w:sz w:val="24"/>
          <w:szCs w:val="24"/>
        </w:rPr>
        <w:t xml:space="preserve">, </w:t>
      </w:r>
      <w:r w:rsidR="00BE52C8">
        <w:rPr>
          <w:rFonts w:ascii="Times New Roman" w:hAnsi="Times New Roman" w:cs="Times New Roman"/>
          <w:bCs/>
          <w:sz w:val="24"/>
          <w:szCs w:val="24"/>
        </w:rPr>
        <w:t xml:space="preserve">a Muslim holy month is </w:t>
      </w:r>
      <w:r w:rsidR="00823BF5">
        <w:rPr>
          <w:rFonts w:ascii="Times New Roman" w:hAnsi="Times New Roman" w:cs="Times New Roman"/>
          <w:bCs/>
          <w:sz w:val="24"/>
          <w:szCs w:val="24"/>
        </w:rPr>
        <w:t>like a line in the sand for the war</w:t>
      </w:r>
      <w:r w:rsidR="002F0982">
        <w:rPr>
          <w:rFonts w:ascii="Times New Roman" w:hAnsi="Times New Roman" w:cs="Times New Roman"/>
          <w:bCs/>
          <w:sz w:val="24"/>
          <w:szCs w:val="24"/>
        </w:rPr>
        <w:t xml:space="preserve"> with both sides using it as a bargaining point</w:t>
      </w:r>
      <w:r w:rsidR="001221CF">
        <w:rPr>
          <w:rFonts w:ascii="Times New Roman" w:hAnsi="Times New Roman" w:cs="Times New Roman"/>
          <w:bCs/>
          <w:sz w:val="24"/>
          <w:szCs w:val="24"/>
        </w:rPr>
        <w:t xml:space="preserve">. Israel says that if Hamas doesn’t agree to a deal to release </w:t>
      </w:r>
      <w:r w:rsidR="00737666">
        <w:rPr>
          <w:rFonts w:ascii="Times New Roman" w:hAnsi="Times New Roman" w:cs="Times New Roman"/>
          <w:bCs/>
          <w:sz w:val="24"/>
          <w:szCs w:val="24"/>
        </w:rPr>
        <w:t>the hostages by the start of the holy month they will proceed with their march into Rafah</w:t>
      </w:r>
      <w:r w:rsidR="0094374E">
        <w:rPr>
          <w:rFonts w:ascii="Times New Roman" w:hAnsi="Times New Roman" w:cs="Times New Roman"/>
          <w:bCs/>
          <w:sz w:val="24"/>
          <w:szCs w:val="24"/>
        </w:rPr>
        <w:t xml:space="preserve">. If no deal is reached it is also likely that all sides will point to the other for </w:t>
      </w:r>
      <w:r w:rsidR="0064503C">
        <w:rPr>
          <w:rFonts w:ascii="Times New Roman" w:hAnsi="Times New Roman" w:cs="Times New Roman"/>
          <w:bCs/>
          <w:sz w:val="24"/>
          <w:szCs w:val="24"/>
        </w:rPr>
        <w:t>not making it happen:</w:t>
      </w:r>
    </w:p>
    <w:p w14:paraId="6031145B" w14:textId="0942003C" w:rsidR="00710B40" w:rsidRPr="00710B40" w:rsidRDefault="00710B40" w:rsidP="00710B40">
      <w:pPr>
        <w:spacing w:after="0"/>
        <w:rPr>
          <w:rFonts w:ascii="Times New Roman" w:hAnsi="Times New Roman" w:cs="Times New Roman"/>
          <w:bCs/>
          <w:i/>
          <w:iCs/>
          <w:sz w:val="24"/>
          <w:szCs w:val="24"/>
        </w:rPr>
      </w:pPr>
      <w:r w:rsidRPr="00710B40">
        <w:rPr>
          <w:rFonts w:ascii="Times New Roman" w:hAnsi="Times New Roman" w:cs="Times New Roman"/>
          <w:bCs/>
          <w:i/>
          <w:iCs/>
          <w:sz w:val="24"/>
          <w:szCs w:val="24"/>
        </w:rPr>
        <w:lastRenderedPageBreak/>
        <w:t>Negotiations could be complicated by Thursday’s mass-casualty incident, in which Hamas claimed over 100 people were killed.</w:t>
      </w:r>
    </w:p>
    <w:p w14:paraId="18490D4C" w14:textId="55E6CC5C" w:rsidR="0064503C" w:rsidRDefault="00710B40" w:rsidP="00710B40">
      <w:pPr>
        <w:spacing w:after="0"/>
        <w:rPr>
          <w:rFonts w:ascii="Times New Roman" w:hAnsi="Times New Roman" w:cs="Times New Roman"/>
          <w:bCs/>
          <w:i/>
          <w:iCs/>
          <w:sz w:val="24"/>
          <w:szCs w:val="24"/>
        </w:rPr>
      </w:pPr>
      <w:r w:rsidRPr="00710B40">
        <w:rPr>
          <w:rFonts w:ascii="Times New Roman" w:hAnsi="Times New Roman" w:cs="Times New Roman"/>
          <w:bCs/>
          <w:i/>
          <w:iCs/>
          <w:sz w:val="24"/>
          <w:szCs w:val="24"/>
        </w:rPr>
        <w:t>Hamas blamed the IDF for the deaths, calling it a massacre, but the military has said most of the casualties were caused by a stampede and people being run over by the supply vehicles. Gunmen also opened fire in the area as they looted the supplies. The IDF said its fire was responsible for no more than 10 casualties.</w:t>
      </w:r>
    </w:p>
    <w:p w14:paraId="72067AC0" w14:textId="0FB10CF3" w:rsidR="00A61D5A" w:rsidRDefault="00A61D5A" w:rsidP="00710B40">
      <w:pPr>
        <w:spacing w:after="0"/>
        <w:rPr>
          <w:rFonts w:ascii="Times New Roman" w:hAnsi="Times New Roman" w:cs="Times New Roman"/>
          <w:bCs/>
          <w:i/>
          <w:iCs/>
          <w:sz w:val="24"/>
          <w:szCs w:val="24"/>
        </w:rPr>
      </w:pPr>
      <w:r w:rsidRPr="00A61D5A">
        <w:rPr>
          <w:rFonts w:ascii="Times New Roman" w:hAnsi="Times New Roman" w:cs="Times New Roman"/>
          <w:bCs/>
          <w:i/>
          <w:iCs/>
          <w:sz w:val="24"/>
          <w:szCs w:val="24"/>
        </w:rPr>
        <w:t>Hamas warned in a statement that the incident could lead to the failure of talks aimed at a deal on a truce and hostage release.</w:t>
      </w:r>
    </w:p>
    <w:p w14:paraId="498BC7B5" w14:textId="7668BE4F" w:rsidR="008943B0" w:rsidRDefault="008943B0" w:rsidP="00710B40">
      <w:pPr>
        <w:spacing w:after="0"/>
        <w:rPr>
          <w:rFonts w:ascii="Times New Roman" w:hAnsi="Times New Roman" w:cs="Times New Roman"/>
          <w:bCs/>
          <w:i/>
          <w:iCs/>
          <w:sz w:val="24"/>
          <w:szCs w:val="24"/>
        </w:rPr>
      </w:pPr>
      <w:r w:rsidRPr="008943B0">
        <w:rPr>
          <w:rFonts w:ascii="Times New Roman" w:hAnsi="Times New Roman" w:cs="Times New Roman"/>
          <w:bCs/>
          <w:i/>
          <w:iCs/>
          <w:sz w:val="24"/>
          <w:szCs w:val="24"/>
        </w:rPr>
        <w:t>“The negotiations conducted by the movement’s leadership are not an open process at the expense of the blood of our people,” it said, referring to Thursday’s deaths and saying Israel would be responsible for any failure of the talks.</w:t>
      </w:r>
    </w:p>
    <w:p w14:paraId="74E90CCE" w14:textId="427BC0D6" w:rsidR="001B5683" w:rsidRDefault="001B5683" w:rsidP="00710B40">
      <w:pPr>
        <w:spacing w:after="0"/>
        <w:rPr>
          <w:rFonts w:ascii="Times New Roman" w:hAnsi="Times New Roman" w:cs="Times New Roman"/>
          <w:bCs/>
          <w:sz w:val="24"/>
          <w:szCs w:val="24"/>
        </w:rPr>
      </w:pPr>
      <w:r>
        <w:rPr>
          <w:rFonts w:ascii="Times New Roman" w:hAnsi="Times New Roman" w:cs="Times New Roman"/>
          <w:bCs/>
          <w:sz w:val="24"/>
          <w:szCs w:val="24"/>
        </w:rPr>
        <w:t>France, Germany</w:t>
      </w:r>
      <w:r w:rsidR="00DB67B9">
        <w:rPr>
          <w:rFonts w:ascii="Times New Roman" w:hAnsi="Times New Roman" w:cs="Times New Roman"/>
          <w:bCs/>
          <w:sz w:val="24"/>
          <w:szCs w:val="24"/>
        </w:rPr>
        <w:t xml:space="preserve">, </w:t>
      </w:r>
      <w:r w:rsidR="00BD3E43">
        <w:rPr>
          <w:rFonts w:ascii="Times New Roman" w:hAnsi="Times New Roman" w:cs="Times New Roman"/>
          <w:bCs/>
          <w:sz w:val="24"/>
          <w:szCs w:val="24"/>
        </w:rPr>
        <w:t>The United States, Columbia, South Africa</w:t>
      </w:r>
      <w:r w:rsidR="00120EB4">
        <w:rPr>
          <w:rFonts w:ascii="Times New Roman" w:hAnsi="Times New Roman" w:cs="Times New Roman"/>
          <w:bCs/>
          <w:sz w:val="24"/>
          <w:szCs w:val="24"/>
        </w:rPr>
        <w:t>,</w:t>
      </w:r>
      <w:r w:rsidR="00051FC9">
        <w:rPr>
          <w:rFonts w:ascii="Times New Roman" w:hAnsi="Times New Roman" w:cs="Times New Roman"/>
          <w:bCs/>
          <w:sz w:val="24"/>
          <w:szCs w:val="24"/>
        </w:rPr>
        <w:t xml:space="preserve"> and Brazil all raised concerns with some making comparisons to the Holoca</w:t>
      </w:r>
      <w:r w:rsidR="00255359">
        <w:rPr>
          <w:rFonts w:ascii="Times New Roman" w:hAnsi="Times New Roman" w:cs="Times New Roman"/>
          <w:bCs/>
          <w:sz w:val="24"/>
          <w:szCs w:val="24"/>
        </w:rPr>
        <w:t>u</w:t>
      </w:r>
      <w:r w:rsidR="00051FC9">
        <w:rPr>
          <w:rFonts w:ascii="Times New Roman" w:hAnsi="Times New Roman" w:cs="Times New Roman"/>
          <w:bCs/>
          <w:sz w:val="24"/>
          <w:szCs w:val="24"/>
        </w:rPr>
        <w:t>st</w:t>
      </w:r>
      <w:r w:rsidR="00255359">
        <w:rPr>
          <w:rFonts w:ascii="Times New Roman" w:hAnsi="Times New Roman" w:cs="Times New Roman"/>
          <w:bCs/>
          <w:sz w:val="24"/>
          <w:szCs w:val="24"/>
        </w:rPr>
        <w:t>, a tactic that is becom</w:t>
      </w:r>
      <w:r w:rsidR="00120EB4">
        <w:rPr>
          <w:rFonts w:ascii="Times New Roman" w:hAnsi="Times New Roman" w:cs="Times New Roman"/>
          <w:bCs/>
          <w:sz w:val="24"/>
          <w:szCs w:val="24"/>
        </w:rPr>
        <w:t>ing</w:t>
      </w:r>
      <w:r w:rsidR="00255359">
        <w:rPr>
          <w:rFonts w:ascii="Times New Roman" w:hAnsi="Times New Roman" w:cs="Times New Roman"/>
          <w:bCs/>
          <w:sz w:val="24"/>
          <w:szCs w:val="24"/>
        </w:rPr>
        <w:t xml:space="preserve"> all to</w:t>
      </w:r>
      <w:r w:rsidR="00120EB4">
        <w:rPr>
          <w:rFonts w:ascii="Times New Roman" w:hAnsi="Times New Roman" w:cs="Times New Roman"/>
          <w:bCs/>
          <w:sz w:val="24"/>
          <w:szCs w:val="24"/>
        </w:rPr>
        <w:t>o</w:t>
      </w:r>
      <w:r w:rsidR="00255359">
        <w:rPr>
          <w:rFonts w:ascii="Times New Roman" w:hAnsi="Times New Roman" w:cs="Times New Roman"/>
          <w:bCs/>
          <w:sz w:val="24"/>
          <w:szCs w:val="24"/>
        </w:rPr>
        <w:t xml:space="preserve"> familiar now.</w:t>
      </w:r>
    </w:p>
    <w:p w14:paraId="1A181694" w14:textId="2E71FCB0" w:rsidR="00546598" w:rsidRDefault="00311D97" w:rsidP="00710B40">
      <w:pPr>
        <w:spacing w:after="0"/>
        <w:rPr>
          <w:rFonts w:ascii="Times New Roman" w:hAnsi="Times New Roman" w:cs="Times New Roman"/>
          <w:b/>
          <w:sz w:val="24"/>
          <w:szCs w:val="24"/>
        </w:rPr>
      </w:pPr>
      <w:r>
        <w:rPr>
          <w:rFonts w:ascii="Times New Roman" w:hAnsi="Times New Roman" w:cs="Times New Roman"/>
          <w:b/>
          <w:sz w:val="24"/>
          <w:szCs w:val="24"/>
        </w:rPr>
        <w:t>A Point Of No Return</w:t>
      </w:r>
    </w:p>
    <w:p w14:paraId="447AA896" w14:textId="3290FEB0" w:rsidR="00233F6D" w:rsidRPr="00233F6D" w:rsidRDefault="00233F6D" w:rsidP="00710B40">
      <w:pPr>
        <w:spacing w:after="0"/>
        <w:rPr>
          <w:rFonts w:ascii="Times New Roman" w:hAnsi="Times New Roman" w:cs="Times New Roman"/>
          <w:bCs/>
          <w:sz w:val="24"/>
          <w:szCs w:val="24"/>
        </w:rPr>
      </w:pPr>
      <w:r w:rsidRPr="00233F6D">
        <w:rPr>
          <w:rFonts w:ascii="Times New Roman" w:hAnsi="Times New Roman" w:cs="Times New Roman"/>
          <w:bCs/>
          <w:i/>
          <w:iCs/>
          <w:sz w:val="24"/>
          <w:szCs w:val="24"/>
        </w:rPr>
        <w:t xml:space="preserve">Moreover, in that day I will make Jerusalem a massive stone for all the people. All who try to lift it will be cut to pieces. Nevertheless, all the nations of the earth will be gathered together against her” </w:t>
      </w:r>
      <w:r w:rsidRPr="00233F6D">
        <w:rPr>
          <w:rFonts w:ascii="Times New Roman" w:hAnsi="Times New Roman" w:cs="Times New Roman"/>
          <w:b/>
          <w:i/>
          <w:iCs/>
          <w:sz w:val="24"/>
          <w:szCs w:val="24"/>
        </w:rPr>
        <w:t>(Zechariah 12:3</w:t>
      </w:r>
      <w:r w:rsidR="00ED6A9A">
        <w:rPr>
          <w:rFonts w:ascii="Times New Roman" w:hAnsi="Times New Roman" w:cs="Times New Roman"/>
          <w:b/>
          <w:i/>
          <w:iCs/>
          <w:sz w:val="24"/>
          <w:szCs w:val="24"/>
        </w:rPr>
        <w:t>, TLV</w:t>
      </w:r>
      <w:r w:rsidRPr="00233F6D">
        <w:rPr>
          <w:rFonts w:ascii="Times New Roman" w:hAnsi="Times New Roman" w:cs="Times New Roman"/>
          <w:b/>
          <w:i/>
          <w:iCs/>
          <w:sz w:val="24"/>
          <w:szCs w:val="24"/>
        </w:rPr>
        <w:t>)</w:t>
      </w:r>
      <w:r>
        <w:rPr>
          <w:rFonts w:ascii="Times New Roman" w:hAnsi="Times New Roman" w:cs="Times New Roman"/>
          <w:bCs/>
          <w:sz w:val="24"/>
          <w:szCs w:val="24"/>
        </w:rPr>
        <w:t>.</w:t>
      </w:r>
    </w:p>
    <w:p w14:paraId="68E7A8F4" w14:textId="6CA9CAE7" w:rsidR="00311D97" w:rsidRDefault="00311D97" w:rsidP="00710B40">
      <w:pPr>
        <w:spacing w:after="0"/>
        <w:rPr>
          <w:rFonts w:ascii="Times New Roman" w:hAnsi="Times New Roman" w:cs="Times New Roman"/>
          <w:bCs/>
          <w:sz w:val="24"/>
          <w:szCs w:val="24"/>
        </w:rPr>
      </w:pPr>
      <w:r>
        <w:rPr>
          <w:rFonts w:ascii="Times New Roman" w:hAnsi="Times New Roman" w:cs="Times New Roman"/>
          <w:bCs/>
          <w:sz w:val="24"/>
          <w:szCs w:val="24"/>
        </w:rPr>
        <w:t xml:space="preserve">As we can see, all of this </w:t>
      </w:r>
      <w:r w:rsidR="00A51A87">
        <w:rPr>
          <w:rFonts w:ascii="Times New Roman" w:hAnsi="Times New Roman" w:cs="Times New Roman"/>
          <w:bCs/>
          <w:sz w:val="24"/>
          <w:szCs w:val="24"/>
        </w:rPr>
        <w:t>ganging up on Israel</w:t>
      </w:r>
      <w:r w:rsidR="00C44C90">
        <w:rPr>
          <w:rFonts w:ascii="Times New Roman" w:hAnsi="Times New Roman" w:cs="Times New Roman"/>
          <w:bCs/>
          <w:sz w:val="24"/>
          <w:szCs w:val="24"/>
        </w:rPr>
        <w:t xml:space="preserve">, while disappointing was predicted by Jesus when talking about what would happen in the time leading up to His Second Coming. </w:t>
      </w:r>
      <w:r w:rsidR="003D2198">
        <w:rPr>
          <w:rFonts w:ascii="Times New Roman" w:hAnsi="Times New Roman" w:cs="Times New Roman"/>
          <w:bCs/>
          <w:sz w:val="24"/>
          <w:szCs w:val="24"/>
        </w:rPr>
        <w:t>Jews would be seen as the villains and hated by the world</w:t>
      </w:r>
      <w:r w:rsidR="003E33A1">
        <w:rPr>
          <w:rFonts w:ascii="Times New Roman" w:hAnsi="Times New Roman" w:cs="Times New Roman"/>
          <w:bCs/>
          <w:sz w:val="24"/>
          <w:szCs w:val="24"/>
        </w:rPr>
        <w:t xml:space="preserve"> and they would even have to flee to avoid the worst persecution in their history</w:t>
      </w:r>
      <w:r w:rsidR="00AF3FCD">
        <w:rPr>
          <w:rFonts w:ascii="Times New Roman" w:hAnsi="Times New Roman" w:cs="Times New Roman"/>
          <w:bCs/>
          <w:sz w:val="24"/>
          <w:szCs w:val="24"/>
        </w:rPr>
        <w:t xml:space="preserve"> at the hands of the Antichrist. </w:t>
      </w:r>
      <w:r w:rsidR="00A5790A">
        <w:rPr>
          <w:rFonts w:ascii="Times New Roman" w:hAnsi="Times New Roman" w:cs="Times New Roman"/>
          <w:bCs/>
          <w:sz w:val="24"/>
          <w:szCs w:val="24"/>
        </w:rPr>
        <w:t>No, this isn’t a sign that we are living in the T</w:t>
      </w:r>
      <w:r w:rsidR="000D4AD2">
        <w:rPr>
          <w:rFonts w:ascii="Times New Roman" w:hAnsi="Times New Roman" w:cs="Times New Roman"/>
          <w:bCs/>
          <w:sz w:val="24"/>
          <w:szCs w:val="24"/>
        </w:rPr>
        <w:t>r</w:t>
      </w:r>
      <w:r w:rsidR="00A5790A">
        <w:rPr>
          <w:rFonts w:ascii="Times New Roman" w:hAnsi="Times New Roman" w:cs="Times New Roman"/>
          <w:bCs/>
          <w:sz w:val="24"/>
          <w:szCs w:val="24"/>
        </w:rPr>
        <w:t>i</w:t>
      </w:r>
      <w:r w:rsidR="000D4AD2">
        <w:rPr>
          <w:rFonts w:ascii="Times New Roman" w:hAnsi="Times New Roman" w:cs="Times New Roman"/>
          <w:bCs/>
          <w:sz w:val="24"/>
          <w:szCs w:val="24"/>
        </w:rPr>
        <w:t xml:space="preserve">bulation. It is a sign that we are getting very close and can be considered </w:t>
      </w:r>
      <w:r w:rsidR="002B6AC2">
        <w:rPr>
          <w:rFonts w:ascii="Times New Roman" w:hAnsi="Times New Roman" w:cs="Times New Roman"/>
          <w:bCs/>
          <w:sz w:val="24"/>
          <w:szCs w:val="24"/>
        </w:rPr>
        <w:t>another of the birth pangs referenced in the Bible</w:t>
      </w:r>
      <w:r w:rsidR="00023AA1">
        <w:rPr>
          <w:rFonts w:ascii="Times New Roman" w:hAnsi="Times New Roman" w:cs="Times New Roman"/>
          <w:bCs/>
          <w:sz w:val="24"/>
          <w:szCs w:val="24"/>
        </w:rPr>
        <w:t xml:space="preserve">. In an </w:t>
      </w:r>
      <w:hyperlink r:id="rId11" w:history="1">
        <w:r w:rsidR="00023AA1" w:rsidRPr="002875F5">
          <w:rPr>
            <w:rStyle w:val="Hyperlink"/>
            <w:rFonts w:ascii="Times New Roman" w:hAnsi="Times New Roman" w:cs="Times New Roman"/>
            <w:bCs/>
            <w:sz w:val="24"/>
            <w:szCs w:val="24"/>
          </w:rPr>
          <w:t>article</w:t>
        </w:r>
      </w:hyperlink>
      <w:r w:rsidR="00023AA1">
        <w:rPr>
          <w:rFonts w:ascii="Times New Roman" w:hAnsi="Times New Roman" w:cs="Times New Roman"/>
          <w:bCs/>
          <w:sz w:val="24"/>
          <w:szCs w:val="24"/>
        </w:rPr>
        <w:t xml:space="preserve"> from </w:t>
      </w:r>
      <w:r w:rsidR="00F523ED">
        <w:rPr>
          <w:rFonts w:ascii="Times New Roman" w:hAnsi="Times New Roman" w:cs="Times New Roman"/>
          <w:bCs/>
          <w:sz w:val="24"/>
          <w:szCs w:val="24"/>
        </w:rPr>
        <w:t>the</w:t>
      </w:r>
      <w:r w:rsidR="00023AA1">
        <w:rPr>
          <w:rFonts w:ascii="Times New Roman" w:hAnsi="Times New Roman" w:cs="Times New Roman"/>
          <w:bCs/>
          <w:i/>
          <w:iCs/>
          <w:sz w:val="24"/>
          <w:szCs w:val="24"/>
        </w:rPr>
        <w:t xml:space="preserve"> Jerusalem Voice</w:t>
      </w:r>
      <w:r w:rsidR="00023AA1">
        <w:rPr>
          <w:rFonts w:ascii="Times New Roman" w:hAnsi="Times New Roman" w:cs="Times New Roman"/>
          <w:bCs/>
          <w:sz w:val="24"/>
          <w:szCs w:val="24"/>
        </w:rPr>
        <w:t xml:space="preserve"> we see why:</w:t>
      </w:r>
    </w:p>
    <w:p w14:paraId="4893570A" w14:textId="5D7B17C5" w:rsidR="00023AA1" w:rsidRDefault="00023AA1" w:rsidP="00710B40">
      <w:pPr>
        <w:spacing w:after="0"/>
        <w:rPr>
          <w:rFonts w:ascii="Times New Roman" w:hAnsi="Times New Roman" w:cs="Times New Roman"/>
          <w:bCs/>
          <w:i/>
          <w:iCs/>
          <w:sz w:val="24"/>
          <w:szCs w:val="24"/>
        </w:rPr>
      </w:pPr>
      <w:r w:rsidRPr="00023AA1">
        <w:rPr>
          <w:rFonts w:ascii="Times New Roman" w:hAnsi="Times New Roman" w:cs="Times New Roman"/>
          <w:bCs/>
          <w:i/>
          <w:iCs/>
          <w:sz w:val="24"/>
          <w:szCs w:val="24"/>
        </w:rPr>
        <w:t>Yet, the campaign of hatred marches on because the great redemption story is not over. Because the Jewish people and Israel play a major role in Last Days prophecy, Satan is still hard at work opposing God’s plan. The impetus he is using to rally hatred against the Jewish people today is a powerful anti-Israel (and pro-Palestinian) deception, wrapped in false humanitarian claims and causes. Understand: Deception is a hallmark of the Last Days (Matthew 24:11). For the minuscule size of the country, the lack of natural resources, or strategic seaport, one has to question why Israel is always at the center of world controversy—her existence continually hanging in the balance. We see Israel at the epicenter of a boiling cauldron of increasingly violent factions rising up within the vast Arab lands surrounding her. The world has been told, and has almost mindlessly accepted, claims that all unrest in the Middle East is Israel’s fault—that if the Jews would give the Land “back to the Palestinians,” there would be peace in the world, and terrorism would end. Nothing could be further from the truth.</w:t>
      </w:r>
    </w:p>
    <w:p w14:paraId="711B7A5A" w14:textId="3F775D7E" w:rsidR="00B7721C" w:rsidRDefault="00B7721C" w:rsidP="00710B40">
      <w:pPr>
        <w:spacing w:after="0"/>
        <w:rPr>
          <w:rFonts w:ascii="Times New Roman" w:hAnsi="Times New Roman" w:cs="Times New Roman"/>
          <w:bCs/>
          <w:sz w:val="24"/>
          <w:szCs w:val="24"/>
        </w:rPr>
      </w:pPr>
      <w:r>
        <w:rPr>
          <w:rFonts w:ascii="Times New Roman" w:hAnsi="Times New Roman" w:cs="Times New Roman"/>
          <w:bCs/>
          <w:sz w:val="24"/>
          <w:szCs w:val="24"/>
        </w:rPr>
        <w:t>It is really God they are hating</w:t>
      </w:r>
      <w:r w:rsidR="00980AB7">
        <w:rPr>
          <w:rFonts w:ascii="Times New Roman" w:hAnsi="Times New Roman" w:cs="Times New Roman"/>
          <w:bCs/>
          <w:sz w:val="24"/>
          <w:szCs w:val="24"/>
        </w:rPr>
        <w:t>:</w:t>
      </w:r>
    </w:p>
    <w:p w14:paraId="2573199E" w14:textId="38BDB602" w:rsidR="00980AB7" w:rsidRPr="00980AB7" w:rsidRDefault="00980AB7" w:rsidP="00710B40">
      <w:pPr>
        <w:spacing w:after="0"/>
        <w:rPr>
          <w:rFonts w:ascii="Times New Roman" w:hAnsi="Times New Roman" w:cs="Times New Roman"/>
          <w:bCs/>
          <w:i/>
          <w:iCs/>
          <w:sz w:val="24"/>
          <w:szCs w:val="24"/>
        </w:rPr>
      </w:pPr>
      <w:r w:rsidRPr="00980AB7">
        <w:rPr>
          <w:rFonts w:ascii="Times New Roman" w:hAnsi="Times New Roman" w:cs="Times New Roman"/>
          <w:bCs/>
          <w:i/>
          <w:iCs/>
          <w:sz w:val="24"/>
          <w:szCs w:val="24"/>
        </w:rPr>
        <w:t>The stage is set to draw all nations into a final cataclysmic showdown in the Middle East; the nations may think it is against Israel, but they will find out it is against her God!</w:t>
      </w:r>
    </w:p>
    <w:sectPr w:rsidR="00980AB7" w:rsidRPr="00980AB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0041B" w14:textId="77777777" w:rsidR="00BA1F42" w:rsidRDefault="00BA1F42" w:rsidP="006E6664">
      <w:pPr>
        <w:spacing w:after="0" w:line="240" w:lineRule="auto"/>
      </w:pPr>
      <w:r>
        <w:separator/>
      </w:r>
    </w:p>
  </w:endnote>
  <w:endnote w:type="continuationSeparator" w:id="0">
    <w:p w14:paraId="772971A7" w14:textId="77777777" w:rsidR="00BA1F42" w:rsidRDefault="00BA1F42" w:rsidP="006E6664">
      <w:pPr>
        <w:spacing w:after="0" w:line="240" w:lineRule="auto"/>
      </w:pPr>
      <w:r>
        <w:continuationSeparator/>
      </w:r>
    </w:p>
  </w:endnote>
  <w:endnote w:type="continuationNotice" w:id="1">
    <w:p w14:paraId="109D4902" w14:textId="77777777" w:rsidR="00BA1F42" w:rsidRDefault="00BA1F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F970E" w14:textId="77777777" w:rsidR="00BA1F42" w:rsidRDefault="00BA1F42" w:rsidP="006E6664">
      <w:pPr>
        <w:spacing w:after="0" w:line="240" w:lineRule="auto"/>
      </w:pPr>
      <w:r>
        <w:separator/>
      </w:r>
    </w:p>
  </w:footnote>
  <w:footnote w:type="continuationSeparator" w:id="0">
    <w:p w14:paraId="55D1AEC1" w14:textId="77777777" w:rsidR="00BA1F42" w:rsidRDefault="00BA1F42" w:rsidP="006E6664">
      <w:pPr>
        <w:spacing w:after="0" w:line="240" w:lineRule="auto"/>
      </w:pPr>
      <w:r>
        <w:continuationSeparator/>
      </w:r>
    </w:p>
  </w:footnote>
  <w:footnote w:type="continuationNotice" w:id="1">
    <w:p w14:paraId="2CA27D9A" w14:textId="77777777" w:rsidR="00BA1F42" w:rsidRDefault="00BA1F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1"/>
  </w:num>
  <w:num w:numId="2" w16cid:durableId="961421983">
    <w:abstractNumId w:val="14"/>
  </w:num>
  <w:num w:numId="3" w16cid:durableId="582883367">
    <w:abstractNumId w:val="10"/>
  </w:num>
  <w:num w:numId="4" w16cid:durableId="1847668872">
    <w:abstractNumId w:val="39"/>
  </w:num>
  <w:num w:numId="5" w16cid:durableId="1198931605">
    <w:abstractNumId w:val="22"/>
  </w:num>
  <w:num w:numId="6" w16cid:durableId="1119304566">
    <w:abstractNumId w:val="13"/>
  </w:num>
  <w:num w:numId="7" w16cid:durableId="2035501178">
    <w:abstractNumId w:val="38"/>
  </w:num>
  <w:num w:numId="8" w16cid:durableId="505680177">
    <w:abstractNumId w:val="30"/>
  </w:num>
  <w:num w:numId="9" w16cid:durableId="1939217043">
    <w:abstractNumId w:val="28"/>
  </w:num>
  <w:num w:numId="10" w16cid:durableId="1598757700">
    <w:abstractNumId w:val="11"/>
  </w:num>
  <w:num w:numId="11" w16cid:durableId="2045860734">
    <w:abstractNumId w:val="9"/>
  </w:num>
  <w:num w:numId="12" w16cid:durableId="1673724246">
    <w:abstractNumId w:val="37"/>
  </w:num>
  <w:num w:numId="13" w16cid:durableId="476340794">
    <w:abstractNumId w:val="32"/>
  </w:num>
  <w:num w:numId="14" w16cid:durableId="1848475285">
    <w:abstractNumId w:val="12"/>
  </w:num>
  <w:num w:numId="15" w16cid:durableId="1905821">
    <w:abstractNumId w:val="29"/>
  </w:num>
  <w:num w:numId="16" w16cid:durableId="1523127975">
    <w:abstractNumId w:val="8"/>
  </w:num>
  <w:num w:numId="17" w16cid:durableId="1949434110">
    <w:abstractNumId w:val="36"/>
  </w:num>
  <w:num w:numId="18" w16cid:durableId="1920826455">
    <w:abstractNumId w:val="15"/>
  </w:num>
  <w:num w:numId="19" w16cid:durableId="120419428">
    <w:abstractNumId w:val="35"/>
  </w:num>
  <w:num w:numId="20" w16cid:durableId="157229949">
    <w:abstractNumId w:val="31"/>
  </w:num>
  <w:num w:numId="21" w16cid:durableId="1465736849">
    <w:abstractNumId w:val="3"/>
  </w:num>
  <w:num w:numId="22" w16cid:durableId="1386099991">
    <w:abstractNumId w:val="34"/>
  </w:num>
  <w:num w:numId="23" w16cid:durableId="470442310">
    <w:abstractNumId w:val="33"/>
  </w:num>
  <w:num w:numId="24" w16cid:durableId="1573545544">
    <w:abstractNumId w:val="4"/>
  </w:num>
  <w:num w:numId="25" w16cid:durableId="704409880">
    <w:abstractNumId w:val="6"/>
  </w:num>
  <w:num w:numId="26" w16cid:durableId="881091547">
    <w:abstractNumId w:val="1"/>
  </w:num>
  <w:num w:numId="27" w16cid:durableId="1164668167">
    <w:abstractNumId w:val="24"/>
  </w:num>
  <w:num w:numId="28" w16cid:durableId="929312532">
    <w:abstractNumId w:val="41"/>
  </w:num>
  <w:num w:numId="29" w16cid:durableId="83577660">
    <w:abstractNumId w:val="0"/>
  </w:num>
  <w:num w:numId="30" w16cid:durableId="1391154583">
    <w:abstractNumId w:val="18"/>
  </w:num>
  <w:num w:numId="31" w16cid:durableId="108278142">
    <w:abstractNumId w:val="27"/>
  </w:num>
  <w:num w:numId="32" w16cid:durableId="1020619026">
    <w:abstractNumId w:val="23"/>
  </w:num>
  <w:num w:numId="33" w16cid:durableId="1598513480">
    <w:abstractNumId w:val="2"/>
  </w:num>
  <w:num w:numId="34" w16cid:durableId="868762796">
    <w:abstractNumId w:val="26"/>
  </w:num>
  <w:num w:numId="35" w16cid:durableId="1713072513">
    <w:abstractNumId w:val="16"/>
  </w:num>
  <w:num w:numId="36" w16cid:durableId="702828753">
    <w:abstractNumId w:val="5"/>
  </w:num>
  <w:num w:numId="37" w16cid:durableId="1451125650">
    <w:abstractNumId w:val="40"/>
  </w:num>
  <w:num w:numId="38" w16cid:durableId="1556164545">
    <w:abstractNumId w:val="19"/>
  </w:num>
  <w:num w:numId="39" w16cid:durableId="742415471">
    <w:abstractNumId w:val="25"/>
  </w:num>
  <w:num w:numId="40" w16cid:durableId="381751168">
    <w:abstractNumId w:val="20"/>
  </w:num>
  <w:num w:numId="41" w16cid:durableId="182131491">
    <w:abstractNumId w:val="17"/>
  </w:num>
  <w:num w:numId="42" w16cid:durableId="14443801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18"/>
    <w:rsid w:val="00120D6B"/>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CF"/>
    <w:rsid w:val="00234C97"/>
    <w:rsid w:val="00234CBD"/>
    <w:rsid w:val="00234D90"/>
    <w:rsid w:val="00234E7A"/>
    <w:rsid w:val="002350EC"/>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67F1B"/>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16"/>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6C"/>
    <w:rsid w:val="00352E8B"/>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5B7"/>
    <w:rsid w:val="0037781B"/>
    <w:rsid w:val="0037791D"/>
    <w:rsid w:val="00377B11"/>
    <w:rsid w:val="00377C22"/>
    <w:rsid w:val="00377DCF"/>
    <w:rsid w:val="00377E18"/>
    <w:rsid w:val="00377F89"/>
    <w:rsid w:val="0038032C"/>
    <w:rsid w:val="003805A8"/>
    <w:rsid w:val="0038063D"/>
    <w:rsid w:val="00380684"/>
    <w:rsid w:val="00380876"/>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EB"/>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7F"/>
    <w:rsid w:val="006173DD"/>
    <w:rsid w:val="00617487"/>
    <w:rsid w:val="0061763C"/>
    <w:rsid w:val="0061769D"/>
    <w:rsid w:val="006176D1"/>
    <w:rsid w:val="00617707"/>
    <w:rsid w:val="0061781C"/>
    <w:rsid w:val="00617923"/>
    <w:rsid w:val="00617BE9"/>
    <w:rsid w:val="00617BFD"/>
    <w:rsid w:val="00617DFE"/>
    <w:rsid w:val="00617E02"/>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B8F"/>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80A"/>
    <w:rsid w:val="008249C7"/>
    <w:rsid w:val="00824A16"/>
    <w:rsid w:val="00824C04"/>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D1"/>
    <w:rsid w:val="008C7694"/>
    <w:rsid w:val="008C7701"/>
    <w:rsid w:val="008C781A"/>
    <w:rsid w:val="008C7846"/>
    <w:rsid w:val="008C78D6"/>
    <w:rsid w:val="008C7929"/>
    <w:rsid w:val="008C79A3"/>
    <w:rsid w:val="008C7B7C"/>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3CD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B9F"/>
    <w:rsid w:val="009F6C85"/>
    <w:rsid w:val="009F6C86"/>
    <w:rsid w:val="009F6CFC"/>
    <w:rsid w:val="009F6DD2"/>
    <w:rsid w:val="009F6F9C"/>
    <w:rsid w:val="009F7112"/>
    <w:rsid w:val="009F7118"/>
    <w:rsid w:val="009F711B"/>
    <w:rsid w:val="009F71DC"/>
    <w:rsid w:val="009F7237"/>
    <w:rsid w:val="009F73B6"/>
    <w:rsid w:val="009F742B"/>
    <w:rsid w:val="009F7661"/>
    <w:rsid w:val="009F775D"/>
    <w:rsid w:val="009F77C7"/>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8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B9"/>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12"/>
    <w:rsid w:val="00D00E2D"/>
    <w:rsid w:val="00D00FB9"/>
    <w:rsid w:val="00D010E7"/>
    <w:rsid w:val="00D011BE"/>
    <w:rsid w:val="00D01218"/>
    <w:rsid w:val="00D014CD"/>
    <w:rsid w:val="00D01582"/>
    <w:rsid w:val="00D015FF"/>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519"/>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said-to-refuse-further-truce-talks-until-it-receives-living-hostages-nam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ewishvoice.org/read/article/signs-times" TargetMode="External"/><Relationship Id="rId5" Type="http://schemas.openxmlformats.org/officeDocument/2006/relationships/webSettings" Target="webSettings.xml"/><Relationship Id="rId10" Type="http://schemas.openxmlformats.org/officeDocument/2006/relationships/hyperlink" Target="https://www.timesofisrael.com/international-pressure-calls-for-probe-mounts-on-israel-over-gaza-aid-stampede/" TargetMode="External"/><Relationship Id="rId4" Type="http://schemas.openxmlformats.org/officeDocument/2006/relationships/settings" Target="settings.xml"/><Relationship Id="rId9" Type="http://schemas.openxmlformats.org/officeDocument/2006/relationships/hyperlink" Target="https://www.jpost.com/israel-hamas-war/article-78980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1490</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85</cp:revision>
  <cp:lastPrinted>2021-11-07T10:36:00Z</cp:lastPrinted>
  <dcterms:created xsi:type="dcterms:W3CDTF">2024-03-01T21:03:00Z</dcterms:created>
  <dcterms:modified xsi:type="dcterms:W3CDTF">2024-03-02T20:59:00Z</dcterms:modified>
</cp:coreProperties>
</file>