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325113B0"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0981D2C7"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ED41B6">
        <w:rPr>
          <w:rFonts w:ascii="Times New Roman" w:hAnsi="Times New Roman" w:cs="Times New Roman"/>
          <w:b/>
          <w:sz w:val="32"/>
          <w:szCs w:val="32"/>
        </w:rPr>
        <w:t>3</w:t>
      </w:r>
      <w:r w:rsidR="007622B2">
        <w:rPr>
          <w:rFonts w:ascii="Times New Roman" w:hAnsi="Times New Roman" w:cs="Times New Roman"/>
          <w:b/>
          <w:sz w:val="32"/>
          <w:szCs w:val="32"/>
        </w:rPr>
        <w:t>3</w:t>
      </w:r>
    </w:p>
    <w:p w14:paraId="58D67F9E" w14:textId="4159A115" w:rsidR="006D4A80" w:rsidRDefault="00D07123" w:rsidP="006D4A80">
      <w:pPr>
        <w:spacing w:after="0"/>
        <w:jc w:val="center"/>
        <w:rPr>
          <w:rFonts w:ascii="Times New Roman" w:hAnsi="Times New Roman" w:cs="Times New Roman"/>
          <w:b/>
          <w:sz w:val="32"/>
          <w:szCs w:val="32"/>
        </w:rPr>
      </w:pPr>
      <w:r>
        <w:rPr>
          <w:rFonts w:ascii="Times New Roman" w:hAnsi="Times New Roman" w:cs="Times New Roman"/>
          <w:b/>
          <w:sz w:val="32"/>
          <w:szCs w:val="32"/>
        </w:rPr>
        <w:t>And About That Palestinian State</w:t>
      </w:r>
    </w:p>
    <w:p w14:paraId="5BC5DC3F" w14:textId="653C70C0" w:rsidR="00B823C2" w:rsidRDefault="00FE04C1" w:rsidP="00E56E82">
      <w:pPr>
        <w:spacing w:after="0"/>
        <w:rPr>
          <w:rFonts w:ascii="Times New Roman" w:hAnsi="Times New Roman" w:cs="Times New Roman"/>
          <w:b/>
          <w:sz w:val="24"/>
          <w:szCs w:val="24"/>
        </w:rPr>
      </w:pPr>
      <w:r>
        <w:rPr>
          <w:rFonts w:ascii="Times New Roman" w:hAnsi="Times New Roman" w:cs="Times New Roman"/>
          <w:b/>
          <w:sz w:val="24"/>
          <w:szCs w:val="24"/>
        </w:rPr>
        <w:t>No Stopping</w:t>
      </w:r>
    </w:p>
    <w:p w14:paraId="54086E1E" w14:textId="7177E22D" w:rsidR="00FE04C1" w:rsidRDefault="00FE04C1" w:rsidP="00E56E82">
      <w:pPr>
        <w:spacing w:after="0"/>
        <w:rPr>
          <w:rFonts w:ascii="Times New Roman" w:hAnsi="Times New Roman" w:cs="Times New Roman"/>
          <w:b/>
          <w:iCs/>
          <w:sz w:val="24"/>
          <w:szCs w:val="24"/>
        </w:rPr>
      </w:pPr>
      <w:r>
        <w:rPr>
          <w:rFonts w:ascii="Times New Roman" w:hAnsi="Times New Roman" w:cs="Times New Roman"/>
          <w:bCs/>
          <w:sz w:val="24"/>
          <w:szCs w:val="24"/>
        </w:rPr>
        <w:t xml:space="preserve">In an announcement by </w:t>
      </w:r>
      <w:r w:rsidR="004E26E6">
        <w:rPr>
          <w:rFonts w:ascii="Times New Roman" w:hAnsi="Times New Roman" w:cs="Times New Roman"/>
          <w:bCs/>
          <w:sz w:val="24"/>
          <w:szCs w:val="24"/>
        </w:rPr>
        <w:t xml:space="preserve">war cabinet member Benny Gantz the IDF isn’t stopping even during Ramadan as we read in an </w:t>
      </w:r>
      <w:hyperlink r:id="rId8" w:history="1">
        <w:r w:rsidR="004E26E6" w:rsidRPr="00A60EED">
          <w:rPr>
            <w:rStyle w:val="Hyperlink"/>
            <w:rFonts w:ascii="Times New Roman" w:hAnsi="Times New Roman" w:cs="Times New Roman"/>
            <w:bCs/>
            <w:sz w:val="24"/>
            <w:szCs w:val="24"/>
          </w:rPr>
          <w:t>article</w:t>
        </w:r>
      </w:hyperlink>
      <w:r w:rsidR="004E26E6">
        <w:rPr>
          <w:rFonts w:ascii="Times New Roman" w:hAnsi="Times New Roman" w:cs="Times New Roman"/>
          <w:bCs/>
          <w:sz w:val="24"/>
          <w:szCs w:val="24"/>
        </w:rPr>
        <w:t xml:space="preserve"> from </w:t>
      </w:r>
      <w:r w:rsidR="004E26E6">
        <w:rPr>
          <w:rFonts w:ascii="Times New Roman" w:hAnsi="Times New Roman" w:cs="Times New Roman"/>
          <w:bCs/>
          <w:i/>
          <w:sz w:val="24"/>
          <w:szCs w:val="24"/>
        </w:rPr>
        <w:t>The Jerusalem Post</w:t>
      </w:r>
      <w:r w:rsidR="004E26E6">
        <w:rPr>
          <w:rFonts w:ascii="Times New Roman" w:hAnsi="Times New Roman" w:cs="Times New Roman"/>
          <w:b/>
          <w:iCs/>
          <w:sz w:val="24"/>
          <w:szCs w:val="24"/>
        </w:rPr>
        <w:t>:</w:t>
      </w:r>
    </w:p>
    <w:p w14:paraId="3D5B5AD5" w14:textId="67961348" w:rsidR="00883C98" w:rsidRPr="00883C98" w:rsidRDefault="00883C98" w:rsidP="00883C98">
      <w:pPr>
        <w:spacing w:after="0"/>
        <w:rPr>
          <w:rFonts w:ascii="Times New Roman" w:hAnsi="Times New Roman" w:cs="Times New Roman"/>
          <w:bCs/>
          <w:i/>
          <w:sz w:val="24"/>
          <w:szCs w:val="24"/>
        </w:rPr>
      </w:pPr>
      <w:r w:rsidRPr="00883C98">
        <w:rPr>
          <w:rFonts w:ascii="Times New Roman" w:hAnsi="Times New Roman" w:cs="Times New Roman"/>
          <w:bCs/>
          <w:i/>
          <w:sz w:val="24"/>
          <w:szCs w:val="24"/>
        </w:rPr>
        <w:t>Israel could continue its war on Hamas during the Islamic holy month of Ramadan, war cabinet Minister Benny Gantz said on Friday afternoon.</w:t>
      </w:r>
    </w:p>
    <w:p w14:paraId="566FE4FD" w14:textId="74B863CF" w:rsidR="004E26E6" w:rsidRDefault="00883C98" w:rsidP="00883C98">
      <w:pPr>
        <w:spacing w:after="0"/>
        <w:rPr>
          <w:rFonts w:ascii="Times New Roman" w:hAnsi="Times New Roman" w:cs="Times New Roman"/>
          <w:bCs/>
          <w:i/>
          <w:sz w:val="24"/>
          <w:szCs w:val="24"/>
        </w:rPr>
      </w:pPr>
      <w:r w:rsidRPr="00883C98">
        <w:rPr>
          <w:rFonts w:ascii="Times New Roman" w:hAnsi="Times New Roman" w:cs="Times New Roman"/>
          <w:bCs/>
          <w:i/>
          <w:sz w:val="24"/>
          <w:szCs w:val="24"/>
        </w:rPr>
        <w:t>In the announcement aimed at the families of the hostages and the citizens of Israel, Gantz tells them "We will not stop until they [the hostages] are returned."</w:t>
      </w:r>
    </w:p>
    <w:p w14:paraId="455A2AEA" w14:textId="2B626C1D" w:rsidR="00883C98" w:rsidRDefault="001A4EE4" w:rsidP="00883C98">
      <w:pPr>
        <w:spacing w:after="0"/>
        <w:rPr>
          <w:rFonts w:ascii="Times New Roman" w:hAnsi="Times New Roman" w:cs="Times New Roman"/>
          <w:bCs/>
          <w:i/>
          <w:sz w:val="24"/>
          <w:szCs w:val="24"/>
        </w:rPr>
      </w:pPr>
      <w:r w:rsidRPr="001A4EE4">
        <w:rPr>
          <w:rFonts w:ascii="Times New Roman" w:hAnsi="Times New Roman" w:cs="Times New Roman"/>
          <w:bCs/>
          <w:i/>
          <w:sz w:val="24"/>
          <w:szCs w:val="24"/>
        </w:rPr>
        <w:t>"There will not be a ceasefire for even one day until our hostages are returned."</w:t>
      </w:r>
    </w:p>
    <w:p w14:paraId="4881D04F" w14:textId="48B4B29C" w:rsidR="001A4EE4" w:rsidRDefault="001A4EE4" w:rsidP="00883C98">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Gantz </w:t>
      </w:r>
      <w:r w:rsidR="006C2A90">
        <w:rPr>
          <w:rFonts w:ascii="Times New Roman" w:hAnsi="Times New Roman" w:cs="Times New Roman"/>
          <w:bCs/>
          <w:iCs/>
          <w:sz w:val="24"/>
          <w:szCs w:val="24"/>
        </w:rPr>
        <w:t>told Hamas there is nowhere they can run or hide:</w:t>
      </w:r>
    </w:p>
    <w:p w14:paraId="2A400B58" w14:textId="5BB4EC85" w:rsidR="004537E9" w:rsidRDefault="004537E9" w:rsidP="004537E9">
      <w:pPr>
        <w:spacing w:after="0"/>
        <w:rPr>
          <w:rFonts w:ascii="Times New Roman" w:hAnsi="Times New Roman" w:cs="Times New Roman"/>
          <w:bCs/>
          <w:i/>
          <w:sz w:val="24"/>
          <w:szCs w:val="24"/>
        </w:rPr>
      </w:pPr>
      <w:r w:rsidRPr="004537E9">
        <w:rPr>
          <w:rFonts w:ascii="Times New Roman" w:hAnsi="Times New Roman" w:cs="Times New Roman"/>
          <w:bCs/>
          <w:i/>
          <w:sz w:val="24"/>
          <w:szCs w:val="24"/>
        </w:rPr>
        <w:t>"Hamas terrorists and leaders must know: Gaza will not have cities of refuge, above or underground," the minister said in an address. "The fire could continue into the month of Ramadan."</w:t>
      </w:r>
    </w:p>
    <w:p w14:paraId="6850C03F" w14:textId="2D5626DF" w:rsidR="004537E9" w:rsidRPr="004537E9" w:rsidRDefault="004537E9" w:rsidP="004537E9">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He </w:t>
      </w:r>
      <w:r w:rsidR="00E32176">
        <w:rPr>
          <w:rFonts w:ascii="Times New Roman" w:hAnsi="Times New Roman" w:cs="Times New Roman"/>
          <w:bCs/>
          <w:iCs/>
          <w:sz w:val="24"/>
          <w:szCs w:val="24"/>
        </w:rPr>
        <w:t xml:space="preserve">added that an invasion into Rafah is </w:t>
      </w:r>
      <w:r w:rsidR="00EF68B8">
        <w:rPr>
          <w:rFonts w:ascii="Times New Roman" w:hAnsi="Times New Roman" w:cs="Times New Roman"/>
          <w:bCs/>
          <w:iCs/>
          <w:sz w:val="24"/>
          <w:szCs w:val="24"/>
        </w:rPr>
        <w:t>imminent</w:t>
      </w:r>
      <w:r w:rsidR="00E32176">
        <w:rPr>
          <w:rFonts w:ascii="Times New Roman" w:hAnsi="Times New Roman" w:cs="Times New Roman"/>
          <w:bCs/>
          <w:iCs/>
          <w:sz w:val="24"/>
          <w:szCs w:val="24"/>
        </w:rPr>
        <w:t xml:space="preserve"> unless the terrorist organization </w:t>
      </w:r>
      <w:r w:rsidR="00EF68B8">
        <w:rPr>
          <w:rFonts w:ascii="Times New Roman" w:hAnsi="Times New Roman" w:cs="Times New Roman"/>
          <w:bCs/>
          <w:iCs/>
          <w:sz w:val="24"/>
          <w:szCs w:val="24"/>
        </w:rPr>
        <w:t>changes its demands:</w:t>
      </w:r>
    </w:p>
    <w:p w14:paraId="7656CD4C" w14:textId="02E0C8B9" w:rsidR="004537E9" w:rsidRDefault="004537E9" w:rsidP="004537E9">
      <w:pPr>
        <w:spacing w:after="0"/>
        <w:rPr>
          <w:rFonts w:ascii="Times New Roman" w:hAnsi="Times New Roman" w:cs="Times New Roman"/>
          <w:bCs/>
          <w:i/>
          <w:sz w:val="24"/>
          <w:szCs w:val="24"/>
        </w:rPr>
      </w:pPr>
      <w:r w:rsidRPr="004537E9">
        <w:rPr>
          <w:rFonts w:ascii="Times New Roman" w:hAnsi="Times New Roman" w:cs="Times New Roman"/>
          <w:bCs/>
          <w:i/>
          <w:sz w:val="24"/>
          <w:szCs w:val="24"/>
        </w:rPr>
        <w:t>"If the hostages are not returned, we will expand the war into Rafah. We are preparing for this, working in collaboration with our partners including Egypt.</w:t>
      </w:r>
    </w:p>
    <w:p w14:paraId="61EEF318" w14:textId="4F725A84" w:rsidR="00EF68B8" w:rsidRPr="00EF68B8" w:rsidRDefault="00A72639" w:rsidP="004537E9">
      <w:pPr>
        <w:spacing w:after="0"/>
        <w:rPr>
          <w:rFonts w:ascii="Times New Roman" w:hAnsi="Times New Roman" w:cs="Times New Roman"/>
          <w:bCs/>
          <w:iCs/>
          <w:sz w:val="24"/>
          <w:szCs w:val="24"/>
        </w:rPr>
      </w:pPr>
      <w:r>
        <w:rPr>
          <w:rFonts w:ascii="Times New Roman" w:hAnsi="Times New Roman" w:cs="Times New Roman"/>
          <w:bCs/>
          <w:iCs/>
          <w:sz w:val="24"/>
          <w:szCs w:val="24"/>
        </w:rPr>
        <w:t>There will not be an issue for moving the civilians first:</w:t>
      </w:r>
    </w:p>
    <w:p w14:paraId="21C7F76E" w14:textId="7B0ECBBA" w:rsidR="006C2A90" w:rsidRDefault="004537E9" w:rsidP="004537E9">
      <w:pPr>
        <w:spacing w:after="0"/>
        <w:rPr>
          <w:rFonts w:ascii="Times New Roman" w:hAnsi="Times New Roman" w:cs="Times New Roman"/>
          <w:bCs/>
          <w:i/>
          <w:sz w:val="24"/>
          <w:szCs w:val="24"/>
        </w:rPr>
      </w:pPr>
      <w:r w:rsidRPr="004537E9">
        <w:rPr>
          <w:rFonts w:ascii="Times New Roman" w:hAnsi="Times New Roman" w:cs="Times New Roman"/>
          <w:bCs/>
          <w:i/>
          <w:sz w:val="24"/>
          <w:szCs w:val="24"/>
        </w:rPr>
        <w:t>Gantz further addressed the issue of displacing over a million fleeing Palestinians in Rafah, saying that Israel will "evacuate the population to safe areas - and start operating."</w:t>
      </w:r>
    </w:p>
    <w:p w14:paraId="44DDD99C" w14:textId="2968CF4C" w:rsidR="00A72639" w:rsidRDefault="00043A32" w:rsidP="004537E9">
      <w:pPr>
        <w:spacing w:after="0"/>
        <w:rPr>
          <w:rFonts w:ascii="Times New Roman" w:hAnsi="Times New Roman" w:cs="Times New Roman"/>
          <w:b/>
          <w:iCs/>
          <w:sz w:val="24"/>
          <w:szCs w:val="24"/>
        </w:rPr>
      </w:pPr>
      <w:r>
        <w:rPr>
          <w:rFonts w:ascii="Times New Roman" w:hAnsi="Times New Roman" w:cs="Times New Roman"/>
          <w:b/>
          <w:iCs/>
          <w:sz w:val="24"/>
          <w:szCs w:val="24"/>
        </w:rPr>
        <w:t>Paying In Blood</w:t>
      </w:r>
    </w:p>
    <w:p w14:paraId="5EECF668" w14:textId="589954DA" w:rsidR="00043A32" w:rsidRDefault="00CD6492" w:rsidP="004537E9">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In an </w:t>
      </w:r>
      <w:hyperlink r:id="rId9" w:history="1">
        <w:r w:rsidRPr="00516D18">
          <w:rPr>
            <w:rStyle w:val="Hyperlink"/>
            <w:rFonts w:ascii="Times New Roman" w:hAnsi="Times New Roman" w:cs="Times New Roman"/>
            <w:bCs/>
            <w:iCs/>
            <w:sz w:val="24"/>
            <w:szCs w:val="24"/>
          </w:rPr>
          <w:t>article</w:t>
        </w:r>
      </w:hyperlink>
      <w:r>
        <w:rPr>
          <w:rFonts w:ascii="Times New Roman" w:hAnsi="Times New Roman" w:cs="Times New Roman"/>
          <w:bCs/>
          <w:iCs/>
          <w:sz w:val="24"/>
          <w:szCs w:val="24"/>
        </w:rPr>
        <w:t xml:space="preserve"> from </w:t>
      </w:r>
      <w:r>
        <w:rPr>
          <w:rFonts w:ascii="Times New Roman" w:hAnsi="Times New Roman" w:cs="Times New Roman"/>
          <w:bCs/>
          <w:i/>
          <w:sz w:val="24"/>
          <w:szCs w:val="24"/>
        </w:rPr>
        <w:t>The Times Of Israel</w:t>
      </w:r>
      <w:r w:rsidR="00516D18">
        <w:rPr>
          <w:rFonts w:ascii="Times New Roman" w:hAnsi="Times New Roman" w:cs="Times New Roman"/>
          <w:bCs/>
          <w:iCs/>
          <w:sz w:val="24"/>
          <w:szCs w:val="24"/>
        </w:rPr>
        <w:t xml:space="preserve"> </w:t>
      </w:r>
      <w:r w:rsidR="008C23E1">
        <w:rPr>
          <w:rFonts w:ascii="Times New Roman" w:hAnsi="Times New Roman" w:cs="Times New Roman"/>
          <w:bCs/>
          <w:iCs/>
          <w:sz w:val="24"/>
          <w:szCs w:val="24"/>
        </w:rPr>
        <w:t xml:space="preserve">the head of Hezbollah vows that Israel will pay dearly for </w:t>
      </w:r>
      <w:r w:rsidR="00BC4DB4">
        <w:rPr>
          <w:rFonts w:ascii="Times New Roman" w:hAnsi="Times New Roman" w:cs="Times New Roman"/>
          <w:bCs/>
          <w:iCs/>
          <w:sz w:val="24"/>
          <w:szCs w:val="24"/>
        </w:rPr>
        <w:t xml:space="preserve">the death of 10 Lebanese </w:t>
      </w:r>
      <w:r w:rsidR="006D08AF">
        <w:rPr>
          <w:rFonts w:ascii="Times New Roman" w:hAnsi="Times New Roman" w:cs="Times New Roman"/>
          <w:bCs/>
          <w:iCs/>
          <w:sz w:val="24"/>
          <w:szCs w:val="24"/>
        </w:rPr>
        <w:t>civilians:</w:t>
      </w:r>
    </w:p>
    <w:p w14:paraId="39056871" w14:textId="175B8D00" w:rsidR="006D08AF" w:rsidRPr="006D08AF" w:rsidRDefault="006D08AF" w:rsidP="006D08AF">
      <w:pPr>
        <w:spacing w:after="0"/>
        <w:rPr>
          <w:rFonts w:ascii="Times New Roman" w:hAnsi="Times New Roman" w:cs="Times New Roman"/>
          <w:bCs/>
          <w:i/>
          <w:sz w:val="24"/>
          <w:szCs w:val="24"/>
        </w:rPr>
      </w:pPr>
      <w:r w:rsidRPr="006D08AF">
        <w:rPr>
          <w:rFonts w:ascii="Times New Roman" w:hAnsi="Times New Roman" w:cs="Times New Roman"/>
          <w:bCs/>
          <w:i/>
          <w:sz w:val="24"/>
          <w:szCs w:val="24"/>
        </w:rPr>
        <w:t>The Iran-backed Hezbollah terror group signaled on Friday it would escalate attacks on Israel in response to the deaths of 10 Lebanese civilians killed in Israeli strikes on terror targets this week, while Israel said it would remove Hezbollah from the border if diplomacy failed.</w:t>
      </w:r>
    </w:p>
    <w:p w14:paraId="2ECA4CC4" w14:textId="1F8480A2" w:rsidR="006D08AF" w:rsidRDefault="006D08AF" w:rsidP="006D08AF">
      <w:pPr>
        <w:spacing w:after="0"/>
        <w:rPr>
          <w:rFonts w:ascii="Times New Roman" w:hAnsi="Times New Roman" w:cs="Times New Roman"/>
          <w:bCs/>
          <w:i/>
          <w:sz w:val="24"/>
          <w:szCs w:val="24"/>
        </w:rPr>
      </w:pPr>
      <w:r w:rsidRPr="006D08AF">
        <w:rPr>
          <w:rFonts w:ascii="Times New Roman" w:hAnsi="Times New Roman" w:cs="Times New Roman"/>
          <w:bCs/>
          <w:i/>
          <w:sz w:val="24"/>
          <w:szCs w:val="24"/>
        </w:rPr>
        <w:t xml:space="preserve">In a televised speech, Hezbollah leader Hassan Nasrallah said Israel would pay a price “in blood,” indicating the risk of an intensification of the conflict that has been rumbling across the </w:t>
      </w:r>
      <w:proofErr w:type="gramStart"/>
      <w:r w:rsidRPr="006D08AF">
        <w:rPr>
          <w:rFonts w:ascii="Times New Roman" w:hAnsi="Times New Roman" w:cs="Times New Roman"/>
          <w:bCs/>
          <w:i/>
          <w:sz w:val="24"/>
          <w:szCs w:val="24"/>
        </w:rPr>
        <w:t>Lebanese-Israeli</w:t>
      </w:r>
      <w:proofErr w:type="gramEnd"/>
      <w:r w:rsidRPr="006D08AF">
        <w:rPr>
          <w:rFonts w:ascii="Times New Roman" w:hAnsi="Times New Roman" w:cs="Times New Roman"/>
          <w:bCs/>
          <w:i/>
          <w:sz w:val="24"/>
          <w:szCs w:val="24"/>
        </w:rPr>
        <w:t xml:space="preserve"> border since the Gaza war erupted in October.</w:t>
      </w:r>
    </w:p>
    <w:p w14:paraId="7D18DF01" w14:textId="375D8507" w:rsidR="00FB532E" w:rsidRDefault="00DA1271" w:rsidP="006D08AF">
      <w:pPr>
        <w:spacing w:after="0"/>
        <w:rPr>
          <w:rFonts w:ascii="Times New Roman" w:hAnsi="Times New Roman" w:cs="Times New Roman"/>
          <w:bCs/>
          <w:i/>
          <w:sz w:val="24"/>
          <w:szCs w:val="24"/>
        </w:rPr>
      </w:pPr>
      <w:r w:rsidRPr="00DA1271">
        <w:rPr>
          <w:rFonts w:ascii="Times New Roman" w:hAnsi="Times New Roman" w:cs="Times New Roman"/>
          <w:bCs/>
          <w:i/>
          <w:sz w:val="24"/>
          <w:szCs w:val="24"/>
        </w:rPr>
        <w:t>Nasrallah accused Israel of deliberately targeting civilians, saying Israel could have avoided killing them. The dead included five children.</w:t>
      </w:r>
    </w:p>
    <w:p w14:paraId="6DABF5AD" w14:textId="3B8B341B" w:rsidR="000E686E" w:rsidRDefault="000E686E" w:rsidP="006D08AF">
      <w:pPr>
        <w:spacing w:after="0"/>
        <w:rPr>
          <w:rFonts w:ascii="Times New Roman" w:hAnsi="Times New Roman" w:cs="Times New Roman"/>
          <w:bCs/>
          <w:iCs/>
          <w:sz w:val="24"/>
          <w:szCs w:val="24"/>
        </w:rPr>
      </w:pPr>
      <w:r>
        <w:rPr>
          <w:rFonts w:ascii="Times New Roman" w:hAnsi="Times New Roman" w:cs="Times New Roman"/>
          <w:bCs/>
          <w:iCs/>
          <w:sz w:val="24"/>
          <w:szCs w:val="24"/>
        </w:rPr>
        <w:t>The IDF said the attack wasn’t aimed at civilians at all:</w:t>
      </w:r>
    </w:p>
    <w:p w14:paraId="4258C99A" w14:textId="5AE3086B" w:rsidR="000E686E" w:rsidRPr="000E686E" w:rsidRDefault="00AE4C3F" w:rsidP="006D08AF">
      <w:pPr>
        <w:spacing w:after="0"/>
        <w:rPr>
          <w:rFonts w:ascii="Times New Roman" w:hAnsi="Times New Roman" w:cs="Times New Roman"/>
          <w:bCs/>
          <w:i/>
          <w:sz w:val="24"/>
          <w:szCs w:val="24"/>
        </w:rPr>
      </w:pPr>
      <w:r w:rsidRPr="00AE4C3F">
        <w:rPr>
          <w:rFonts w:ascii="Times New Roman" w:hAnsi="Times New Roman" w:cs="Times New Roman"/>
          <w:bCs/>
          <w:i/>
          <w:sz w:val="24"/>
          <w:szCs w:val="24"/>
        </w:rPr>
        <w:t>The Israeli military said it carried out a “precise airstrike” on Lebanon on Wednesday that killed Hezbollah commanders and operatives. It has not commented on civilian deaths. It has previously said it does not target civilians.</w:t>
      </w:r>
    </w:p>
    <w:p w14:paraId="1FCDE692" w14:textId="55EECCB7" w:rsidR="005B5049" w:rsidRDefault="005B5049" w:rsidP="006D08AF">
      <w:pPr>
        <w:spacing w:after="0"/>
        <w:rPr>
          <w:rFonts w:ascii="Times New Roman" w:hAnsi="Times New Roman" w:cs="Times New Roman"/>
          <w:bCs/>
          <w:iCs/>
          <w:sz w:val="24"/>
          <w:szCs w:val="24"/>
        </w:rPr>
      </w:pPr>
      <w:r>
        <w:rPr>
          <w:rFonts w:ascii="Times New Roman" w:hAnsi="Times New Roman" w:cs="Times New Roman"/>
          <w:bCs/>
          <w:iCs/>
          <w:sz w:val="24"/>
          <w:szCs w:val="24"/>
        </w:rPr>
        <w:t xml:space="preserve">The Hezbollah leader </w:t>
      </w:r>
      <w:r w:rsidR="00AE4C3F">
        <w:rPr>
          <w:rFonts w:ascii="Times New Roman" w:hAnsi="Times New Roman" w:cs="Times New Roman"/>
          <w:bCs/>
          <w:iCs/>
          <w:sz w:val="24"/>
          <w:szCs w:val="24"/>
        </w:rPr>
        <w:t>was firm on their response:</w:t>
      </w:r>
    </w:p>
    <w:p w14:paraId="1DC0BBF3" w14:textId="77777777" w:rsidR="00207137" w:rsidRPr="00207137" w:rsidRDefault="00207137" w:rsidP="00207137">
      <w:pPr>
        <w:spacing w:after="0"/>
        <w:rPr>
          <w:rFonts w:ascii="Times New Roman" w:hAnsi="Times New Roman" w:cs="Times New Roman"/>
          <w:bCs/>
          <w:i/>
          <w:sz w:val="24"/>
          <w:szCs w:val="24"/>
        </w:rPr>
      </w:pPr>
      <w:r w:rsidRPr="00207137">
        <w:rPr>
          <w:rFonts w:ascii="Times New Roman" w:hAnsi="Times New Roman" w:cs="Times New Roman"/>
          <w:bCs/>
          <w:i/>
          <w:sz w:val="24"/>
          <w:szCs w:val="24"/>
        </w:rPr>
        <w:t>“The response to the massacre should be continuing resistance work at the front and escalating resistance work at the front,” Nasrallah said. “Our women and our children who were killed in these days, the enemy will pay the price of spilling their blood in blood,” he said.</w:t>
      </w:r>
    </w:p>
    <w:p w14:paraId="05F71FA4" w14:textId="77777777" w:rsidR="00207137" w:rsidRPr="00207137" w:rsidRDefault="00207137" w:rsidP="00207137">
      <w:pPr>
        <w:spacing w:after="0"/>
        <w:rPr>
          <w:rFonts w:ascii="Times New Roman" w:hAnsi="Times New Roman" w:cs="Times New Roman"/>
          <w:bCs/>
          <w:i/>
          <w:sz w:val="24"/>
          <w:szCs w:val="24"/>
        </w:rPr>
      </w:pPr>
    </w:p>
    <w:p w14:paraId="6AD7255E" w14:textId="74857931" w:rsidR="00AE4C3F" w:rsidRPr="00AE4C3F" w:rsidRDefault="00207137" w:rsidP="00207137">
      <w:pPr>
        <w:spacing w:after="0"/>
        <w:rPr>
          <w:rFonts w:ascii="Times New Roman" w:hAnsi="Times New Roman" w:cs="Times New Roman"/>
          <w:bCs/>
          <w:i/>
          <w:sz w:val="24"/>
          <w:szCs w:val="24"/>
        </w:rPr>
      </w:pPr>
      <w:r w:rsidRPr="00207137">
        <w:rPr>
          <w:rFonts w:ascii="Times New Roman" w:hAnsi="Times New Roman" w:cs="Times New Roman"/>
          <w:bCs/>
          <w:i/>
          <w:sz w:val="24"/>
          <w:szCs w:val="24"/>
        </w:rPr>
        <w:lastRenderedPageBreak/>
        <w:t>Nasrallah said the deaths had increased Hezbollah’s determination. Hezbollah would increase its “presence, strength, fire, anger” and expand its operations, he said. Israel “must expect that and wait for that.”</w:t>
      </w:r>
    </w:p>
    <w:p w14:paraId="12AF1D61" w14:textId="36192122" w:rsidR="002A5210" w:rsidRDefault="002A5210" w:rsidP="006D08AF">
      <w:pPr>
        <w:spacing w:after="0"/>
        <w:rPr>
          <w:rFonts w:ascii="Times New Roman" w:hAnsi="Times New Roman" w:cs="Times New Roman"/>
          <w:bCs/>
          <w:iCs/>
          <w:sz w:val="24"/>
          <w:szCs w:val="24"/>
        </w:rPr>
      </w:pPr>
      <w:r>
        <w:rPr>
          <w:rFonts w:ascii="Times New Roman" w:hAnsi="Times New Roman" w:cs="Times New Roman"/>
          <w:bCs/>
          <w:iCs/>
          <w:sz w:val="24"/>
          <w:szCs w:val="24"/>
        </w:rPr>
        <w:t>Nasrallah added they have rockets that can reach deep inside Israel:</w:t>
      </w:r>
    </w:p>
    <w:p w14:paraId="37C6FD0D" w14:textId="6A8B2619" w:rsidR="002A5210" w:rsidRDefault="00207137" w:rsidP="006D08AF">
      <w:pPr>
        <w:spacing w:after="0"/>
        <w:rPr>
          <w:rFonts w:ascii="Times New Roman" w:hAnsi="Times New Roman" w:cs="Times New Roman"/>
          <w:bCs/>
          <w:i/>
          <w:sz w:val="24"/>
          <w:szCs w:val="24"/>
        </w:rPr>
      </w:pPr>
      <w:r w:rsidRPr="00207137">
        <w:rPr>
          <w:rFonts w:ascii="Times New Roman" w:hAnsi="Times New Roman" w:cs="Times New Roman"/>
          <w:bCs/>
          <w:i/>
          <w:sz w:val="24"/>
          <w:szCs w:val="24"/>
        </w:rPr>
        <w:t xml:space="preserve">Nasrallah warned that if Israel expanded the war, Hezbollah has a “huge arsenal” of “precision-guided missiles that can reach everywhere in Israel “from Kiryat </w:t>
      </w:r>
      <w:proofErr w:type="spellStart"/>
      <w:r w:rsidRPr="00207137">
        <w:rPr>
          <w:rFonts w:ascii="Times New Roman" w:hAnsi="Times New Roman" w:cs="Times New Roman"/>
          <w:bCs/>
          <w:i/>
          <w:sz w:val="24"/>
          <w:szCs w:val="24"/>
        </w:rPr>
        <w:t>Shmona</w:t>
      </w:r>
      <w:proofErr w:type="spellEnd"/>
      <w:r w:rsidRPr="00207137">
        <w:rPr>
          <w:rFonts w:ascii="Times New Roman" w:hAnsi="Times New Roman" w:cs="Times New Roman"/>
          <w:bCs/>
          <w:i/>
          <w:sz w:val="24"/>
          <w:szCs w:val="24"/>
        </w:rPr>
        <w:t xml:space="preserve"> [on the northern border] to Eilat [Israel’s southernmost city].</w:t>
      </w:r>
    </w:p>
    <w:p w14:paraId="19D10DFA" w14:textId="77777777" w:rsidR="001E4EB1" w:rsidRDefault="00EF0308" w:rsidP="006D08AF">
      <w:pPr>
        <w:spacing w:after="0"/>
        <w:rPr>
          <w:rFonts w:ascii="Times New Roman" w:hAnsi="Times New Roman" w:cs="Times New Roman"/>
          <w:bCs/>
          <w:iCs/>
          <w:sz w:val="24"/>
          <w:szCs w:val="24"/>
        </w:rPr>
      </w:pPr>
      <w:r>
        <w:rPr>
          <w:rFonts w:ascii="Times New Roman" w:hAnsi="Times New Roman" w:cs="Times New Roman"/>
          <w:bCs/>
          <w:iCs/>
          <w:sz w:val="24"/>
          <w:szCs w:val="24"/>
        </w:rPr>
        <w:t>The range of their missiles is already known as well as the precision</w:t>
      </w:r>
      <w:r w:rsidR="00D30E33">
        <w:rPr>
          <w:rFonts w:ascii="Times New Roman" w:hAnsi="Times New Roman" w:cs="Times New Roman"/>
          <w:bCs/>
          <w:iCs/>
          <w:sz w:val="24"/>
          <w:szCs w:val="24"/>
        </w:rPr>
        <w:t xml:space="preserve"> of them. This is why a war with Hezbollah isn’t wanted, but the IDF is not going to shy away from an offensive if needed</w:t>
      </w:r>
      <w:r w:rsidR="001E4EB1">
        <w:rPr>
          <w:rFonts w:ascii="Times New Roman" w:hAnsi="Times New Roman" w:cs="Times New Roman"/>
          <w:bCs/>
          <w:iCs/>
          <w:sz w:val="24"/>
          <w:szCs w:val="24"/>
        </w:rPr>
        <w:t>:</w:t>
      </w:r>
    </w:p>
    <w:p w14:paraId="031B9A2B" w14:textId="0173AA83" w:rsidR="001E4EB1" w:rsidRPr="001E4EB1" w:rsidRDefault="001E4EB1" w:rsidP="001E4EB1">
      <w:pPr>
        <w:spacing w:after="0"/>
        <w:rPr>
          <w:rFonts w:ascii="Times New Roman" w:hAnsi="Times New Roman" w:cs="Times New Roman"/>
          <w:bCs/>
          <w:i/>
          <w:sz w:val="24"/>
          <w:szCs w:val="24"/>
        </w:rPr>
      </w:pPr>
      <w:r w:rsidRPr="001E4EB1">
        <w:rPr>
          <w:rFonts w:ascii="Times New Roman" w:hAnsi="Times New Roman" w:cs="Times New Roman"/>
          <w:bCs/>
          <w:i/>
          <w:sz w:val="24"/>
          <w:szCs w:val="24"/>
        </w:rPr>
        <w:t>Foreign Minister Israel Katz told the Munich Security Conference that Hezbollah was just a proxy that Iran was maneuvering as it saw fit and that Israel would not let instability in the north continue endlessly.</w:t>
      </w:r>
    </w:p>
    <w:p w14:paraId="7D5FE898" w14:textId="6E4252E9" w:rsidR="001E4EB1" w:rsidRPr="001E4EB1" w:rsidRDefault="001E4EB1" w:rsidP="001E4EB1">
      <w:pPr>
        <w:spacing w:after="0"/>
        <w:rPr>
          <w:rFonts w:ascii="Times New Roman" w:hAnsi="Times New Roman" w:cs="Times New Roman"/>
          <w:bCs/>
          <w:i/>
          <w:sz w:val="24"/>
          <w:szCs w:val="24"/>
        </w:rPr>
      </w:pPr>
      <w:r w:rsidRPr="001E4EB1">
        <w:rPr>
          <w:rFonts w:ascii="Times New Roman" w:hAnsi="Times New Roman" w:cs="Times New Roman"/>
          <w:bCs/>
          <w:i/>
          <w:sz w:val="24"/>
          <w:szCs w:val="24"/>
        </w:rPr>
        <w:t>“If a diplomatic solution is not found, Israel will be forced to act in order to remove Hezbollah from the border and return our residents to their homes,” he said, referring to some 70,000 displaced Israelis.</w:t>
      </w:r>
    </w:p>
    <w:p w14:paraId="2555238B" w14:textId="636AFDE3" w:rsidR="00207137" w:rsidRDefault="001E4EB1" w:rsidP="001E4EB1">
      <w:pPr>
        <w:spacing w:after="0"/>
        <w:rPr>
          <w:rFonts w:ascii="Times New Roman" w:hAnsi="Times New Roman" w:cs="Times New Roman"/>
          <w:bCs/>
          <w:i/>
          <w:sz w:val="24"/>
          <w:szCs w:val="24"/>
        </w:rPr>
      </w:pPr>
      <w:r w:rsidRPr="001E4EB1">
        <w:rPr>
          <w:rFonts w:ascii="Times New Roman" w:hAnsi="Times New Roman" w:cs="Times New Roman"/>
          <w:bCs/>
          <w:i/>
          <w:sz w:val="24"/>
          <w:szCs w:val="24"/>
        </w:rPr>
        <w:t>“In such a case, Lebanon will also pay a heavy price.”</w:t>
      </w:r>
    </w:p>
    <w:p w14:paraId="702953A7" w14:textId="2804A1B7" w:rsidR="005139BE" w:rsidRDefault="00CF4179" w:rsidP="001E4EB1">
      <w:pPr>
        <w:spacing w:after="0"/>
        <w:rPr>
          <w:rFonts w:ascii="Times New Roman" w:hAnsi="Times New Roman" w:cs="Times New Roman"/>
          <w:b/>
          <w:iCs/>
          <w:sz w:val="24"/>
          <w:szCs w:val="24"/>
        </w:rPr>
      </w:pPr>
      <w:r w:rsidRPr="00CF4179">
        <w:rPr>
          <w:rFonts w:ascii="Times New Roman" w:hAnsi="Times New Roman" w:cs="Times New Roman"/>
          <w:b/>
          <w:iCs/>
          <w:sz w:val="24"/>
          <w:szCs w:val="24"/>
        </w:rPr>
        <w:t>Medications Not Received</w:t>
      </w:r>
    </w:p>
    <w:p w14:paraId="72EEA9A1" w14:textId="54F38B9A" w:rsidR="001C5229" w:rsidRDefault="00B83022" w:rsidP="001E4EB1">
      <w:pPr>
        <w:spacing w:after="0"/>
        <w:rPr>
          <w:rFonts w:ascii="Times New Roman" w:hAnsi="Times New Roman" w:cs="Times New Roman"/>
          <w:bCs/>
          <w:sz w:val="24"/>
          <w:szCs w:val="24"/>
        </w:rPr>
      </w:pPr>
      <w:r>
        <w:rPr>
          <w:rFonts w:ascii="Times New Roman" w:hAnsi="Times New Roman" w:cs="Times New Roman"/>
          <w:bCs/>
          <w:iCs/>
          <w:sz w:val="24"/>
          <w:szCs w:val="24"/>
        </w:rPr>
        <w:t>The IDF let the relatives of hostages still being held by Hamas</w:t>
      </w:r>
      <w:r w:rsidR="00F41972">
        <w:rPr>
          <w:rFonts w:ascii="Times New Roman" w:hAnsi="Times New Roman" w:cs="Times New Roman"/>
          <w:bCs/>
          <w:iCs/>
          <w:sz w:val="24"/>
          <w:szCs w:val="24"/>
        </w:rPr>
        <w:t xml:space="preserve"> apparently didn’t get the medicines promised</w:t>
      </w:r>
      <w:r w:rsidR="00D260BE">
        <w:rPr>
          <w:rFonts w:ascii="Times New Roman" w:hAnsi="Times New Roman" w:cs="Times New Roman"/>
          <w:bCs/>
          <w:iCs/>
          <w:sz w:val="24"/>
          <w:szCs w:val="24"/>
        </w:rPr>
        <w:t xml:space="preserve"> as we see in a </w:t>
      </w:r>
      <w:hyperlink r:id="rId10" w:history="1">
        <w:r w:rsidR="00D260BE" w:rsidRPr="00D260BE">
          <w:rPr>
            <w:rStyle w:val="Hyperlink"/>
            <w:rFonts w:ascii="Times New Roman" w:hAnsi="Times New Roman" w:cs="Times New Roman"/>
            <w:bCs/>
            <w:iCs/>
            <w:sz w:val="24"/>
            <w:szCs w:val="24"/>
          </w:rPr>
          <w:t>report</w:t>
        </w:r>
      </w:hyperlink>
      <w:r w:rsidR="00D260BE">
        <w:rPr>
          <w:rFonts w:ascii="Times New Roman" w:hAnsi="Times New Roman" w:cs="Times New Roman"/>
          <w:bCs/>
          <w:iCs/>
          <w:sz w:val="24"/>
          <w:szCs w:val="24"/>
        </w:rPr>
        <w:t xml:space="preserve"> from </w:t>
      </w:r>
      <w:r w:rsidR="00D260BE">
        <w:rPr>
          <w:rFonts w:ascii="Times New Roman" w:hAnsi="Times New Roman" w:cs="Times New Roman"/>
          <w:bCs/>
          <w:i/>
          <w:iCs/>
          <w:sz w:val="24"/>
          <w:szCs w:val="24"/>
        </w:rPr>
        <w:t>The Jerusalem Post</w:t>
      </w:r>
      <w:r w:rsidR="00D260BE">
        <w:rPr>
          <w:rFonts w:ascii="Times New Roman" w:hAnsi="Times New Roman" w:cs="Times New Roman"/>
          <w:bCs/>
          <w:sz w:val="24"/>
          <w:szCs w:val="24"/>
        </w:rPr>
        <w:t>:</w:t>
      </w:r>
    </w:p>
    <w:p w14:paraId="2E148695" w14:textId="77777777" w:rsidR="00C1706B" w:rsidRPr="00C1706B" w:rsidRDefault="00C1706B" w:rsidP="00C1706B">
      <w:pPr>
        <w:spacing w:after="0"/>
        <w:rPr>
          <w:rFonts w:ascii="Times New Roman" w:hAnsi="Times New Roman" w:cs="Times New Roman"/>
          <w:bCs/>
          <w:i/>
          <w:iCs/>
          <w:sz w:val="24"/>
          <w:szCs w:val="24"/>
        </w:rPr>
      </w:pPr>
      <w:r w:rsidRPr="00C1706B">
        <w:rPr>
          <w:rFonts w:ascii="Times New Roman" w:hAnsi="Times New Roman" w:cs="Times New Roman"/>
          <w:bCs/>
          <w:i/>
          <w:iCs/>
          <w:sz w:val="24"/>
          <w:szCs w:val="24"/>
        </w:rPr>
        <w:t>Israel has updated families of Gaza hostages on Friday that IDF found boxes with medicine, intended for their loved ones in Hamas captivity, at the Nasser Hospital in the southern Gazan city of Khan Yunis, the IDF confirmed following a Channel 13 report.</w:t>
      </w:r>
    </w:p>
    <w:p w14:paraId="6E84090C" w14:textId="7B87FD9E" w:rsidR="00D260BE" w:rsidRDefault="00C1706B" w:rsidP="00C1706B">
      <w:pPr>
        <w:spacing w:after="0"/>
        <w:rPr>
          <w:rFonts w:ascii="Times New Roman" w:hAnsi="Times New Roman" w:cs="Times New Roman"/>
          <w:bCs/>
          <w:i/>
          <w:iCs/>
          <w:sz w:val="24"/>
          <w:szCs w:val="24"/>
        </w:rPr>
      </w:pPr>
      <w:r w:rsidRPr="00C1706B">
        <w:rPr>
          <w:rFonts w:ascii="Times New Roman" w:hAnsi="Times New Roman" w:cs="Times New Roman"/>
          <w:bCs/>
          <w:i/>
          <w:iCs/>
          <w:sz w:val="24"/>
          <w:szCs w:val="24"/>
        </w:rPr>
        <w:t>The names of hostages were written on the boxes with the medications, which appeared to have never reached the captives. The finding is being examined, the IDF said.</w:t>
      </w:r>
    </w:p>
    <w:p w14:paraId="583F564B" w14:textId="3F74BEF1" w:rsidR="00810384" w:rsidRDefault="00567BA3" w:rsidP="00C1706B">
      <w:pPr>
        <w:spacing w:after="0"/>
        <w:rPr>
          <w:rFonts w:ascii="Times New Roman" w:hAnsi="Times New Roman" w:cs="Times New Roman"/>
          <w:bCs/>
          <w:sz w:val="24"/>
          <w:szCs w:val="24"/>
        </w:rPr>
      </w:pPr>
      <w:r>
        <w:rPr>
          <w:rFonts w:ascii="Times New Roman" w:hAnsi="Times New Roman" w:cs="Times New Roman"/>
          <w:bCs/>
          <w:sz w:val="24"/>
          <w:szCs w:val="24"/>
        </w:rPr>
        <w:t xml:space="preserve">The IDF is also bringing in </w:t>
      </w:r>
      <w:r w:rsidR="00460C2A">
        <w:rPr>
          <w:rFonts w:ascii="Times New Roman" w:hAnsi="Times New Roman" w:cs="Times New Roman"/>
          <w:bCs/>
          <w:sz w:val="24"/>
          <w:szCs w:val="24"/>
        </w:rPr>
        <w:t xml:space="preserve">portable generators for the hospital while engineers get the main ones back online. </w:t>
      </w:r>
      <w:r w:rsidR="005C3052">
        <w:rPr>
          <w:rFonts w:ascii="Times New Roman" w:hAnsi="Times New Roman" w:cs="Times New Roman"/>
          <w:bCs/>
          <w:sz w:val="24"/>
          <w:szCs w:val="24"/>
        </w:rPr>
        <w:t>It was also noted that bodies of hostages may be in the hospital:</w:t>
      </w:r>
    </w:p>
    <w:p w14:paraId="7CACC388" w14:textId="77777777" w:rsidR="00B01FE6" w:rsidRPr="00B01FE6" w:rsidRDefault="00B01FE6" w:rsidP="00B01FE6">
      <w:pPr>
        <w:spacing w:after="0"/>
        <w:rPr>
          <w:rFonts w:ascii="Times New Roman" w:hAnsi="Times New Roman" w:cs="Times New Roman"/>
          <w:bCs/>
          <w:i/>
          <w:iCs/>
          <w:sz w:val="24"/>
          <w:szCs w:val="24"/>
        </w:rPr>
      </w:pPr>
      <w:r w:rsidRPr="00B01FE6">
        <w:rPr>
          <w:rFonts w:ascii="Times New Roman" w:hAnsi="Times New Roman" w:cs="Times New Roman"/>
          <w:bCs/>
          <w:i/>
          <w:iCs/>
          <w:sz w:val="24"/>
          <w:szCs w:val="24"/>
        </w:rPr>
        <w:t>In a Thursday briefing, IDF Spokesperson R.-Adm. Daniel Hagari stated, “Sadly, we know that some hostages are no longer alive. We are committed to finding and returning the bodies of those hostages in Gaza.</w:t>
      </w:r>
    </w:p>
    <w:p w14:paraId="06E8E6B5" w14:textId="580441E2" w:rsidR="005C3052" w:rsidRDefault="00B01FE6" w:rsidP="00B01FE6">
      <w:pPr>
        <w:spacing w:after="0"/>
        <w:rPr>
          <w:rFonts w:ascii="Times New Roman" w:hAnsi="Times New Roman" w:cs="Times New Roman"/>
          <w:bCs/>
          <w:i/>
          <w:iCs/>
          <w:sz w:val="24"/>
          <w:szCs w:val="24"/>
        </w:rPr>
      </w:pPr>
      <w:r w:rsidRPr="00B01FE6">
        <w:rPr>
          <w:rFonts w:ascii="Times New Roman" w:hAnsi="Times New Roman" w:cs="Times New Roman"/>
          <w:bCs/>
          <w:i/>
          <w:iCs/>
          <w:sz w:val="24"/>
          <w:szCs w:val="24"/>
        </w:rPr>
        <w:t>“We have credible intelligence from a number of sources, including from released hostages, indicating that Hamas held hostages at the Nasser hospital in Khan Yunis and that there may be bodies of our hostages in the Nasser hospital facility,” Hagari continued.</w:t>
      </w:r>
    </w:p>
    <w:p w14:paraId="23C6EA1E" w14:textId="136C7CB9" w:rsidR="00B01FE6" w:rsidRDefault="00B01FE6" w:rsidP="00B01FE6">
      <w:pPr>
        <w:spacing w:after="0"/>
        <w:rPr>
          <w:rFonts w:ascii="Times New Roman" w:hAnsi="Times New Roman" w:cs="Times New Roman"/>
          <w:bCs/>
          <w:sz w:val="24"/>
          <w:szCs w:val="24"/>
        </w:rPr>
      </w:pPr>
      <w:r>
        <w:rPr>
          <w:rFonts w:ascii="Times New Roman" w:hAnsi="Times New Roman" w:cs="Times New Roman"/>
          <w:bCs/>
          <w:sz w:val="24"/>
          <w:szCs w:val="24"/>
        </w:rPr>
        <w:t>They also found weapons there, as well:</w:t>
      </w:r>
    </w:p>
    <w:p w14:paraId="19E56604" w14:textId="6997AFA3" w:rsidR="00767CB0" w:rsidRPr="00767CB0" w:rsidRDefault="00767CB0" w:rsidP="00767CB0">
      <w:pPr>
        <w:spacing w:after="0"/>
        <w:rPr>
          <w:rFonts w:ascii="Times New Roman" w:hAnsi="Times New Roman" w:cs="Times New Roman"/>
          <w:bCs/>
          <w:i/>
          <w:iCs/>
          <w:sz w:val="24"/>
          <w:szCs w:val="24"/>
        </w:rPr>
      </w:pPr>
      <w:r w:rsidRPr="00767CB0">
        <w:rPr>
          <w:rFonts w:ascii="Times New Roman" w:hAnsi="Times New Roman" w:cs="Times New Roman"/>
          <w:bCs/>
          <w:i/>
          <w:iCs/>
          <w:sz w:val="24"/>
          <w:szCs w:val="24"/>
        </w:rPr>
        <w:t>The IDF also announced that they had located weapons in the hospital and detained dozens of suspects for questioning, including more than 20 terrorists who participated in the October 7 massacre.</w:t>
      </w:r>
    </w:p>
    <w:p w14:paraId="53A34E3D" w14:textId="10876D70" w:rsidR="00B01FE6" w:rsidRDefault="00767CB0" w:rsidP="00767CB0">
      <w:pPr>
        <w:spacing w:after="0"/>
        <w:rPr>
          <w:rFonts w:ascii="Times New Roman" w:hAnsi="Times New Roman" w:cs="Times New Roman"/>
          <w:bCs/>
          <w:i/>
          <w:iCs/>
          <w:sz w:val="24"/>
          <w:szCs w:val="24"/>
        </w:rPr>
      </w:pPr>
      <w:r w:rsidRPr="00767CB0">
        <w:rPr>
          <w:rFonts w:ascii="Times New Roman" w:hAnsi="Times New Roman" w:cs="Times New Roman"/>
          <w:bCs/>
          <w:i/>
          <w:iCs/>
          <w:sz w:val="24"/>
          <w:szCs w:val="24"/>
        </w:rPr>
        <w:t>Maj.-Gen. Yaron Finkelman, commander of the Southern Commander, said "This was a precise, high-quality, and focused operation, which so far has helped us arrest dozens of terrorists, including murderous terrorists inside the hospital. We will continue, act, and fight everywhere, including here in the city of Khan Yunis, in the heart of the city, and everywhere in the Gaza Strip."</w:t>
      </w:r>
    </w:p>
    <w:p w14:paraId="663A59B9" w14:textId="77777777" w:rsidR="00DD77B1" w:rsidRDefault="00DD77B1">
      <w:pPr>
        <w:rPr>
          <w:rFonts w:ascii="Times New Roman" w:hAnsi="Times New Roman" w:cs="Times New Roman"/>
          <w:b/>
          <w:sz w:val="24"/>
          <w:szCs w:val="24"/>
        </w:rPr>
      </w:pPr>
      <w:r>
        <w:rPr>
          <w:rFonts w:ascii="Times New Roman" w:hAnsi="Times New Roman" w:cs="Times New Roman"/>
          <w:b/>
          <w:sz w:val="24"/>
          <w:szCs w:val="24"/>
        </w:rPr>
        <w:br w:type="page"/>
      </w:r>
    </w:p>
    <w:p w14:paraId="66264F9B" w14:textId="3DCC6B3A" w:rsidR="006B5D16" w:rsidRDefault="006B5D16" w:rsidP="00767CB0">
      <w:pPr>
        <w:spacing w:after="0"/>
        <w:rPr>
          <w:rFonts w:ascii="Times New Roman" w:hAnsi="Times New Roman" w:cs="Times New Roman"/>
          <w:b/>
          <w:sz w:val="24"/>
          <w:szCs w:val="24"/>
        </w:rPr>
      </w:pPr>
      <w:r w:rsidRPr="00FD47D5">
        <w:rPr>
          <w:rFonts w:ascii="Times New Roman" w:hAnsi="Times New Roman" w:cs="Times New Roman"/>
          <w:b/>
          <w:sz w:val="24"/>
          <w:szCs w:val="24"/>
        </w:rPr>
        <w:lastRenderedPageBreak/>
        <w:t xml:space="preserve">Palestinians Won’t Be </w:t>
      </w:r>
      <w:r w:rsidR="00FD47D5" w:rsidRPr="00FD47D5">
        <w:rPr>
          <w:rFonts w:ascii="Times New Roman" w:hAnsi="Times New Roman" w:cs="Times New Roman"/>
          <w:b/>
          <w:sz w:val="24"/>
          <w:szCs w:val="24"/>
        </w:rPr>
        <w:t>Displac</w:t>
      </w:r>
      <w:r w:rsidR="00252195">
        <w:rPr>
          <w:rFonts w:ascii="Times New Roman" w:hAnsi="Times New Roman" w:cs="Times New Roman"/>
          <w:b/>
          <w:sz w:val="24"/>
          <w:szCs w:val="24"/>
        </w:rPr>
        <w:t>e</w:t>
      </w:r>
      <w:r w:rsidR="00FD47D5" w:rsidRPr="00FD47D5">
        <w:rPr>
          <w:rFonts w:ascii="Times New Roman" w:hAnsi="Times New Roman" w:cs="Times New Roman"/>
          <w:b/>
          <w:sz w:val="24"/>
          <w:szCs w:val="24"/>
        </w:rPr>
        <w:t>d</w:t>
      </w:r>
    </w:p>
    <w:p w14:paraId="7143BEDC" w14:textId="45631328" w:rsidR="00252195" w:rsidRDefault="00AD5240" w:rsidP="00767CB0">
      <w:pPr>
        <w:spacing w:after="0"/>
        <w:rPr>
          <w:rFonts w:ascii="Times New Roman" w:hAnsi="Times New Roman" w:cs="Times New Roman"/>
          <w:bCs/>
          <w:sz w:val="24"/>
          <w:szCs w:val="24"/>
        </w:rPr>
      </w:pPr>
      <w:r>
        <w:rPr>
          <w:rFonts w:ascii="Times New Roman" w:hAnsi="Times New Roman" w:cs="Times New Roman"/>
          <w:bCs/>
          <w:sz w:val="24"/>
          <w:szCs w:val="24"/>
        </w:rPr>
        <w:t>According to a minister from Israel, Palestinians will be allowed to come back to Gaza</w:t>
      </w:r>
      <w:r w:rsidR="00DD77B1">
        <w:rPr>
          <w:rFonts w:ascii="Times New Roman" w:hAnsi="Times New Roman" w:cs="Times New Roman"/>
          <w:bCs/>
          <w:sz w:val="24"/>
          <w:szCs w:val="24"/>
        </w:rPr>
        <w:t xml:space="preserve"> as we read in an </w:t>
      </w:r>
      <w:hyperlink r:id="rId11" w:history="1">
        <w:r w:rsidR="00DD77B1" w:rsidRPr="004E7F7B">
          <w:rPr>
            <w:rStyle w:val="Hyperlink"/>
            <w:rFonts w:ascii="Times New Roman" w:hAnsi="Times New Roman" w:cs="Times New Roman"/>
            <w:bCs/>
            <w:sz w:val="24"/>
            <w:szCs w:val="24"/>
          </w:rPr>
          <w:t>article</w:t>
        </w:r>
      </w:hyperlink>
      <w:r w:rsidR="00DD77B1">
        <w:rPr>
          <w:rFonts w:ascii="Times New Roman" w:hAnsi="Times New Roman" w:cs="Times New Roman"/>
          <w:bCs/>
          <w:sz w:val="24"/>
          <w:szCs w:val="24"/>
        </w:rPr>
        <w:t xml:space="preserve"> from </w:t>
      </w:r>
      <w:r w:rsidR="00DD77B1">
        <w:rPr>
          <w:rFonts w:ascii="Times New Roman" w:hAnsi="Times New Roman" w:cs="Times New Roman"/>
          <w:bCs/>
          <w:i/>
          <w:iCs/>
          <w:sz w:val="24"/>
          <w:szCs w:val="24"/>
        </w:rPr>
        <w:t>i24news.tv</w:t>
      </w:r>
      <w:r w:rsidR="00DD77B1">
        <w:rPr>
          <w:rFonts w:ascii="Times New Roman" w:hAnsi="Times New Roman" w:cs="Times New Roman"/>
          <w:bCs/>
          <w:sz w:val="24"/>
          <w:szCs w:val="24"/>
        </w:rPr>
        <w:t>:</w:t>
      </w:r>
    </w:p>
    <w:p w14:paraId="5053E6DC" w14:textId="25306580" w:rsidR="00DD77B1" w:rsidRDefault="00CE1E07" w:rsidP="00767CB0">
      <w:pPr>
        <w:spacing w:after="0"/>
        <w:rPr>
          <w:rFonts w:ascii="Times New Roman" w:hAnsi="Times New Roman" w:cs="Times New Roman"/>
          <w:bCs/>
          <w:i/>
          <w:iCs/>
          <w:sz w:val="24"/>
          <w:szCs w:val="24"/>
        </w:rPr>
      </w:pPr>
      <w:r w:rsidRPr="00CE1E07">
        <w:rPr>
          <w:rFonts w:ascii="Times New Roman" w:hAnsi="Times New Roman" w:cs="Times New Roman"/>
          <w:bCs/>
          <w:i/>
          <w:iCs/>
          <w:sz w:val="24"/>
          <w:szCs w:val="24"/>
        </w:rPr>
        <w:t>Foreign Minister Israel Katz dismissed the speculations that Israel plans a mass deportation of Palestinians from the Gaza Strip, speaking before the Munich Security Conference on Friday.</w:t>
      </w:r>
    </w:p>
    <w:p w14:paraId="4AEB2426" w14:textId="60EF2B0B" w:rsidR="00C3571F" w:rsidRPr="00C3571F" w:rsidRDefault="00C3571F" w:rsidP="00C3571F">
      <w:pPr>
        <w:spacing w:after="0"/>
        <w:rPr>
          <w:rFonts w:ascii="Times New Roman" w:hAnsi="Times New Roman" w:cs="Times New Roman"/>
          <w:bCs/>
          <w:i/>
          <w:iCs/>
          <w:sz w:val="24"/>
          <w:szCs w:val="24"/>
        </w:rPr>
      </w:pPr>
      <w:r w:rsidRPr="00C3571F">
        <w:rPr>
          <w:rFonts w:ascii="Times New Roman" w:hAnsi="Times New Roman" w:cs="Times New Roman"/>
          <w:bCs/>
          <w:i/>
          <w:iCs/>
          <w:sz w:val="24"/>
          <w:szCs w:val="24"/>
        </w:rPr>
        <w:t>"We have no intention to deport any Palestinians out of the Gaza Strip," Katz said, adding that Israel did not want to rule Gaza after it ends its war against the Palestinian terrorist group Hamas that has been governing the territory.</w:t>
      </w:r>
    </w:p>
    <w:p w14:paraId="7CBC8BD2" w14:textId="4ED688F8" w:rsidR="00C3571F" w:rsidRPr="00C3571F" w:rsidRDefault="00C3571F" w:rsidP="00C3571F">
      <w:pPr>
        <w:spacing w:after="0"/>
        <w:rPr>
          <w:rFonts w:ascii="Times New Roman" w:hAnsi="Times New Roman" w:cs="Times New Roman"/>
          <w:bCs/>
          <w:i/>
          <w:iCs/>
          <w:sz w:val="24"/>
          <w:szCs w:val="24"/>
        </w:rPr>
      </w:pPr>
      <w:r w:rsidRPr="00C3571F">
        <w:rPr>
          <w:rFonts w:ascii="Times New Roman" w:hAnsi="Times New Roman" w:cs="Times New Roman"/>
          <w:bCs/>
          <w:i/>
          <w:iCs/>
          <w:sz w:val="24"/>
          <w:szCs w:val="24"/>
        </w:rPr>
        <w:t>Israel will coordinate with Egypt on the issue of Palestinian refugees and will find a way to ensure Cairo's security interests aren't compromised, Katz added.</w:t>
      </w:r>
    </w:p>
    <w:p w14:paraId="7D4C897E" w14:textId="684CFB03" w:rsidR="00CE1E07" w:rsidRDefault="00C3571F" w:rsidP="00C3571F">
      <w:pPr>
        <w:spacing w:after="0"/>
        <w:rPr>
          <w:rFonts w:ascii="Times New Roman" w:hAnsi="Times New Roman" w:cs="Times New Roman"/>
          <w:bCs/>
          <w:i/>
          <w:iCs/>
          <w:sz w:val="24"/>
          <w:szCs w:val="24"/>
        </w:rPr>
      </w:pPr>
      <w:r w:rsidRPr="00C3571F">
        <w:rPr>
          <w:rFonts w:ascii="Times New Roman" w:hAnsi="Times New Roman" w:cs="Times New Roman"/>
          <w:bCs/>
          <w:i/>
          <w:iCs/>
          <w:sz w:val="24"/>
          <w:szCs w:val="24"/>
        </w:rPr>
        <w:t>"The state of Israel will have to deal with Rafah because we can't just leave Hamas there. We will coordinate with Egypt," the official said.</w:t>
      </w:r>
    </w:p>
    <w:p w14:paraId="0E97B0DB" w14:textId="1FE8292B" w:rsidR="001C2D2C" w:rsidRDefault="003E22DF" w:rsidP="00C3571F">
      <w:pPr>
        <w:spacing w:after="0"/>
        <w:rPr>
          <w:rFonts w:ascii="Times New Roman" w:hAnsi="Times New Roman" w:cs="Times New Roman"/>
          <w:bCs/>
          <w:sz w:val="24"/>
          <w:szCs w:val="24"/>
        </w:rPr>
      </w:pPr>
      <w:r>
        <w:rPr>
          <w:rFonts w:ascii="Times New Roman" w:hAnsi="Times New Roman" w:cs="Times New Roman"/>
          <w:bCs/>
          <w:sz w:val="24"/>
          <w:szCs w:val="24"/>
        </w:rPr>
        <w:t xml:space="preserve">But no </w:t>
      </w:r>
      <w:r w:rsidR="00967CF1">
        <w:rPr>
          <w:rFonts w:ascii="Times New Roman" w:hAnsi="Times New Roman" w:cs="Times New Roman"/>
          <w:bCs/>
          <w:sz w:val="24"/>
          <w:szCs w:val="24"/>
        </w:rPr>
        <w:t xml:space="preserve">Palestinian state is in the future according to another </w:t>
      </w:r>
      <w:hyperlink r:id="rId12" w:history="1">
        <w:r w:rsidR="00967CF1" w:rsidRPr="00F0466B">
          <w:rPr>
            <w:rStyle w:val="Hyperlink"/>
            <w:rFonts w:ascii="Times New Roman" w:hAnsi="Times New Roman" w:cs="Times New Roman"/>
            <w:bCs/>
            <w:sz w:val="24"/>
            <w:szCs w:val="24"/>
          </w:rPr>
          <w:t>report</w:t>
        </w:r>
      </w:hyperlink>
      <w:r w:rsidR="00967CF1">
        <w:rPr>
          <w:rFonts w:ascii="Times New Roman" w:hAnsi="Times New Roman" w:cs="Times New Roman"/>
          <w:bCs/>
          <w:sz w:val="24"/>
          <w:szCs w:val="24"/>
        </w:rPr>
        <w:t xml:space="preserve">, this time from </w:t>
      </w:r>
      <w:r w:rsidR="00967CF1">
        <w:rPr>
          <w:rFonts w:ascii="Times New Roman" w:hAnsi="Times New Roman" w:cs="Times New Roman"/>
          <w:bCs/>
          <w:i/>
          <w:iCs/>
          <w:sz w:val="24"/>
          <w:szCs w:val="24"/>
        </w:rPr>
        <w:t>The Times Of Israel</w:t>
      </w:r>
      <w:r w:rsidR="00967CF1">
        <w:rPr>
          <w:rFonts w:ascii="Times New Roman" w:hAnsi="Times New Roman" w:cs="Times New Roman"/>
          <w:bCs/>
          <w:sz w:val="24"/>
          <w:szCs w:val="24"/>
        </w:rPr>
        <w:t>:</w:t>
      </w:r>
    </w:p>
    <w:p w14:paraId="1E359950" w14:textId="7F03758C" w:rsidR="007E4FEE" w:rsidRPr="007E4FEE" w:rsidRDefault="007E4FEE" w:rsidP="007E4FEE">
      <w:pPr>
        <w:spacing w:after="0"/>
        <w:rPr>
          <w:rFonts w:ascii="Times New Roman" w:hAnsi="Times New Roman" w:cs="Times New Roman"/>
          <w:bCs/>
          <w:i/>
          <w:iCs/>
          <w:sz w:val="24"/>
          <w:szCs w:val="24"/>
        </w:rPr>
      </w:pPr>
      <w:r w:rsidRPr="007E4FEE">
        <w:rPr>
          <w:rFonts w:ascii="Times New Roman" w:hAnsi="Times New Roman" w:cs="Times New Roman"/>
          <w:bCs/>
          <w:i/>
          <w:iCs/>
          <w:sz w:val="24"/>
          <w:szCs w:val="24"/>
        </w:rPr>
        <w:t>Amid growing tensions between the two leaders, Prime Minister Benjamin Netanyahu and US President Joe Biden spoke by phone for 40 minutes Thursday evening, according to the Prime Minister’s Office.</w:t>
      </w:r>
    </w:p>
    <w:p w14:paraId="53CA708F" w14:textId="09476024" w:rsidR="00967CF1" w:rsidRDefault="007E4FEE" w:rsidP="007E4FEE">
      <w:pPr>
        <w:spacing w:after="0"/>
        <w:rPr>
          <w:rFonts w:ascii="Times New Roman" w:hAnsi="Times New Roman" w:cs="Times New Roman"/>
          <w:bCs/>
          <w:i/>
          <w:iCs/>
          <w:sz w:val="24"/>
          <w:szCs w:val="24"/>
        </w:rPr>
      </w:pPr>
      <w:r w:rsidRPr="007E4FEE">
        <w:rPr>
          <w:rFonts w:ascii="Times New Roman" w:hAnsi="Times New Roman" w:cs="Times New Roman"/>
          <w:bCs/>
          <w:i/>
          <w:iCs/>
          <w:sz w:val="24"/>
          <w:szCs w:val="24"/>
        </w:rPr>
        <w:t xml:space="preserve">An official in the Prime Minister’s Office told The Times of Israel that the two discussed the hostages taken during the October 7 onslaught, Rafah and the next stage in the fight against </w:t>
      </w:r>
      <w:proofErr w:type="gramStart"/>
      <w:r w:rsidRPr="007E4FEE">
        <w:rPr>
          <w:rFonts w:ascii="Times New Roman" w:hAnsi="Times New Roman" w:cs="Times New Roman"/>
          <w:bCs/>
          <w:i/>
          <w:iCs/>
          <w:sz w:val="24"/>
          <w:szCs w:val="24"/>
        </w:rPr>
        <w:t>Hamas, and</w:t>
      </w:r>
      <w:proofErr w:type="gramEnd"/>
      <w:r w:rsidRPr="007E4FEE">
        <w:rPr>
          <w:rFonts w:ascii="Times New Roman" w:hAnsi="Times New Roman" w:cs="Times New Roman"/>
          <w:bCs/>
          <w:i/>
          <w:iCs/>
          <w:sz w:val="24"/>
          <w:szCs w:val="24"/>
        </w:rPr>
        <w:t xml:space="preserve"> touched on the humanitarian situation in the Gaza Strip.</w:t>
      </w:r>
    </w:p>
    <w:p w14:paraId="5F9C988F" w14:textId="3C068C2F" w:rsidR="0039047A" w:rsidRDefault="007713C6" w:rsidP="007E4FEE">
      <w:pPr>
        <w:spacing w:after="0"/>
        <w:rPr>
          <w:rFonts w:ascii="Times New Roman" w:hAnsi="Times New Roman" w:cs="Times New Roman"/>
          <w:bCs/>
          <w:sz w:val="24"/>
          <w:szCs w:val="24"/>
        </w:rPr>
      </w:pPr>
      <w:r>
        <w:rPr>
          <w:rFonts w:ascii="Times New Roman" w:hAnsi="Times New Roman" w:cs="Times New Roman"/>
          <w:bCs/>
          <w:sz w:val="24"/>
          <w:szCs w:val="24"/>
        </w:rPr>
        <w:t xml:space="preserve">After the call the PM </w:t>
      </w:r>
      <w:r w:rsidR="005012F1">
        <w:rPr>
          <w:rFonts w:ascii="Times New Roman" w:hAnsi="Times New Roman" w:cs="Times New Roman"/>
          <w:bCs/>
          <w:sz w:val="24"/>
          <w:szCs w:val="24"/>
        </w:rPr>
        <w:t>issued an announcement about the two-state solution:</w:t>
      </w:r>
    </w:p>
    <w:p w14:paraId="02DD1636" w14:textId="1DD74D93" w:rsidR="005012F1" w:rsidRPr="005012F1" w:rsidRDefault="005012F1" w:rsidP="005012F1">
      <w:pPr>
        <w:spacing w:after="0"/>
        <w:rPr>
          <w:rFonts w:ascii="Times New Roman" w:hAnsi="Times New Roman" w:cs="Times New Roman"/>
          <w:bCs/>
          <w:i/>
          <w:iCs/>
          <w:sz w:val="24"/>
          <w:szCs w:val="24"/>
        </w:rPr>
      </w:pPr>
      <w:r w:rsidRPr="005012F1">
        <w:rPr>
          <w:rFonts w:ascii="Times New Roman" w:hAnsi="Times New Roman" w:cs="Times New Roman"/>
          <w:bCs/>
          <w:i/>
          <w:iCs/>
          <w:sz w:val="24"/>
          <w:szCs w:val="24"/>
        </w:rPr>
        <w:t>After the call, Netanyahu released a statement in the middle of the night insisting that Israel will not be pressured into accepting a Palestinian state.</w:t>
      </w:r>
    </w:p>
    <w:p w14:paraId="4E3C64D8" w14:textId="76A9C352" w:rsidR="005012F1" w:rsidRDefault="005012F1" w:rsidP="005012F1">
      <w:pPr>
        <w:spacing w:after="0"/>
        <w:rPr>
          <w:rFonts w:ascii="Times New Roman" w:hAnsi="Times New Roman" w:cs="Times New Roman"/>
          <w:bCs/>
          <w:i/>
          <w:iCs/>
          <w:sz w:val="24"/>
          <w:szCs w:val="24"/>
        </w:rPr>
      </w:pPr>
      <w:r w:rsidRPr="005012F1">
        <w:rPr>
          <w:rFonts w:ascii="Times New Roman" w:hAnsi="Times New Roman" w:cs="Times New Roman"/>
          <w:bCs/>
          <w:i/>
          <w:iCs/>
          <w:sz w:val="24"/>
          <w:szCs w:val="24"/>
        </w:rPr>
        <w:t>“My positions can be summarized in the following two sentences,” said Netanyahu, “Israel categorically rejects international dictates regarding a permanent settlement with the Palestinians. Such an arrangement will be reached only through direct negotiations between the parties, without preconditions.”</w:t>
      </w:r>
    </w:p>
    <w:p w14:paraId="522B6D9F" w14:textId="7AF86BA9" w:rsidR="006453B3" w:rsidRPr="006453B3" w:rsidRDefault="006453B3" w:rsidP="005012F1">
      <w:pPr>
        <w:spacing w:after="0"/>
        <w:rPr>
          <w:rFonts w:ascii="Times New Roman" w:hAnsi="Times New Roman" w:cs="Times New Roman"/>
          <w:bCs/>
          <w:sz w:val="24"/>
          <w:szCs w:val="24"/>
        </w:rPr>
      </w:pPr>
      <w:r>
        <w:rPr>
          <w:rFonts w:ascii="Times New Roman" w:hAnsi="Times New Roman" w:cs="Times New Roman"/>
          <w:bCs/>
          <w:sz w:val="24"/>
          <w:szCs w:val="24"/>
        </w:rPr>
        <w:t>In other words, Israel will determine what will happen in Gaza</w:t>
      </w:r>
      <w:r w:rsidR="00C37B03">
        <w:rPr>
          <w:rFonts w:ascii="Times New Roman" w:hAnsi="Times New Roman" w:cs="Times New Roman"/>
          <w:bCs/>
          <w:sz w:val="24"/>
          <w:szCs w:val="24"/>
        </w:rPr>
        <w:t xml:space="preserve"> according to its needs. I could state the three things that will need to happen</w:t>
      </w:r>
      <w:r w:rsidR="00C82E9D">
        <w:rPr>
          <w:rFonts w:ascii="Times New Roman" w:hAnsi="Times New Roman" w:cs="Times New Roman"/>
          <w:bCs/>
          <w:sz w:val="24"/>
          <w:szCs w:val="24"/>
        </w:rPr>
        <w:t xml:space="preserve">, but I’ve said it over and over again. </w:t>
      </w:r>
      <w:r w:rsidR="00097072">
        <w:rPr>
          <w:rFonts w:ascii="Times New Roman" w:hAnsi="Times New Roman" w:cs="Times New Roman"/>
          <w:bCs/>
          <w:sz w:val="24"/>
          <w:szCs w:val="24"/>
        </w:rPr>
        <w:t>The question is, will the remaining Palestinians agree to them</w:t>
      </w:r>
      <w:r w:rsidR="00E47F70">
        <w:rPr>
          <w:rFonts w:ascii="Times New Roman" w:hAnsi="Times New Roman" w:cs="Times New Roman"/>
          <w:bCs/>
          <w:sz w:val="24"/>
          <w:szCs w:val="24"/>
        </w:rPr>
        <w:t xml:space="preserve">? If there is to be any agreement and peace, </w:t>
      </w:r>
      <w:r w:rsidR="00CE08CB">
        <w:rPr>
          <w:rFonts w:ascii="Times New Roman" w:hAnsi="Times New Roman" w:cs="Times New Roman"/>
          <w:bCs/>
          <w:sz w:val="24"/>
          <w:szCs w:val="24"/>
        </w:rPr>
        <w:t>it will be up to them and not some international coalition forcing things on Israel.</w:t>
      </w:r>
    </w:p>
    <w:sectPr w:rsidR="006453B3" w:rsidRPr="006453B3">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01E652" w14:textId="77777777" w:rsidR="00850973" w:rsidRDefault="00850973" w:rsidP="006E6664">
      <w:pPr>
        <w:spacing w:after="0" w:line="240" w:lineRule="auto"/>
      </w:pPr>
      <w:r>
        <w:separator/>
      </w:r>
    </w:p>
  </w:endnote>
  <w:endnote w:type="continuationSeparator" w:id="0">
    <w:p w14:paraId="3987B65E" w14:textId="77777777" w:rsidR="00850973" w:rsidRDefault="00850973" w:rsidP="006E6664">
      <w:pPr>
        <w:spacing w:after="0" w:line="240" w:lineRule="auto"/>
      </w:pPr>
      <w:r>
        <w:continuationSeparator/>
      </w:r>
    </w:p>
  </w:endnote>
  <w:endnote w:type="continuationNotice" w:id="1">
    <w:p w14:paraId="188FC989" w14:textId="77777777" w:rsidR="00850973" w:rsidRDefault="008509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85C118" w14:textId="77777777" w:rsidR="00850973" w:rsidRDefault="00850973" w:rsidP="006E6664">
      <w:pPr>
        <w:spacing w:after="0" w:line="240" w:lineRule="auto"/>
      </w:pPr>
      <w:r>
        <w:separator/>
      </w:r>
    </w:p>
  </w:footnote>
  <w:footnote w:type="continuationSeparator" w:id="0">
    <w:p w14:paraId="2610780E" w14:textId="77777777" w:rsidR="00850973" w:rsidRDefault="00850973" w:rsidP="006E6664">
      <w:pPr>
        <w:spacing w:after="0" w:line="240" w:lineRule="auto"/>
      </w:pPr>
      <w:r>
        <w:continuationSeparator/>
      </w:r>
    </w:p>
  </w:footnote>
  <w:footnote w:type="continuationNotice" w:id="1">
    <w:p w14:paraId="383098E1" w14:textId="77777777" w:rsidR="00850973" w:rsidRDefault="0085097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1"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8"/>
  </w:num>
  <w:num w:numId="2" w16cid:durableId="961421983">
    <w:abstractNumId w:val="13"/>
  </w:num>
  <w:num w:numId="3" w16cid:durableId="582883367">
    <w:abstractNumId w:val="9"/>
  </w:num>
  <w:num w:numId="4" w16cid:durableId="1847668872">
    <w:abstractNumId w:val="36"/>
  </w:num>
  <w:num w:numId="5" w16cid:durableId="1198931605">
    <w:abstractNumId w:val="19"/>
  </w:num>
  <w:num w:numId="6" w16cid:durableId="1119304566">
    <w:abstractNumId w:val="12"/>
  </w:num>
  <w:num w:numId="7" w16cid:durableId="2035501178">
    <w:abstractNumId w:val="35"/>
  </w:num>
  <w:num w:numId="8" w16cid:durableId="505680177">
    <w:abstractNumId w:val="27"/>
  </w:num>
  <w:num w:numId="9" w16cid:durableId="1939217043">
    <w:abstractNumId w:val="25"/>
  </w:num>
  <w:num w:numId="10" w16cid:durableId="1598757700">
    <w:abstractNumId w:val="10"/>
  </w:num>
  <w:num w:numId="11" w16cid:durableId="2045860734">
    <w:abstractNumId w:val="8"/>
  </w:num>
  <w:num w:numId="12" w16cid:durableId="1673724246">
    <w:abstractNumId w:val="34"/>
  </w:num>
  <w:num w:numId="13" w16cid:durableId="476340794">
    <w:abstractNumId w:val="29"/>
  </w:num>
  <w:num w:numId="14" w16cid:durableId="1848475285">
    <w:abstractNumId w:val="11"/>
  </w:num>
  <w:num w:numId="15" w16cid:durableId="1905821">
    <w:abstractNumId w:val="26"/>
  </w:num>
  <w:num w:numId="16" w16cid:durableId="1523127975">
    <w:abstractNumId w:val="7"/>
  </w:num>
  <w:num w:numId="17" w16cid:durableId="1949434110">
    <w:abstractNumId w:val="33"/>
  </w:num>
  <w:num w:numId="18" w16cid:durableId="1920826455">
    <w:abstractNumId w:val="14"/>
  </w:num>
  <w:num w:numId="19" w16cid:durableId="120419428">
    <w:abstractNumId w:val="32"/>
  </w:num>
  <w:num w:numId="20" w16cid:durableId="157229949">
    <w:abstractNumId w:val="28"/>
  </w:num>
  <w:num w:numId="21" w16cid:durableId="1465736849">
    <w:abstractNumId w:val="3"/>
  </w:num>
  <w:num w:numId="22" w16cid:durableId="1386099991">
    <w:abstractNumId w:val="31"/>
  </w:num>
  <w:num w:numId="23" w16cid:durableId="470442310">
    <w:abstractNumId w:val="30"/>
  </w:num>
  <w:num w:numId="24" w16cid:durableId="1573545544">
    <w:abstractNumId w:val="4"/>
  </w:num>
  <w:num w:numId="25" w16cid:durableId="704409880">
    <w:abstractNumId w:val="6"/>
  </w:num>
  <w:num w:numId="26" w16cid:durableId="881091547">
    <w:abstractNumId w:val="1"/>
  </w:num>
  <w:num w:numId="27" w16cid:durableId="1164668167">
    <w:abstractNumId w:val="21"/>
  </w:num>
  <w:num w:numId="28" w16cid:durableId="929312532">
    <w:abstractNumId w:val="38"/>
  </w:num>
  <w:num w:numId="29" w16cid:durableId="83577660">
    <w:abstractNumId w:val="0"/>
  </w:num>
  <w:num w:numId="30" w16cid:durableId="1391154583">
    <w:abstractNumId w:val="16"/>
  </w:num>
  <w:num w:numId="31" w16cid:durableId="108278142">
    <w:abstractNumId w:val="24"/>
  </w:num>
  <w:num w:numId="32" w16cid:durableId="1020619026">
    <w:abstractNumId w:val="20"/>
  </w:num>
  <w:num w:numId="33" w16cid:durableId="1598513480">
    <w:abstractNumId w:val="2"/>
  </w:num>
  <w:num w:numId="34" w16cid:durableId="868762796">
    <w:abstractNumId w:val="23"/>
  </w:num>
  <w:num w:numId="35" w16cid:durableId="1713072513">
    <w:abstractNumId w:val="15"/>
  </w:num>
  <w:num w:numId="36" w16cid:durableId="702828753">
    <w:abstractNumId w:val="5"/>
  </w:num>
  <w:num w:numId="37" w16cid:durableId="1451125650">
    <w:abstractNumId w:val="37"/>
  </w:num>
  <w:num w:numId="38" w16cid:durableId="1556164545">
    <w:abstractNumId w:val="17"/>
  </w:num>
  <w:num w:numId="39" w16cid:durableId="74241547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484"/>
    <w:rsid w:val="0000156D"/>
    <w:rsid w:val="000016B5"/>
    <w:rsid w:val="00001768"/>
    <w:rsid w:val="000017CB"/>
    <w:rsid w:val="0000198F"/>
    <w:rsid w:val="00001C8F"/>
    <w:rsid w:val="00001DA1"/>
    <w:rsid w:val="00001EE1"/>
    <w:rsid w:val="00001FAD"/>
    <w:rsid w:val="00002435"/>
    <w:rsid w:val="00002522"/>
    <w:rsid w:val="00002578"/>
    <w:rsid w:val="000025BF"/>
    <w:rsid w:val="000026A6"/>
    <w:rsid w:val="000026DB"/>
    <w:rsid w:val="00002786"/>
    <w:rsid w:val="000027F7"/>
    <w:rsid w:val="00002936"/>
    <w:rsid w:val="000029D1"/>
    <w:rsid w:val="000029EC"/>
    <w:rsid w:val="00002A5F"/>
    <w:rsid w:val="00002B3F"/>
    <w:rsid w:val="00002B7E"/>
    <w:rsid w:val="00002DE0"/>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4056"/>
    <w:rsid w:val="00004072"/>
    <w:rsid w:val="000040F3"/>
    <w:rsid w:val="000040FE"/>
    <w:rsid w:val="0000411E"/>
    <w:rsid w:val="00004661"/>
    <w:rsid w:val="000046A7"/>
    <w:rsid w:val="0000486F"/>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36D"/>
    <w:rsid w:val="00011490"/>
    <w:rsid w:val="00011580"/>
    <w:rsid w:val="000117C9"/>
    <w:rsid w:val="0001191D"/>
    <w:rsid w:val="00011A2D"/>
    <w:rsid w:val="00011BB4"/>
    <w:rsid w:val="00011BDF"/>
    <w:rsid w:val="00011C82"/>
    <w:rsid w:val="00011D92"/>
    <w:rsid w:val="00011DB8"/>
    <w:rsid w:val="00011DC1"/>
    <w:rsid w:val="00011FB6"/>
    <w:rsid w:val="00011FEA"/>
    <w:rsid w:val="000120D4"/>
    <w:rsid w:val="00012554"/>
    <w:rsid w:val="00012951"/>
    <w:rsid w:val="000129AC"/>
    <w:rsid w:val="00012ADC"/>
    <w:rsid w:val="00012B7E"/>
    <w:rsid w:val="00012BD2"/>
    <w:rsid w:val="00012CBD"/>
    <w:rsid w:val="00012E60"/>
    <w:rsid w:val="00012F0B"/>
    <w:rsid w:val="00013097"/>
    <w:rsid w:val="0001312F"/>
    <w:rsid w:val="000131D8"/>
    <w:rsid w:val="00013705"/>
    <w:rsid w:val="0001371A"/>
    <w:rsid w:val="000137A0"/>
    <w:rsid w:val="000137A3"/>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AD"/>
    <w:rsid w:val="000204DA"/>
    <w:rsid w:val="00020534"/>
    <w:rsid w:val="0002058C"/>
    <w:rsid w:val="000207DA"/>
    <w:rsid w:val="000208C2"/>
    <w:rsid w:val="00020B27"/>
    <w:rsid w:val="00020B80"/>
    <w:rsid w:val="00020D2F"/>
    <w:rsid w:val="00020D48"/>
    <w:rsid w:val="00021046"/>
    <w:rsid w:val="000213EC"/>
    <w:rsid w:val="00021647"/>
    <w:rsid w:val="00021A51"/>
    <w:rsid w:val="00021A7A"/>
    <w:rsid w:val="00021D99"/>
    <w:rsid w:val="00021F17"/>
    <w:rsid w:val="00022091"/>
    <w:rsid w:val="00022194"/>
    <w:rsid w:val="000221D0"/>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ABF"/>
    <w:rsid w:val="00030AF8"/>
    <w:rsid w:val="00030C1D"/>
    <w:rsid w:val="00030CFA"/>
    <w:rsid w:val="00030E53"/>
    <w:rsid w:val="0003106D"/>
    <w:rsid w:val="000310D4"/>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238"/>
    <w:rsid w:val="000342E8"/>
    <w:rsid w:val="0003448D"/>
    <w:rsid w:val="00034553"/>
    <w:rsid w:val="000346B7"/>
    <w:rsid w:val="00034A2F"/>
    <w:rsid w:val="00034C15"/>
    <w:rsid w:val="00034C39"/>
    <w:rsid w:val="00034C8A"/>
    <w:rsid w:val="00034CE5"/>
    <w:rsid w:val="00034D79"/>
    <w:rsid w:val="00034E15"/>
    <w:rsid w:val="00034F34"/>
    <w:rsid w:val="000350A1"/>
    <w:rsid w:val="0003539B"/>
    <w:rsid w:val="0003543A"/>
    <w:rsid w:val="000354F0"/>
    <w:rsid w:val="0003551A"/>
    <w:rsid w:val="0003556B"/>
    <w:rsid w:val="00035633"/>
    <w:rsid w:val="00035CA7"/>
    <w:rsid w:val="00035E0C"/>
    <w:rsid w:val="00035F46"/>
    <w:rsid w:val="0003626C"/>
    <w:rsid w:val="0003630D"/>
    <w:rsid w:val="00036579"/>
    <w:rsid w:val="000365A3"/>
    <w:rsid w:val="00036604"/>
    <w:rsid w:val="00036825"/>
    <w:rsid w:val="000368BD"/>
    <w:rsid w:val="00036C98"/>
    <w:rsid w:val="00036CF4"/>
    <w:rsid w:val="00036D45"/>
    <w:rsid w:val="0003701A"/>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926"/>
    <w:rsid w:val="00041B5C"/>
    <w:rsid w:val="00041E49"/>
    <w:rsid w:val="00041F0D"/>
    <w:rsid w:val="00042224"/>
    <w:rsid w:val="00042253"/>
    <w:rsid w:val="00042526"/>
    <w:rsid w:val="00042743"/>
    <w:rsid w:val="00042749"/>
    <w:rsid w:val="000427E3"/>
    <w:rsid w:val="00042927"/>
    <w:rsid w:val="00042B6F"/>
    <w:rsid w:val="00042D01"/>
    <w:rsid w:val="00042E47"/>
    <w:rsid w:val="0004310B"/>
    <w:rsid w:val="00043460"/>
    <w:rsid w:val="000434EB"/>
    <w:rsid w:val="0004351D"/>
    <w:rsid w:val="0004356F"/>
    <w:rsid w:val="0004361D"/>
    <w:rsid w:val="000437C5"/>
    <w:rsid w:val="00043908"/>
    <w:rsid w:val="000439EC"/>
    <w:rsid w:val="00043A32"/>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8D1"/>
    <w:rsid w:val="00047A15"/>
    <w:rsid w:val="00047E03"/>
    <w:rsid w:val="00047ED5"/>
    <w:rsid w:val="00050121"/>
    <w:rsid w:val="0005015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67"/>
    <w:rsid w:val="00051CA5"/>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1F2"/>
    <w:rsid w:val="000535A5"/>
    <w:rsid w:val="0005381E"/>
    <w:rsid w:val="0005395D"/>
    <w:rsid w:val="00053B4D"/>
    <w:rsid w:val="00053C2E"/>
    <w:rsid w:val="00053C40"/>
    <w:rsid w:val="00053C43"/>
    <w:rsid w:val="00053D40"/>
    <w:rsid w:val="00053F85"/>
    <w:rsid w:val="00054250"/>
    <w:rsid w:val="00054297"/>
    <w:rsid w:val="00054666"/>
    <w:rsid w:val="000546D8"/>
    <w:rsid w:val="00054778"/>
    <w:rsid w:val="00054A9D"/>
    <w:rsid w:val="00054BCC"/>
    <w:rsid w:val="00054C1C"/>
    <w:rsid w:val="00054F57"/>
    <w:rsid w:val="0005505E"/>
    <w:rsid w:val="0005507F"/>
    <w:rsid w:val="00055202"/>
    <w:rsid w:val="000553C2"/>
    <w:rsid w:val="00055421"/>
    <w:rsid w:val="00055437"/>
    <w:rsid w:val="000554F4"/>
    <w:rsid w:val="000556E8"/>
    <w:rsid w:val="00055836"/>
    <w:rsid w:val="0005595F"/>
    <w:rsid w:val="00055987"/>
    <w:rsid w:val="00055ADF"/>
    <w:rsid w:val="00055BD2"/>
    <w:rsid w:val="00055C48"/>
    <w:rsid w:val="00055C81"/>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772"/>
    <w:rsid w:val="00057859"/>
    <w:rsid w:val="00057929"/>
    <w:rsid w:val="00057933"/>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45C"/>
    <w:rsid w:val="00061665"/>
    <w:rsid w:val="000616B2"/>
    <w:rsid w:val="00061758"/>
    <w:rsid w:val="0006176E"/>
    <w:rsid w:val="000619E0"/>
    <w:rsid w:val="00061A1A"/>
    <w:rsid w:val="00061AD6"/>
    <w:rsid w:val="00061CB7"/>
    <w:rsid w:val="00061D88"/>
    <w:rsid w:val="00061F84"/>
    <w:rsid w:val="000622E4"/>
    <w:rsid w:val="00062352"/>
    <w:rsid w:val="0006239D"/>
    <w:rsid w:val="0006251E"/>
    <w:rsid w:val="0006252E"/>
    <w:rsid w:val="000625FD"/>
    <w:rsid w:val="00062625"/>
    <w:rsid w:val="000628E6"/>
    <w:rsid w:val="0006293B"/>
    <w:rsid w:val="000629AA"/>
    <w:rsid w:val="00062D17"/>
    <w:rsid w:val="00062D70"/>
    <w:rsid w:val="00062D90"/>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F52"/>
    <w:rsid w:val="0006511A"/>
    <w:rsid w:val="000651BA"/>
    <w:rsid w:val="0006533C"/>
    <w:rsid w:val="00065386"/>
    <w:rsid w:val="00065624"/>
    <w:rsid w:val="000656FA"/>
    <w:rsid w:val="000658A2"/>
    <w:rsid w:val="000659D2"/>
    <w:rsid w:val="00065AD9"/>
    <w:rsid w:val="00065B40"/>
    <w:rsid w:val="00065E84"/>
    <w:rsid w:val="00066061"/>
    <w:rsid w:val="0006634F"/>
    <w:rsid w:val="0006646C"/>
    <w:rsid w:val="000665FB"/>
    <w:rsid w:val="00066681"/>
    <w:rsid w:val="000666CC"/>
    <w:rsid w:val="000666CD"/>
    <w:rsid w:val="000668C4"/>
    <w:rsid w:val="000669EA"/>
    <w:rsid w:val="00066A2C"/>
    <w:rsid w:val="00066B38"/>
    <w:rsid w:val="00066BDA"/>
    <w:rsid w:val="00066C8E"/>
    <w:rsid w:val="00066D28"/>
    <w:rsid w:val="00066FE8"/>
    <w:rsid w:val="0006719E"/>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D7"/>
    <w:rsid w:val="00071299"/>
    <w:rsid w:val="000718C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C4E"/>
    <w:rsid w:val="00073D78"/>
    <w:rsid w:val="00073D9D"/>
    <w:rsid w:val="00073F19"/>
    <w:rsid w:val="00073F61"/>
    <w:rsid w:val="00074035"/>
    <w:rsid w:val="0007410B"/>
    <w:rsid w:val="00074303"/>
    <w:rsid w:val="000743C6"/>
    <w:rsid w:val="000747A4"/>
    <w:rsid w:val="00074AD8"/>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912"/>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54"/>
    <w:rsid w:val="00083A79"/>
    <w:rsid w:val="00083FC2"/>
    <w:rsid w:val="00084034"/>
    <w:rsid w:val="00084258"/>
    <w:rsid w:val="000842D2"/>
    <w:rsid w:val="000842ED"/>
    <w:rsid w:val="000842F2"/>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8FE"/>
    <w:rsid w:val="00091943"/>
    <w:rsid w:val="0009196E"/>
    <w:rsid w:val="00091972"/>
    <w:rsid w:val="00091A14"/>
    <w:rsid w:val="00091B77"/>
    <w:rsid w:val="00091D85"/>
    <w:rsid w:val="00091E73"/>
    <w:rsid w:val="00091EA8"/>
    <w:rsid w:val="00091EE1"/>
    <w:rsid w:val="00092127"/>
    <w:rsid w:val="0009219A"/>
    <w:rsid w:val="0009221A"/>
    <w:rsid w:val="000925A9"/>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A07"/>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E7"/>
    <w:rsid w:val="00096985"/>
    <w:rsid w:val="000969CF"/>
    <w:rsid w:val="00096B01"/>
    <w:rsid w:val="00096C19"/>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49"/>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9C2"/>
    <w:rsid w:val="000B5A81"/>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931"/>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20"/>
    <w:rsid w:val="000C456B"/>
    <w:rsid w:val="000C456E"/>
    <w:rsid w:val="000C480C"/>
    <w:rsid w:val="000C4B96"/>
    <w:rsid w:val="000C4BBA"/>
    <w:rsid w:val="000C4CD1"/>
    <w:rsid w:val="000C5063"/>
    <w:rsid w:val="000C511C"/>
    <w:rsid w:val="000C5193"/>
    <w:rsid w:val="000C51E1"/>
    <w:rsid w:val="000C563E"/>
    <w:rsid w:val="000C57B1"/>
    <w:rsid w:val="000C580A"/>
    <w:rsid w:val="000C5B28"/>
    <w:rsid w:val="000C5CB4"/>
    <w:rsid w:val="000C5F45"/>
    <w:rsid w:val="000C5FAD"/>
    <w:rsid w:val="000C62A3"/>
    <w:rsid w:val="000C62B6"/>
    <w:rsid w:val="000C62ED"/>
    <w:rsid w:val="000C64A7"/>
    <w:rsid w:val="000C64FE"/>
    <w:rsid w:val="000C65D4"/>
    <w:rsid w:val="000C66AC"/>
    <w:rsid w:val="000C670F"/>
    <w:rsid w:val="000C6747"/>
    <w:rsid w:val="000C6BF3"/>
    <w:rsid w:val="000C6CE2"/>
    <w:rsid w:val="000C6DE4"/>
    <w:rsid w:val="000C6E1C"/>
    <w:rsid w:val="000C6E74"/>
    <w:rsid w:val="000C6FE3"/>
    <w:rsid w:val="000C713F"/>
    <w:rsid w:val="000C728C"/>
    <w:rsid w:val="000C7416"/>
    <w:rsid w:val="000C753E"/>
    <w:rsid w:val="000C771B"/>
    <w:rsid w:val="000C7868"/>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B2E"/>
    <w:rsid w:val="000D7B63"/>
    <w:rsid w:val="000D7BE4"/>
    <w:rsid w:val="000D7D76"/>
    <w:rsid w:val="000E06CF"/>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7"/>
    <w:rsid w:val="000E634C"/>
    <w:rsid w:val="000E6356"/>
    <w:rsid w:val="000E6383"/>
    <w:rsid w:val="000E64D5"/>
    <w:rsid w:val="000E65E4"/>
    <w:rsid w:val="000E66AE"/>
    <w:rsid w:val="000E66DE"/>
    <w:rsid w:val="000E66F0"/>
    <w:rsid w:val="000E686E"/>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3AA"/>
    <w:rsid w:val="000F07B4"/>
    <w:rsid w:val="000F0D15"/>
    <w:rsid w:val="000F10B5"/>
    <w:rsid w:val="000F1240"/>
    <w:rsid w:val="000F12AE"/>
    <w:rsid w:val="000F1462"/>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A06"/>
    <w:rsid w:val="000F4C1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CC1"/>
    <w:rsid w:val="000F5D2B"/>
    <w:rsid w:val="000F5D30"/>
    <w:rsid w:val="000F5DC3"/>
    <w:rsid w:val="000F6122"/>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791"/>
    <w:rsid w:val="0010081D"/>
    <w:rsid w:val="001009B1"/>
    <w:rsid w:val="00100D0F"/>
    <w:rsid w:val="0010101E"/>
    <w:rsid w:val="0010108E"/>
    <w:rsid w:val="00101279"/>
    <w:rsid w:val="001016C0"/>
    <w:rsid w:val="0010192C"/>
    <w:rsid w:val="00101BB5"/>
    <w:rsid w:val="00101D55"/>
    <w:rsid w:val="001020C3"/>
    <w:rsid w:val="001020E1"/>
    <w:rsid w:val="001020E6"/>
    <w:rsid w:val="00102397"/>
    <w:rsid w:val="001023DA"/>
    <w:rsid w:val="001024D6"/>
    <w:rsid w:val="0010258B"/>
    <w:rsid w:val="00102896"/>
    <w:rsid w:val="00102914"/>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5CB"/>
    <w:rsid w:val="001047A5"/>
    <w:rsid w:val="00104863"/>
    <w:rsid w:val="00104989"/>
    <w:rsid w:val="00104A83"/>
    <w:rsid w:val="00104AAE"/>
    <w:rsid w:val="00104C15"/>
    <w:rsid w:val="00104E66"/>
    <w:rsid w:val="00104E6C"/>
    <w:rsid w:val="00104EAD"/>
    <w:rsid w:val="00105016"/>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EA"/>
    <w:rsid w:val="0011245E"/>
    <w:rsid w:val="001126D7"/>
    <w:rsid w:val="001126E8"/>
    <w:rsid w:val="00112A30"/>
    <w:rsid w:val="00112FB6"/>
    <w:rsid w:val="00112FC6"/>
    <w:rsid w:val="001132BA"/>
    <w:rsid w:val="00113800"/>
    <w:rsid w:val="00113889"/>
    <w:rsid w:val="00113949"/>
    <w:rsid w:val="00113968"/>
    <w:rsid w:val="00113A23"/>
    <w:rsid w:val="00113A7C"/>
    <w:rsid w:val="00113ABA"/>
    <w:rsid w:val="00113B43"/>
    <w:rsid w:val="00113CD8"/>
    <w:rsid w:val="00114413"/>
    <w:rsid w:val="001144AD"/>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A2A"/>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8E0"/>
    <w:rsid w:val="00120AB5"/>
    <w:rsid w:val="00120AED"/>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E0"/>
    <w:rsid w:val="001222CC"/>
    <w:rsid w:val="00122335"/>
    <w:rsid w:val="00122560"/>
    <w:rsid w:val="00122740"/>
    <w:rsid w:val="00122AFA"/>
    <w:rsid w:val="00122B93"/>
    <w:rsid w:val="00122B9F"/>
    <w:rsid w:val="00122C10"/>
    <w:rsid w:val="00122C36"/>
    <w:rsid w:val="00122C5D"/>
    <w:rsid w:val="00122D53"/>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7"/>
    <w:rsid w:val="001277BF"/>
    <w:rsid w:val="00127CC1"/>
    <w:rsid w:val="00127D8E"/>
    <w:rsid w:val="0013017C"/>
    <w:rsid w:val="001301EA"/>
    <w:rsid w:val="00130204"/>
    <w:rsid w:val="001304E2"/>
    <w:rsid w:val="001305C4"/>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78B"/>
    <w:rsid w:val="0013190A"/>
    <w:rsid w:val="00131AB6"/>
    <w:rsid w:val="00131C26"/>
    <w:rsid w:val="00131CEE"/>
    <w:rsid w:val="00131D47"/>
    <w:rsid w:val="001321D1"/>
    <w:rsid w:val="00132207"/>
    <w:rsid w:val="00132260"/>
    <w:rsid w:val="00132344"/>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4E"/>
    <w:rsid w:val="001347B4"/>
    <w:rsid w:val="00134896"/>
    <w:rsid w:val="001348A1"/>
    <w:rsid w:val="00134A22"/>
    <w:rsid w:val="00134BCA"/>
    <w:rsid w:val="00134BEF"/>
    <w:rsid w:val="00134C70"/>
    <w:rsid w:val="00134CA6"/>
    <w:rsid w:val="00134CEB"/>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343"/>
    <w:rsid w:val="001413B9"/>
    <w:rsid w:val="001413C5"/>
    <w:rsid w:val="001416A0"/>
    <w:rsid w:val="001417A3"/>
    <w:rsid w:val="001418D4"/>
    <w:rsid w:val="0014190A"/>
    <w:rsid w:val="00141AEF"/>
    <w:rsid w:val="00141F61"/>
    <w:rsid w:val="00141F62"/>
    <w:rsid w:val="001420FF"/>
    <w:rsid w:val="001421CB"/>
    <w:rsid w:val="00142380"/>
    <w:rsid w:val="001423F9"/>
    <w:rsid w:val="0014261D"/>
    <w:rsid w:val="00142706"/>
    <w:rsid w:val="001427D5"/>
    <w:rsid w:val="0014286B"/>
    <w:rsid w:val="00142A0A"/>
    <w:rsid w:val="00142AEF"/>
    <w:rsid w:val="00142BB6"/>
    <w:rsid w:val="00142C00"/>
    <w:rsid w:val="00142CAC"/>
    <w:rsid w:val="00142EBB"/>
    <w:rsid w:val="00143052"/>
    <w:rsid w:val="00143169"/>
    <w:rsid w:val="0014316C"/>
    <w:rsid w:val="00143284"/>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65"/>
    <w:rsid w:val="001464A6"/>
    <w:rsid w:val="00146680"/>
    <w:rsid w:val="001468B8"/>
    <w:rsid w:val="001469B5"/>
    <w:rsid w:val="00146A49"/>
    <w:rsid w:val="00146B76"/>
    <w:rsid w:val="00146EEB"/>
    <w:rsid w:val="00146F34"/>
    <w:rsid w:val="00146F7C"/>
    <w:rsid w:val="00146F87"/>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BB"/>
    <w:rsid w:val="00154618"/>
    <w:rsid w:val="00154638"/>
    <w:rsid w:val="0015463C"/>
    <w:rsid w:val="0015493E"/>
    <w:rsid w:val="00154BCD"/>
    <w:rsid w:val="00154D25"/>
    <w:rsid w:val="00154F1E"/>
    <w:rsid w:val="00154F44"/>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8"/>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713"/>
    <w:rsid w:val="0017475B"/>
    <w:rsid w:val="001747B3"/>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F45"/>
    <w:rsid w:val="00176F4E"/>
    <w:rsid w:val="00176F93"/>
    <w:rsid w:val="0017703E"/>
    <w:rsid w:val="001770A9"/>
    <w:rsid w:val="001770C9"/>
    <w:rsid w:val="0017716D"/>
    <w:rsid w:val="0017723D"/>
    <w:rsid w:val="001772E0"/>
    <w:rsid w:val="00177359"/>
    <w:rsid w:val="00177400"/>
    <w:rsid w:val="001774EB"/>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56F"/>
    <w:rsid w:val="00181618"/>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364D"/>
    <w:rsid w:val="0018372D"/>
    <w:rsid w:val="00183922"/>
    <w:rsid w:val="0018399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62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543"/>
    <w:rsid w:val="00187682"/>
    <w:rsid w:val="00187709"/>
    <w:rsid w:val="001878C2"/>
    <w:rsid w:val="00187B3C"/>
    <w:rsid w:val="00187CEA"/>
    <w:rsid w:val="00190082"/>
    <w:rsid w:val="00190197"/>
    <w:rsid w:val="0019029D"/>
    <w:rsid w:val="001904ED"/>
    <w:rsid w:val="00190525"/>
    <w:rsid w:val="00190672"/>
    <w:rsid w:val="00190B34"/>
    <w:rsid w:val="00190E41"/>
    <w:rsid w:val="00190E87"/>
    <w:rsid w:val="00190E88"/>
    <w:rsid w:val="00190EF1"/>
    <w:rsid w:val="0019105E"/>
    <w:rsid w:val="001913D0"/>
    <w:rsid w:val="001917B4"/>
    <w:rsid w:val="00191812"/>
    <w:rsid w:val="0019184D"/>
    <w:rsid w:val="0019187C"/>
    <w:rsid w:val="00191973"/>
    <w:rsid w:val="00191A56"/>
    <w:rsid w:val="00191B5A"/>
    <w:rsid w:val="00191BC8"/>
    <w:rsid w:val="00191D1A"/>
    <w:rsid w:val="00191EEF"/>
    <w:rsid w:val="00191FD9"/>
    <w:rsid w:val="00191FF1"/>
    <w:rsid w:val="001921BE"/>
    <w:rsid w:val="001922B7"/>
    <w:rsid w:val="00192317"/>
    <w:rsid w:val="00192342"/>
    <w:rsid w:val="00192409"/>
    <w:rsid w:val="00192551"/>
    <w:rsid w:val="00192613"/>
    <w:rsid w:val="0019270A"/>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49B"/>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925"/>
    <w:rsid w:val="001A2C03"/>
    <w:rsid w:val="001A2CAE"/>
    <w:rsid w:val="001A3059"/>
    <w:rsid w:val="001A30B4"/>
    <w:rsid w:val="001A32C0"/>
    <w:rsid w:val="001A33F1"/>
    <w:rsid w:val="001A36B8"/>
    <w:rsid w:val="001A37B7"/>
    <w:rsid w:val="001A3BA3"/>
    <w:rsid w:val="001A3CC5"/>
    <w:rsid w:val="001A422F"/>
    <w:rsid w:val="001A42F0"/>
    <w:rsid w:val="001A437D"/>
    <w:rsid w:val="001A43ED"/>
    <w:rsid w:val="001A4531"/>
    <w:rsid w:val="001A45E5"/>
    <w:rsid w:val="001A475B"/>
    <w:rsid w:val="001A4985"/>
    <w:rsid w:val="001A4AAA"/>
    <w:rsid w:val="001A4BA3"/>
    <w:rsid w:val="001A4EE4"/>
    <w:rsid w:val="001A4F08"/>
    <w:rsid w:val="001A4F0C"/>
    <w:rsid w:val="001A4F84"/>
    <w:rsid w:val="001A521C"/>
    <w:rsid w:val="001A5438"/>
    <w:rsid w:val="001A5506"/>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A57"/>
    <w:rsid w:val="001A7B35"/>
    <w:rsid w:val="001A7B4D"/>
    <w:rsid w:val="001A7BBD"/>
    <w:rsid w:val="001A7CCF"/>
    <w:rsid w:val="001A7CDD"/>
    <w:rsid w:val="001A7E43"/>
    <w:rsid w:val="001A7E81"/>
    <w:rsid w:val="001A7FCB"/>
    <w:rsid w:val="001B004D"/>
    <w:rsid w:val="001B0457"/>
    <w:rsid w:val="001B04A7"/>
    <w:rsid w:val="001B062D"/>
    <w:rsid w:val="001B0785"/>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1"/>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BD"/>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AB"/>
    <w:rsid w:val="001B582E"/>
    <w:rsid w:val="001B59FC"/>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798"/>
    <w:rsid w:val="001C383D"/>
    <w:rsid w:val="001C393D"/>
    <w:rsid w:val="001C3986"/>
    <w:rsid w:val="001C3995"/>
    <w:rsid w:val="001C3A29"/>
    <w:rsid w:val="001C3B23"/>
    <w:rsid w:val="001C3C2F"/>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25"/>
    <w:rsid w:val="001C6004"/>
    <w:rsid w:val="001C6421"/>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B1"/>
    <w:rsid w:val="001D3B3F"/>
    <w:rsid w:val="001D3B7F"/>
    <w:rsid w:val="001D3C6E"/>
    <w:rsid w:val="001D3FCD"/>
    <w:rsid w:val="001D4008"/>
    <w:rsid w:val="001D4527"/>
    <w:rsid w:val="001D45D7"/>
    <w:rsid w:val="001D46B4"/>
    <w:rsid w:val="001D4702"/>
    <w:rsid w:val="001D4857"/>
    <w:rsid w:val="001D489B"/>
    <w:rsid w:val="001D4B58"/>
    <w:rsid w:val="001D4DEE"/>
    <w:rsid w:val="001D4EF0"/>
    <w:rsid w:val="001D5187"/>
    <w:rsid w:val="001D5357"/>
    <w:rsid w:val="001D53DC"/>
    <w:rsid w:val="001D5413"/>
    <w:rsid w:val="001D54E8"/>
    <w:rsid w:val="001D556A"/>
    <w:rsid w:val="001D55F1"/>
    <w:rsid w:val="001D5630"/>
    <w:rsid w:val="001D568D"/>
    <w:rsid w:val="001D5A54"/>
    <w:rsid w:val="001D5C04"/>
    <w:rsid w:val="001D5D3E"/>
    <w:rsid w:val="001D5EB7"/>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4CA"/>
    <w:rsid w:val="001E16C2"/>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5A"/>
    <w:rsid w:val="001E2CA9"/>
    <w:rsid w:val="001E2D94"/>
    <w:rsid w:val="001E2EB1"/>
    <w:rsid w:val="001E315C"/>
    <w:rsid w:val="001E34E7"/>
    <w:rsid w:val="001E3516"/>
    <w:rsid w:val="001E363C"/>
    <w:rsid w:val="001E3891"/>
    <w:rsid w:val="001E39E1"/>
    <w:rsid w:val="001E3B9B"/>
    <w:rsid w:val="001E3D19"/>
    <w:rsid w:val="001E3F2F"/>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CD6"/>
    <w:rsid w:val="001E7D5E"/>
    <w:rsid w:val="001E7E03"/>
    <w:rsid w:val="001F0021"/>
    <w:rsid w:val="001F0130"/>
    <w:rsid w:val="001F0200"/>
    <w:rsid w:val="001F03BE"/>
    <w:rsid w:val="001F06DF"/>
    <w:rsid w:val="001F0850"/>
    <w:rsid w:val="001F085C"/>
    <w:rsid w:val="001F093D"/>
    <w:rsid w:val="001F0978"/>
    <w:rsid w:val="001F0A48"/>
    <w:rsid w:val="001F0C2F"/>
    <w:rsid w:val="001F0C56"/>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F7"/>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0F6"/>
    <w:rsid w:val="001F6224"/>
    <w:rsid w:val="001F6231"/>
    <w:rsid w:val="001F636A"/>
    <w:rsid w:val="001F651B"/>
    <w:rsid w:val="001F69EA"/>
    <w:rsid w:val="001F6A9E"/>
    <w:rsid w:val="001F6BCD"/>
    <w:rsid w:val="001F6ECA"/>
    <w:rsid w:val="001F6F2D"/>
    <w:rsid w:val="001F7351"/>
    <w:rsid w:val="001F7829"/>
    <w:rsid w:val="001F7863"/>
    <w:rsid w:val="001F799A"/>
    <w:rsid w:val="001F79D1"/>
    <w:rsid w:val="001F7A76"/>
    <w:rsid w:val="001F7A8C"/>
    <w:rsid w:val="001F7AF7"/>
    <w:rsid w:val="001F7B7A"/>
    <w:rsid w:val="001F7B7E"/>
    <w:rsid w:val="001F7C0C"/>
    <w:rsid w:val="001F7C39"/>
    <w:rsid w:val="001F7DE5"/>
    <w:rsid w:val="001F7E01"/>
    <w:rsid w:val="001F7F74"/>
    <w:rsid w:val="001F7FA9"/>
    <w:rsid w:val="001F7FB7"/>
    <w:rsid w:val="002000CE"/>
    <w:rsid w:val="00200216"/>
    <w:rsid w:val="00200327"/>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250"/>
    <w:rsid w:val="002024EC"/>
    <w:rsid w:val="002025DC"/>
    <w:rsid w:val="0020263F"/>
    <w:rsid w:val="00202921"/>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401D"/>
    <w:rsid w:val="002041C7"/>
    <w:rsid w:val="0020423A"/>
    <w:rsid w:val="0020432B"/>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97C"/>
    <w:rsid w:val="002069A0"/>
    <w:rsid w:val="00206A94"/>
    <w:rsid w:val="00206B42"/>
    <w:rsid w:val="00206D49"/>
    <w:rsid w:val="00206D5A"/>
    <w:rsid w:val="00206F1D"/>
    <w:rsid w:val="00206FEF"/>
    <w:rsid w:val="0020702C"/>
    <w:rsid w:val="0020704E"/>
    <w:rsid w:val="002070D6"/>
    <w:rsid w:val="00207137"/>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2A"/>
    <w:rsid w:val="00211836"/>
    <w:rsid w:val="00211C28"/>
    <w:rsid w:val="00211CAA"/>
    <w:rsid w:val="00211D5C"/>
    <w:rsid w:val="00211EEE"/>
    <w:rsid w:val="002121B5"/>
    <w:rsid w:val="002122E2"/>
    <w:rsid w:val="002123C8"/>
    <w:rsid w:val="00212476"/>
    <w:rsid w:val="002124AE"/>
    <w:rsid w:val="002125CB"/>
    <w:rsid w:val="0021270F"/>
    <w:rsid w:val="002127C8"/>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8A"/>
    <w:rsid w:val="002145A2"/>
    <w:rsid w:val="00214679"/>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93"/>
    <w:rsid w:val="002161E3"/>
    <w:rsid w:val="0021641D"/>
    <w:rsid w:val="002164B1"/>
    <w:rsid w:val="002164C2"/>
    <w:rsid w:val="00216706"/>
    <w:rsid w:val="00216754"/>
    <w:rsid w:val="0021676B"/>
    <w:rsid w:val="0021676D"/>
    <w:rsid w:val="002167AB"/>
    <w:rsid w:val="00216831"/>
    <w:rsid w:val="002169C4"/>
    <w:rsid w:val="00216A49"/>
    <w:rsid w:val="00216A68"/>
    <w:rsid w:val="0021729D"/>
    <w:rsid w:val="002173B6"/>
    <w:rsid w:val="002174A8"/>
    <w:rsid w:val="002174C3"/>
    <w:rsid w:val="00217640"/>
    <w:rsid w:val="00217662"/>
    <w:rsid w:val="002176E4"/>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DCF"/>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AC8"/>
    <w:rsid w:val="00233DB0"/>
    <w:rsid w:val="00234020"/>
    <w:rsid w:val="00234149"/>
    <w:rsid w:val="00234468"/>
    <w:rsid w:val="002344DE"/>
    <w:rsid w:val="00234544"/>
    <w:rsid w:val="0023473F"/>
    <w:rsid w:val="00234AA4"/>
    <w:rsid w:val="00234ACF"/>
    <w:rsid w:val="00234C97"/>
    <w:rsid w:val="00234D90"/>
    <w:rsid w:val="00234E7A"/>
    <w:rsid w:val="00235155"/>
    <w:rsid w:val="0023526D"/>
    <w:rsid w:val="002354D2"/>
    <w:rsid w:val="002354E4"/>
    <w:rsid w:val="002354E7"/>
    <w:rsid w:val="00235519"/>
    <w:rsid w:val="002357EC"/>
    <w:rsid w:val="0023587A"/>
    <w:rsid w:val="00235921"/>
    <w:rsid w:val="00235B23"/>
    <w:rsid w:val="00235D0E"/>
    <w:rsid w:val="00235D60"/>
    <w:rsid w:val="00235EA3"/>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5C8"/>
    <w:rsid w:val="00241643"/>
    <w:rsid w:val="0024168B"/>
    <w:rsid w:val="00241693"/>
    <w:rsid w:val="0024177F"/>
    <w:rsid w:val="0024189D"/>
    <w:rsid w:val="0024197B"/>
    <w:rsid w:val="00241A54"/>
    <w:rsid w:val="00241AD3"/>
    <w:rsid w:val="00241B37"/>
    <w:rsid w:val="00241E8B"/>
    <w:rsid w:val="00241F0A"/>
    <w:rsid w:val="00241FC7"/>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0B"/>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BBA"/>
    <w:rsid w:val="00246D10"/>
    <w:rsid w:val="00246E92"/>
    <w:rsid w:val="00247158"/>
    <w:rsid w:val="00247248"/>
    <w:rsid w:val="00247286"/>
    <w:rsid w:val="002476F1"/>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C7"/>
    <w:rsid w:val="002524D6"/>
    <w:rsid w:val="00252507"/>
    <w:rsid w:val="0025266E"/>
    <w:rsid w:val="00252673"/>
    <w:rsid w:val="002526E6"/>
    <w:rsid w:val="0025272F"/>
    <w:rsid w:val="0025276D"/>
    <w:rsid w:val="002527CB"/>
    <w:rsid w:val="002528AA"/>
    <w:rsid w:val="00252A38"/>
    <w:rsid w:val="00252A98"/>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9BB"/>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F6"/>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C86"/>
    <w:rsid w:val="00266DC9"/>
    <w:rsid w:val="00266F4B"/>
    <w:rsid w:val="00266FD9"/>
    <w:rsid w:val="00266FF4"/>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700D6"/>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C27"/>
    <w:rsid w:val="00273077"/>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2C6"/>
    <w:rsid w:val="00284330"/>
    <w:rsid w:val="0028442B"/>
    <w:rsid w:val="002845BA"/>
    <w:rsid w:val="00284782"/>
    <w:rsid w:val="00284937"/>
    <w:rsid w:val="00284A04"/>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C3"/>
    <w:rsid w:val="002862C2"/>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8C8"/>
    <w:rsid w:val="00290BB5"/>
    <w:rsid w:val="00290C49"/>
    <w:rsid w:val="00290D58"/>
    <w:rsid w:val="00290D80"/>
    <w:rsid w:val="0029104F"/>
    <w:rsid w:val="002910B6"/>
    <w:rsid w:val="00291182"/>
    <w:rsid w:val="00291385"/>
    <w:rsid w:val="0029158B"/>
    <w:rsid w:val="00291640"/>
    <w:rsid w:val="00291699"/>
    <w:rsid w:val="00291731"/>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90"/>
    <w:rsid w:val="002932F2"/>
    <w:rsid w:val="002934E6"/>
    <w:rsid w:val="0029358F"/>
    <w:rsid w:val="002936C0"/>
    <w:rsid w:val="0029387F"/>
    <w:rsid w:val="00293917"/>
    <w:rsid w:val="0029398E"/>
    <w:rsid w:val="00293A06"/>
    <w:rsid w:val="00293A91"/>
    <w:rsid w:val="00293B34"/>
    <w:rsid w:val="00293C8E"/>
    <w:rsid w:val="00293E9E"/>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E7"/>
    <w:rsid w:val="00295BC5"/>
    <w:rsid w:val="00295F8A"/>
    <w:rsid w:val="00296010"/>
    <w:rsid w:val="0029643F"/>
    <w:rsid w:val="002966E5"/>
    <w:rsid w:val="00296702"/>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43C"/>
    <w:rsid w:val="002A056C"/>
    <w:rsid w:val="002A0607"/>
    <w:rsid w:val="002A08D3"/>
    <w:rsid w:val="002A0913"/>
    <w:rsid w:val="002A096B"/>
    <w:rsid w:val="002A09BE"/>
    <w:rsid w:val="002A0C60"/>
    <w:rsid w:val="002A0CD7"/>
    <w:rsid w:val="002A118A"/>
    <w:rsid w:val="002A11B2"/>
    <w:rsid w:val="002A1221"/>
    <w:rsid w:val="002A12A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5141"/>
    <w:rsid w:val="002A5210"/>
    <w:rsid w:val="002A5364"/>
    <w:rsid w:val="002A5424"/>
    <w:rsid w:val="002A5603"/>
    <w:rsid w:val="002A5687"/>
    <w:rsid w:val="002A56B9"/>
    <w:rsid w:val="002A57B9"/>
    <w:rsid w:val="002A5A90"/>
    <w:rsid w:val="002A5ACB"/>
    <w:rsid w:val="002A5B72"/>
    <w:rsid w:val="002A5BD7"/>
    <w:rsid w:val="002A5BE6"/>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81"/>
    <w:rsid w:val="002B0F0D"/>
    <w:rsid w:val="002B1090"/>
    <w:rsid w:val="002B10FC"/>
    <w:rsid w:val="002B12E4"/>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C4"/>
    <w:rsid w:val="002B5542"/>
    <w:rsid w:val="002B5562"/>
    <w:rsid w:val="002B55BA"/>
    <w:rsid w:val="002B564C"/>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33B"/>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97A"/>
    <w:rsid w:val="002C6A51"/>
    <w:rsid w:val="002C6B7A"/>
    <w:rsid w:val="002C6BE0"/>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756"/>
    <w:rsid w:val="002D07B7"/>
    <w:rsid w:val="002D07EB"/>
    <w:rsid w:val="002D0844"/>
    <w:rsid w:val="002D084A"/>
    <w:rsid w:val="002D0944"/>
    <w:rsid w:val="002D0CB5"/>
    <w:rsid w:val="002D0ECF"/>
    <w:rsid w:val="002D1198"/>
    <w:rsid w:val="002D11DA"/>
    <w:rsid w:val="002D1278"/>
    <w:rsid w:val="002D147F"/>
    <w:rsid w:val="002D14C9"/>
    <w:rsid w:val="002D154E"/>
    <w:rsid w:val="002D1640"/>
    <w:rsid w:val="002D1769"/>
    <w:rsid w:val="002D17AA"/>
    <w:rsid w:val="002D1844"/>
    <w:rsid w:val="002D190D"/>
    <w:rsid w:val="002D1A08"/>
    <w:rsid w:val="002D1A5C"/>
    <w:rsid w:val="002D1A5F"/>
    <w:rsid w:val="002D1A75"/>
    <w:rsid w:val="002D1C4E"/>
    <w:rsid w:val="002D1D23"/>
    <w:rsid w:val="002D1DC9"/>
    <w:rsid w:val="002D1ECE"/>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C19"/>
    <w:rsid w:val="002E6E55"/>
    <w:rsid w:val="002E7021"/>
    <w:rsid w:val="002E70D3"/>
    <w:rsid w:val="002E7582"/>
    <w:rsid w:val="002E7639"/>
    <w:rsid w:val="002E76B1"/>
    <w:rsid w:val="002E76DC"/>
    <w:rsid w:val="002E7783"/>
    <w:rsid w:val="002E79A4"/>
    <w:rsid w:val="002E7D80"/>
    <w:rsid w:val="002F00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82"/>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110A"/>
    <w:rsid w:val="003011AA"/>
    <w:rsid w:val="003012A2"/>
    <w:rsid w:val="003013C2"/>
    <w:rsid w:val="00301416"/>
    <w:rsid w:val="0030151B"/>
    <w:rsid w:val="00301563"/>
    <w:rsid w:val="00301595"/>
    <w:rsid w:val="00301662"/>
    <w:rsid w:val="003017E6"/>
    <w:rsid w:val="00301927"/>
    <w:rsid w:val="00301CDE"/>
    <w:rsid w:val="00301E06"/>
    <w:rsid w:val="00302034"/>
    <w:rsid w:val="00302073"/>
    <w:rsid w:val="003022A3"/>
    <w:rsid w:val="00302471"/>
    <w:rsid w:val="003026B9"/>
    <w:rsid w:val="00302761"/>
    <w:rsid w:val="0030276B"/>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37B"/>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240"/>
    <w:rsid w:val="0031259E"/>
    <w:rsid w:val="0031285A"/>
    <w:rsid w:val="00312A5E"/>
    <w:rsid w:val="00312B25"/>
    <w:rsid w:val="00312B82"/>
    <w:rsid w:val="00312BB6"/>
    <w:rsid w:val="00312EDE"/>
    <w:rsid w:val="00312F3F"/>
    <w:rsid w:val="00313175"/>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CB"/>
    <w:rsid w:val="00316E5F"/>
    <w:rsid w:val="00316FEB"/>
    <w:rsid w:val="00317110"/>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1B1"/>
    <w:rsid w:val="003312E2"/>
    <w:rsid w:val="00331533"/>
    <w:rsid w:val="00331ACC"/>
    <w:rsid w:val="00331ADB"/>
    <w:rsid w:val="00331AF7"/>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4F74"/>
    <w:rsid w:val="0033501E"/>
    <w:rsid w:val="00335048"/>
    <w:rsid w:val="0033506C"/>
    <w:rsid w:val="00335117"/>
    <w:rsid w:val="0033512C"/>
    <w:rsid w:val="00335324"/>
    <w:rsid w:val="0033548B"/>
    <w:rsid w:val="003354C5"/>
    <w:rsid w:val="00335530"/>
    <w:rsid w:val="00335650"/>
    <w:rsid w:val="003356FE"/>
    <w:rsid w:val="0033592C"/>
    <w:rsid w:val="003359D1"/>
    <w:rsid w:val="00335E22"/>
    <w:rsid w:val="00335F44"/>
    <w:rsid w:val="00335F6C"/>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F7"/>
    <w:rsid w:val="0034014F"/>
    <w:rsid w:val="00340150"/>
    <w:rsid w:val="003402C2"/>
    <w:rsid w:val="0034042C"/>
    <w:rsid w:val="00340437"/>
    <w:rsid w:val="00340526"/>
    <w:rsid w:val="00340732"/>
    <w:rsid w:val="0034090B"/>
    <w:rsid w:val="00340A5C"/>
    <w:rsid w:val="00340F68"/>
    <w:rsid w:val="00340F6C"/>
    <w:rsid w:val="00340FA3"/>
    <w:rsid w:val="003410E7"/>
    <w:rsid w:val="003411F2"/>
    <w:rsid w:val="00341260"/>
    <w:rsid w:val="003413B4"/>
    <w:rsid w:val="00341489"/>
    <w:rsid w:val="003414C7"/>
    <w:rsid w:val="00341516"/>
    <w:rsid w:val="003416F6"/>
    <w:rsid w:val="003417E3"/>
    <w:rsid w:val="003418F9"/>
    <w:rsid w:val="00341AE9"/>
    <w:rsid w:val="00341BDF"/>
    <w:rsid w:val="00341C52"/>
    <w:rsid w:val="00341E06"/>
    <w:rsid w:val="00341FC6"/>
    <w:rsid w:val="0034224B"/>
    <w:rsid w:val="00342271"/>
    <w:rsid w:val="0034232F"/>
    <w:rsid w:val="0034233F"/>
    <w:rsid w:val="00342626"/>
    <w:rsid w:val="00342741"/>
    <w:rsid w:val="0034279A"/>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812"/>
    <w:rsid w:val="0034381B"/>
    <w:rsid w:val="0034384A"/>
    <w:rsid w:val="00343854"/>
    <w:rsid w:val="00343893"/>
    <w:rsid w:val="00343929"/>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A59"/>
    <w:rsid w:val="00345BFC"/>
    <w:rsid w:val="00345C31"/>
    <w:rsid w:val="00345C81"/>
    <w:rsid w:val="00345D80"/>
    <w:rsid w:val="00346074"/>
    <w:rsid w:val="0034622B"/>
    <w:rsid w:val="00346305"/>
    <w:rsid w:val="00346372"/>
    <w:rsid w:val="003463FE"/>
    <w:rsid w:val="0034642D"/>
    <w:rsid w:val="0034646B"/>
    <w:rsid w:val="00346629"/>
    <w:rsid w:val="0034699C"/>
    <w:rsid w:val="00346BE9"/>
    <w:rsid w:val="00346C68"/>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97D"/>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A5E"/>
    <w:rsid w:val="00352CEE"/>
    <w:rsid w:val="00352DFB"/>
    <w:rsid w:val="00352E8B"/>
    <w:rsid w:val="00353058"/>
    <w:rsid w:val="0035327F"/>
    <w:rsid w:val="003533CB"/>
    <w:rsid w:val="00353627"/>
    <w:rsid w:val="003537DD"/>
    <w:rsid w:val="003537EE"/>
    <w:rsid w:val="00353A12"/>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7B2"/>
    <w:rsid w:val="003638AA"/>
    <w:rsid w:val="003638E5"/>
    <w:rsid w:val="00363D22"/>
    <w:rsid w:val="00363DFC"/>
    <w:rsid w:val="00363F59"/>
    <w:rsid w:val="00363F78"/>
    <w:rsid w:val="00363F91"/>
    <w:rsid w:val="00363F99"/>
    <w:rsid w:val="00363FD0"/>
    <w:rsid w:val="003640F9"/>
    <w:rsid w:val="0036430B"/>
    <w:rsid w:val="003643EB"/>
    <w:rsid w:val="00364460"/>
    <w:rsid w:val="003645FA"/>
    <w:rsid w:val="003648CC"/>
    <w:rsid w:val="00364AAE"/>
    <w:rsid w:val="00364C6D"/>
    <w:rsid w:val="00364CD2"/>
    <w:rsid w:val="00364D10"/>
    <w:rsid w:val="00364DC7"/>
    <w:rsid w:val="00365102"/>
    <w:rsid w:val="00365275"/>
    <w:rsid w:val="0036531E"/>
    <w:rsid w:val="003653B8"/>
    <w:rsid w:val="003653D7"/>
    <w:rsid w:val="0036542D"/>
    <w:rsid w:val="00365472"/>
    <w:rsid w:val="00365533"/>
    <w:rsid w:val="003657FF"/>
    <w:rsid w:val="00365888"/>
    <w:rsid w:val="00365DD1"/>
    <w:rsid w:val="00365E43"/>
    <w:rsid w:val="003661A4"/>
    <w:rsid w:val="003662DB"/>
    <w:rsid w:val="0036647E"/>
    <w:rsid w:val="003666B8"/>
    <w:rsid w:val="00366700"/>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33"/>
    <w:rsid w:val="003704E3"/>
    <w:rsid w:val="003705ED"/>
    <w:rsid w:val="00370655"/>
    <w:rsid w:val="00370832"/>
    <w:rsid w:val="0037094F"/>
    <w:rsid w:val="003709A9"/>
    <w:rsid w:val="00370C74"/>
    <w:rsid w:val="003711E4"/>
    <w:rsid w:val="00371256"/>
    <w:rsid w:val="003712D7"/>
    <w:rsid w:val="003712DA"/>
    <w:rsid w:val="0037139E"/>
    <w:rsid w:val="0037160B"/>
    <w:rsid w:val="00371808"/>
    <w:rsid w:val="003718F7"/>
    <w:rsid w:val="00371ABA"/>
    <w:rsid w:val="00371ABB"/>
    <w:rsid w:val="003720C1"/>
    <w:rsid w:val="00372397"/>
    <w:rsid w:val="003723BB"/>
    <w:rsid w:val="0037247E"/>
    <w:rsid w:val="00372574"/>
    <w:rsid w:val="003728C5"/>
    <w:rsid w:val="0037294B"/>
    <w:rsid w:val="00372965"/>
    <w:rsid w:val="00372A05"/>
    <w:rsid w:val="00372AF2"/>
    <w:rsid w:val="00372C93"/>
    <w:rsid w:val="00372CEA"/>
    <w:rsid w:val="00372D28"/>
    <w:rsid w:val="00372D2B"/>
    <w:rsid w:val="00372D46"/>
    <w:rsid w:val="00372E1D"/>
    <w:rsid w:val="00372E81"/>
    <w:rsid w:val="00372F1F"/>
    <w:rsid w:val="00372FB2"/>
    <w:rsid w:val="00372FFD"/>
    <w:rsid w:val="003730B3"/>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60B3"/>
    <w:rsid w:val="0037610C"/>
    <w:rsid w:val="00376152"/>
    <w:rsid w:val="00376218"/>
    <w:rsid w:val="003762D8"/>
    <w:rsid w:val="003764BB"/>
    <w:rsid w:val="003767E8"/>
    <w:rsid w:val="003768D7"/>
    <w:rsid w:val="00376A2C"/>
    <w:rsid w:val="00376CA9"/>
    <w:rsid w:val="00377021"/>
    <w:rsid w:val="003770B3"/>
    <w:rsid w:val="003770B7"/>
    <w:rsid w:val="00377122"/>
    <w:rsid w:val="003774C3"/>
    <w:rsid w:val="003774E0"/>
    <w:rsid w:val="0037781B"/>
    <w:rsid w:val="0037791D"/>
    <w:rsid w:val="00377B11"/>
    <w:rsid w:val="00377C22"/>
    <w:rsid w:val="00377DCF"/>
    <w:rsid w:val="00377E18"/>
    <w:rsid w:val="00377F89"/>
    <w:rsid w:val="0038032C"/>
    <w:rsid w:val="003805A8"/>
    <w:rsid w:val="00380684"/>
    <w:rsid w:val="00380876"/>
    <w:rsid w:val="00380C32"/>
    <w:rsid w:val="00380EE5"/>
    <w:rsid w:val="003811E6"/>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7F4"/>
    <w:rsid w:val="00382977"/>
    <w:rsid w:val="003829F7"/>
    <w:rsid w:val="00382A01"/>
    <w:rsid w:val="00382BF2"/>
    <w:rsid w:val="00382C79"/>
    <w:rsid w:val="00382CED"/>
    <w:rsid w:val="00382D0F"/>
    <w:rsid w:val="00382EA1"/>
    <w:rsid w:val="00383108"/>
    <w:rsid w:val="003834A1"/>
    <w:rsid w:val="00383503"/>
    <w:rsid w:val="0038350F"/>
    <w:rsid w:val="003835A1"/>
    <w:rsid w:val="00383798"/>
    <w:rsid w:val="00383A8C"/>
    <w:rsid w:val="00383AE5"/>
    <w:rsid w:val="00383BA6"/>
    <w:rsid w:val="00383D7B"/>
    <w:rsid w:val="00383FF4"/>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EB1"/>
    <w:rsid w:val="00387F13"/>
    <w:rsid w:val="00387FB0"/>
    <w:rsid w:val="0039008F"/>
    <w:rsid w:val="00390091"/>
    <w:rsid w:val="003900CF"/>
    <w:rsid w:val="003902A7"/>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1FA0"/>
    <w:rsid w:val="0039205F"/>
    <w:rsid w:val="00392105"/>
    <w:rsid w:val="003922A0"/>
    <w:rsid w:val="0039249E"/>
    <w:rsid w:val="003924B0"/>
    <w:rsid w:val="003924E4"/>
    <w:rsid w:val="00392563"/>
    <w:rsid w:val="0039260F"/>
    <w:rsid w:val="00392795"/>
    <w:rsid w:val="00392AFC"/>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41"/>
    <w:rsid w:val="00396E67"/>
    <w:rsid w:val="00396E78"/>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A20"/>
    <w:rsid w:val="003A0CF1"/>
    <w:rsid w:val="003A0D79"/>
    <w:rsid w:val="003A0E11"/>
    <w:rsid w:val="003A0E15"/>
    <w:rsid w:val="003A0EF0"/>
    <w:rsid w:val="003A0F3F"/>
    <w:rsid w:val="003A1247"/>
    <w:rsid w:val="003A13AE"/>
    <w:rsid w:val="003A13F7"/>
    <w:rsid w:val="003A1431"/>
    <w:rsid w:val="003A1907"/>
    <w:rsid w:val="003A1C69"/>
    <w:rsid w:val="003A1C78"/>
    <w:rsid w:val="003A1CC2"/>
    <w:rsid w:val="003A1DC3"/>
    <w:rsid w:val="003A1E26"/>
    <w:rsid w:val="003A1ED1"/>
    <w:rsid w:val="003A1F32"/>
    <w:rsid w:val="003A2041"/>
    <w:rsid w:val="003A217D"/>
    <w:rsid w:val="003A2249"/>
    <w:rsid w:val="003A255C"/>
    <w:rsid w:val="003A2634"/>
    <w:rsid w:val="003A26FD"/>
    <w:rsid w:val="003A27AC"/>
    <w:rsid w:val="003A284F"/>
    <w:rsid w:val="003A296B"/>
    <w:rsid w:val="003A2A84"/>
    <w:rsid w:val="003A2B4C"/>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6A5"/>
    <w:rsid w:val="003A572A"/>
    <w:rsid w:val="003A57A9"/>
    <w:rsid w:val="003A58E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88"/>
    <w:rsid w:val="003B0FAE"/>
    <w:rsid w:val="003B1516"/>
    <w:rsid w:val="003B1576"/>
    <w:rsid w:val="003B1699"/>
    <w:rsid w:val="003B16B4"/>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36E"/>
    <w:rsid w:val="003B3501"/>
    <w:rsid w:val="003B354F"/>
    <w:rsid w:val="003B3BEF"/>
    <w:rsid w:val="003B3F13"/>
    <w:rsid w:val="003B3F46"/>
    <w:rsid w:val="003B400C"/>
    <w:rsid w:val="003B4248"/>
    <w:rsid w:val="003B448C"/>
    <w:rsid w:val="003B4514"/>
    <w:rsid w:val="003B45D9"/>
    <w:rsid w:val="003B47C7"/>
    <w:rsid w:val="003B49DF"/>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886"/>
    <w:rsid w:val="003B691C"/>
    <w:rsid w:val="003B6964"/>
    <w:rsid w:val="003B6A37"/>
    <w:rsid w:val="003B6A77"/>
    <w:rsid w:val="003B6B47"/>
    <w:rsid w:val="003B6C37"/>
    <w:rsid w:val="003B6D7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B6"/>
    <w:rsid w:val="003C0AC0"/>
    <w:rsid w:val="003C0B54"/>
    <w:rsid w:val="003C0BA3"/>
    <w:rsid w:val="003C0C7A"/>
    <w:rsid w:val="003C0D39"/>
    <w:rsid w:val="003C0D83"/>
    <w:rsid w:val="003C0DC6"/>
    <w:rsid w:val="003C0E3B"/>
    <w:rsid w:val="003C0E6A"/>
    <w:rsid w:val="003C1131"/>
    <w:rsid w:val="003C1190"/>
    <w:rsid w:val="003C1409"/>
    <w:rsid w:val="003C14DF"/>
    <w:rsid w:val="003C14E8"/>
    <w:rsid w:val="003C16BF"/>
    <w:rsid w:val="003C1824"/>
    <w:rsid w:val="003C1996"/>
    <w:rsid w:val="003C1B53"/>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A27"/>
    <w:rsid w:val="003D3BD6"/>
    <w:rsid w:val="003D3CD6"/>
    <w:rsid w:val="003D3F4B"/>
    <w:rsid w:val="003D405F"/>
    <w:rsid w:val="003D4106"/>
    <w:rsid w:val="003D44A2"/>
    <w:rsid w:val="003D464A"/>
    <w:rsid w:val="003D4676"/>
    <w:rsid w:val="003D478C"/>
    <w:rsid w:val="003D4857"/>
    <w:rsid w:val="003D4A44"/>
    <w:rsid w:val="003D4AE0"/>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32B"/>
    <w:rsid w:val="003D74FE"/>
    <w:rsid w:val="003D7510"/>
    <w:rsid w:val="003D7569"/>
    <w:rsid w:val="003D7609"/>
    <w:rsid w:val="003D76F3"/>
    <w:rsid w:val="003E0250"/>
    <w:rsid w:val="003E0339"/>
    <w:rsid w:val="003E0529"/>
    <w:rsid w:val="003E056C"/>
    <w:rsid w:val="003E063D"/>
    <w:rsid w:val="003E06A0"/>
    <w:rsid w:val="003E0707"/>
    <w:rsid w:val="003E0926"/>
    <w:rsid w:val="003E0B53"/>
    <w:rsid w:val="003E0C56"/>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01C"/>
    <w:rsid w:val="003E5169"/>
    <w:rsid w:val="003E53FE"/>
    <w:rsid w:val="003E5477"/>
    <w:rsid w:val="003E55B7"/>
    <w:rsid w:val="003E55DB"/>
    <w:rsid w:val="003E5807"/>
    <w:rsid w:val="003E5905"/>
    <w:rsid w:val="003E5951"/>
    <w:rsid w:val="003E59A1"/>
    <w:rsid w:val="003E5BC3"/>
    <w:rsid w:val="003E5C37"/>
    <w:rsid w:val="003E5CD9"/>
    <w:rsid w:val="003E5F62"/>
    <w:rsid w:val="003E5F86"/>
    <w:rsid w:val="003E61BF"/>
    <w:rsid w:val="003E62F6"/>
    <w:rsid w:val="003E639A"/>
    <w:rsid w:val="003E641F"/>
    <w:rsid w:val="003E6501"/>
    <w:rsid w:val="003E699F"/>
    <w:rsid w:val="003E6A79"/>
    <w:rsid w:val="003E6B49"/>
    <w:rsid w:val="003E707B"/>
    <w:rsid w:val="003E70C9"/>
    <w:rsid w:val="003E70DB"/>
    <w:rsid w:val="003E7166"/>
    <w:rsid w:val="003E71BC"/>
    <w:rsid w:val="003E72FD"/>
    <w:rsid w:val="003E7422"/>
    <w:rsid w:val="003E7504"/>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6FB"/>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4FA"/>
    <w:rsid w:val="003F66F8"/>
    <w:rsid w:val="003F6726"/>
    <w:rsid w:val="003F6877"/>
    <w:rsid w:val="003F6DC1"/>
    <w:rsid w:val="003F6DF3"/>
    <w:rsid w:val="003F6E40"/>
    <w:rsid w:val="003F6E75"/>
    <w:rsid w:val="003F700B"/>
    <w:rsid w:val="003F71C7"/>
    <w:rsid w:val="003F71F0"/>
    <w:rsid w:val="003F7256"/>
    <w:rsid w:val="003F73DB"/>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4D"/>
    <w:rsid w:val="00400557"/>
    <w:rsid w:val="0040061F"/>
    <w:rsid w:val="0040091B"/>
    <w:rsid w:val="00400995"/>
    <w:rsid w:val="00400A52"/>
    <w:rsid w:val="00400AF2"/>
    <w:rsid w:val="00400B9A"/>
    <w:rsid w:val="00400C06"/>
    <w:rsid w:val="00400DFC"/>
    <w:rsid w:val="00400EA5"/>
    <w:rsid w:val="00401038"/>
    <w:rsid w:val="00401221"/>
    <w:rsid w:val="00401339"/>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481"/>
    <w:rsid w:val="00405776"/>
    <w:rsid w:val="004058FF"/>
    <w:rsid w:val="00405ADD"/>
    <w:rsid w:val="00405C3C"/>
    <w:rsid w:val="00405CAC"/>
    <w:rsid w:val="00405D02"/>
    <w:rsid w:val="00405E2C"/>
    <w:rsid w:val="00405E31"/>
    <w:rsid w:val="00405EF0"/>
    <w:rsid w:val="00405F18"/>
    <w:rsid w:val="004061E1"/>
    <w:rsid w:val="00406254"/>
    <w:rsid w:val="004062E7"/>
    <w:rsid w:val="00406431"/>
    <w:rsid w:val="00406675"/>
    <w:rsid w:val="00406698"/>
    <w:rsid w:val="004066DA"/>
    <w:rsid w:val="00406820"/>
    <w:rsid w:val="004069B9"/>
    <w:rsid w:val="00406A1D"/>
    <w:rsid w:val="00406A7F"/>
    <w:rsid w:val="00406B1E"/>
    <w:rsid w:val="00406D20"/>
    <w:rsid w:val="00406E6C"/>
    <w:rsid w:val="00406FD2"/>
    <w:rsid w:val="004071CF"/>
    <w:rsid w:val="00407216"/>
    <w:rsid w:val="0040722A"/>
    <w:rsid w:val="00407540"/>
    <w:rsid w:val="00407558"/>
    <w:rsid w:val="004078B8"/>
    <w:rsid w:val="00407989"/>
    <w:rsid w:val="00407DE5"/>
    <w:rsid w:val="00407E57"/>
    <w:rsid w:val="00407E91"/>
    <w:rsid w:val="00407F7E"/>
    <w:rsid w:val="00407FC3"/>
    <w:rsid w:val="0041006E"/>
    <w:rsid w:val="004103F2"/>
    <w:rsid w:val="004104A7"/>
    <w:rsid w:val="00410695"/>
    <w:rsid w:val="00410EE6"/>
    <w:rsid w:val="00410F8F"/>
    <w:rsid w:val="00410F9B"/>
    <w:rsid w:val="004110EA"/>
    <w:rsid w:val="0041113C"/>
    <w:rsid w:val="0041130D"/>
    <w:rsid w:val="004114D6"/>
    <w:rsid w:val="0041154A"/>
    <w:rsid w:val="00411552"/>
    <w:rsid w:val="004115E7"/>
    <w:rsid w:val="004117A7"/>
    <w:rsid w:val="004117E6"/>
    <w:rsid w:val="0041185C"/>
    <w:rsid w:val="00411910"/>
    <w:rsid w:val="00411979"/>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69"/>
    <w:rsid w:val="0041649C"/>
    <w:rsid w:val="00416688"/>
    <w:rsid w:val="004167ED"/>
    <w:rsid w:val="00416866"/>
    <w:rsid w:val="00416953"/>
    <w:rsid w:val="00416CBD"/>
    <w:rsid w:val="00416ECC"/>
    <w:rsid w:val="00417173"/>
    <w:rsid w:val="0041739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6F5"/>
    <w:rsid w:val="00420985"/>
    <w:rsid w:val="00420B0F"/>
    <w:rsid w:val="00420B8F"/>
    <w:rsid w:val="00420C0F"/>
    <w:rsid w:val="00420EAB"/>
    <w:rsid w:val="00420EFB"/>
    <w:rsid w:val="00420F01"/>
    <w:rsid w:val="00420F50"/>
    <w:rsid w:val="00421182"/>
    <w:rsid w:val="004213B5"/>
    <w:rsid w:val="004215A5"/>
    <w:rsid w:val="004215B5"/>
    <w:rsid w:val="004215FE"/>
    <w:rsid w:val="004216FD"/>
    <w:rsid w:val="00421AD5"/>
    <w:rsid w:val="00421B7D"/>
    <w:rsid w:val="00421D64"/>
    <w:rsid w:val="00421EEA"/>
    <w:rsid w:val="00421F5B"/>
    <w:rsid w:val="00422230"/>
    <w:rsid w:val="0042242A"/>
    <w:rsid w:val="004224B2"/>
    <w:rsid w:val="004224BF"/>
    <w:rsid w:val="0042253E"/>
    <w:rsid w:val="0042256D"/>
    <w:rsid w:val="00422769"/>
    <w:rsid w:val="0042292C"/>
    <w:rsid w:val="00422A30"/>
    <w:rsid w:val="00422AE3"/>
    <w:rsid w:val="00422C8C"/>
    <w:rsid w:val="00422E40"/>
    <w:rsid w:val="00422F20"/>
    <w:rsid w:val="00422F25"/>
    <w:rsid w:val="00423040"/>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AEA"/>
    <w:rsid w:val="00425CAE"/>
    <w:rsid w:val="00425D90"/>
    <w:rsid w:val="00425D9F"/>
    <w:rsid w:val="00425FF5"/>
    <w:rsid w:val="00426010"/>
    <w:rsid w:val="0042607C"/>
    <w:rsid w:val="0042618B"/>
    <w:rsid w:val="00426243"/>
    <w:rsid w:val="004263AD"/>
    <w:rsid w:val="0042652C"/>
    <w:rsid w:val="00426BDE"/>
    <w:rsid w:val="00426C5D"/>
    <w:rsid w:val="00426DBC"/>
    <w:rsid w:val="00426EE7"/>
    <w:rsid w:val="00427057"/>
    <w:rsid w:val="00427272"/>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D7"/>
    <w:rsid w:val="00434078"/>
    <w:rsid w:val="00434083"/>
    <w:rsid w:val="0043409C"/>
    <w:rsid w:val="00434103"/>
    <w:rsid w:val="004345FB"/>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3D"/>
    <w:rsid w:val="00435D42"/>
    <w:rsid w:val="00435DE5"/>
    <w:rsid w:val="00435ED8"/>
    <w:rsid w:val="00435F87"/>
    <w:rsid w:val="00435FB4"/>
    <w:rsid w:val="00436017"/>
    <w:rsid w:val="00436209"/>
    <w:rsid w:val="0043628E"/>
    <w:rsid w:val="004362F6"/>
    <w:rsid w:val="004365F4"/>
    <w:rsid w:val="00436771"/>
    <w:rsid w:val="00436833"/>
    <w:rsid w:val="0043685F"/>
    <w:rsid w:val="00436968"/>
    <w:rsid w:val="004369D3"/>
    <w:rsid w:val="00436A32"/>
    <w:rsid w:val="00436C19"/>
    <w:rsid w:val="00436D80"/>
    <w:rsid w:val="00436D86"/>
    <w:rsid w:val="00436E65"/>
    <w:rsid w:val="00436EF2"/>
    <w:rsid w:val="00437118"/>
    <w:rsid w:val="0043712F"/>
    <w:rsid w:val="0043720E"/>
    <w:rsid w:val="00437302"/>
    <w:rsid w:val="004373DC"/>
    <w:rsid w:val="00437467"/>
    <w:rsid w:val="00437582"/>
    <w:rsid w:val="004376B0"/>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500"/>
    <w:rsid w:val="0044477C"/>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ACD"/>
    <w:rsid w:val="00445B1D"/>
    <w:rsid w:val="00445CF9"/>
    <w:rsid w:val="00445E2A"/>
    <w:rsid w:val="00445E33"/>
    <w:rsid w:val="00445F5D"/>
    <w:rsid w:val="004465D9"/>
    <w:rsid w:val="00446852"/>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7D4"/>
    <w:rsid w:val="00452A23"/>
    <w:rsid w:val="00452A58"/>
    <w:rsid w:val="00452B6C"/>
    <w:rsid w:val="00452CBA"/>
    <w:rsid w:val="00452D9A"/>
    <w:rsid w:val="00452F72"/>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505"/>
    <w:rsid w:val="004566C2"/>
    <w:rsid w:val="00456757"/>
    <w:rsid w:val="00456A49"/>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90F"/>
    <w:rsid w:val="0046094E"/>
    <w:rsid w:val="00460A10"/>
    <w:rsid w:val="00460AA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988"/>
    <w:rsid w:val="00464BB5"/>
    <w:rsid w:val="00464C65"/>
    <w:rsid w:val="00464D40"/>
    <w:rsid w:val="0046504D"/>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C97"/>
    <w:rsid w:val="00467D55"/>
    <w:rsid w:val="00467D70"/>
    <w:rsid w:val="00467E24"/>
    <w:rsid w:val="00467E49"/>
    <w:rsid w:val="00467E71"/>
    <w:rsid w:val="00467EBA"/>
    <w:rsid w:val="00467EC5"/>
    <w:rsid w:val="0047014F"/>
    <w:rsid w:val="004703E3"/>
    <w:rsid w:val="00470434"/>
    <w:rsid w:val="004708F2"/>
    <w:rsid w:val="00470972"/>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049"/>
    <w:rsid w:val="00475187"/>
    <w:rsid w:val="0047525E"/>
    <w:rsid w:val="0047531B"/>
    <w:rsid w:val="004753B6"/>
    <w:rsid w:val="0047563F"/>
    <w:rsid w:val="004756A8"/>
    <w:rsid w:val="004758A9"/>
    <w:rsid w:val="00475997"/>
    <w:rsid w:val="00475A90"/>
    <w:rsid w:val="00475C11"/>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218"/>
    <w:rsid w:val="00480445"/>
    <w:rsid w:val="0048046B"/>
    <w:rsid w:val="004805DC"/>
    <w:rsid w:val="00480672"/>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D6B"/>
    <w:rsid w:val="00485DBA"/>
    <w:rsid w:val="00485E04"/>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D81"/>
    <w:rsid w:val="00490DBD"/>
    <w:rsid w:val="00490E54"/>
    <w:rsid w:val="004910C2"/>
    <w:rsid w:val="00491299"/>
    <w:rsid w:val="00491342"/>
    <w:rsid w:val="0049141D"/>
    <w:rsid w:val="00491444"/>
    <w:rsid w:val="004915C9"/>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1A2"/>
    <w:rsid w:val="004952DC"/>
    <w:rsid w:val="004953FC"/>
    <w:rsid w:val="00495450"/>
    <w:rsid w:val="004955E2"/>
    <w:rsid w:val="0049568D"/>
    <w:rsid w:val="0049582C"/>
    <w:rsid w:val="004958E3"/>
    <w:rsid w:val="00495917"/>
    <w:rsid w:val="00495A9F"/>
    <w:rsid w:val="00495AB7"/>
    <w:rsid w:val="00495B43"/>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37"/>
    <w:rsid w:val="004A0F8C"/>
    <w:rsid w:val="004A0F93"/>
    <w:rsid w:val="004A1097"/>
    <w:rsid w:val="004A1294"/>
    <w:rsid w:val="004A13E2"/>
    <w:rsid w:val="004A1661"/>
    <w:rsid w:val="004A1927"/>
    <w:rsid w:val="004A1993"/>
    <w:rsid w:val="004A1BFC"/>
    <w:rsid w:val="004A1D85"/>
    <w:rsid w:val="004A1D8B"/>
    <w:rsid w:val="004A1F3D"/>
    <w:rsid w:val="004A1F94"/>
    <w:rsid w:val="004A2709"/>
    <w:rsid w:val="004A2825"/>
    <w:rsid w:val="004A3022"/>
    <w:rsid w:val="004A329E"/>
    <w:rsid w:val="004A3361"/>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657"/>
    <w:rsid w:val="004A772F"/>
    <w:rsid w:val="004A7A94"/>
    <w:rsid w:val="004A7B73"/>
    <w:rsid w:val="004A7E57"/>
    <w:rsid w:val="004A7F3C"/>
    <w:rsid w:val="004B0084"/>
    <w:rsid w:val="004B04B6"/>
    <w:rsid w:val="004B04F4"/>
    <w:rsid w:val="004B0636"/>
    <w:rsid w:val="004B07CA"/>
    <w:rsid w:val="004B09CD"/>
    <w:rsid w:val="004B09FA"/>
    <w:rsid w:val="004B0A71"/>
    <w:rsid w:val="004B0AA8"/>
    <w:rsid w:val="004B0CA0"/>
    <w:rsid w:val="004B0E38"/>
    <w:rsid w:val="004B0EB9"/>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B3F"/>
    <w:rsid w:val="004B4C36"/>
    <w:rsid w:val="004B4CA1"/>
    <w:rsid w:val="004B4DDD"/>
    <w:rsid w:val="004B4EFF"/>
    <w:rsid w:val="004B4F02"/>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85"/>
    <w:rsid w:val="004B6237"/>
    <w:rsid w:val="004B636A"/>
    <w:rsid w:val="004B6378"/>
    <w:rsid w:val="004B6421"/>
    <w:rsid w:val="004B6481"/>
    <w:rsid w:val="004B6500"/>
    <w:rsid w:val="004B6527"/>
    <w:rsid w:val="004B6560"/>
    <w:rsid w:val="004B66C0"/>
    <w:rsid w:val="004B6802"/>
    <w:rsid w:val="004B68BF"/>
    <w:rsid w:val="004B6A65"/>
    <w:rsid w:val="004B6A71"/>
    <w:rsid w:val="004B6AD8"/>
    <w:rsid w:val="004B6ADC"/>
    <w:rsid w:val="004B6CB9"/>
    <w:rsid w:val="004B6E15"/>
    <w:rsid w:val="004B703F"/>
    <w:rsid w:val="004B716C"/>
    <w:rsid w:val="004B7205"/>
    <w:rsid w:val="004B744B"/>
    <w:rsid w:val="004B7530"/>
    <w:rsid w:val="004B761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C3B"/>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DFA"/>
    <w:rsid w:val="004D1E5B"/>
    <w:rsid w:val="004D1E7C"/>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A5A"/>
    <w:rsid w:val="004D2C5F"/>
    <w:rsid w:val="004D2D81"/>
    <w:rsid w:val="004D2DF3"/>
    <w:rsid w:val="004D2E62"/>
    <w:rsid w:val="004D2EE4"/>
    <w:rsid w:val="004D30E9"/>
    <w:rsid w:val="004D31A2"/>
    <w:rsid w:val="004D338D"/>
    <w:rsid w:val="004D3533"/>
    <w:rsid w:val="004D381E"/>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48B"/>
    <w:rsid w:val="004E15E8"/>
    <w:rsid w:val="004E1895"/>
    <w:rsid w:val="004E196C"/>
    <w:rsid w:val="004E19AB"/>
    <w:rsid w:val="004E1A4B"/>
    <w:rsid w:val="004E1BD2"/>
    <w:rsid w:val="004E1C3C"/>
    <w:rsid w:val="004E1D99"/>
    <w:rsid w:val="004E1DB4"/>
    <w:rsid w:val="004E1E4E"/>
    <w:rsid w:val="004E218E"/>
    <w:rsid w:val="004E23FE"/>
    <w:rsid w:val="004E26E6"/>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A4E"/>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846"/>
    <w:rsid w:val="004E78F1"/>
    <w:rsid w:val="004E7A4B"/>
    <w:rsid w:val="004E7AA4"/>
    <w:rsid w:val="004E7F7B"/>
    <w:rsid w:val="004F0015"/>
    <w:rsid w:val="004F0072"/>
    <w:rsid w:val="004F01CB"/>
    <w:rsid w:val="004F03FF"/>
    <w:rsid w:val="004F0466"/>
    <w:rsid w:val="004F0646"/>
    <w:rsid w:val="004F0AAF"/>
    <w:rsid w:val="004F0BA5"/>
    <w:rsid w:val="004F0CC1"/>
    <w:rsid w:val="004F0E5B"/>
    <w:rsid w:val="004F1030"/>
    <w:rsid w:val="004F11D3"/>
    <w:rsid w:val="004F12BB"/>
    <w:rsid w:val="004F12DE"/>
    <w:rsid w:val="004F1318"/>
    <w:rsid w:val="004F1373"/>
    <w:rsid w:val="004F1786"/>
    <w:rsid w:val="004F1904"/>
    <w:rsid w:val="004F1A0F"/>
    <w:rsid w:val="004F1B10"/>
    <w:rsid w:val="004F1C9B"/>
    <w:rsid w:val="004F1E65"/>
    <w:rsid w:val="004F1F1D"/>
    <w:rsid w:val="004F1F29"/>
    <w:rsid w:val="004F1F97"/>
    <w:rsid w:val="004F2002"/>
    <w:rsid w:val="004F2187"/>
    <w:rsid w:val="004F2236"/>
    <w:rsid w:val="004F230A"/>
    <w:rsid w:val="004F24D5"/>
    <w:rsid w:val="004F25B3"/>
    <w:rsid w:val="004F25EB"/>
    <w:rsid w:val="004F2632"/>
    <w:rsid w:val="004F27BC"/>
    <w:rsid w:val="004F2B31"/>
    <w:rsid w:val="004F2B73"/>
    <w:rsid w:val="004F2BE6"/>
    <w:rsid w:val="004F2D41"/>
    <w:rsid w:val="004F2F15"/>
    <w:rsid w:val="004F305A"/>
    <w:rsid w:val="004F31DE"/>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4A"/>
    <w:rsid w:val="005008C2"/>
    <w:rsid w:val="00500932"/>
    <w:rsid w:val="00500A6D"/>
    <w:rsid w:val="00500AC6"/>
    <w:rsid w:val="00500C09"/>
    <w:rsid w:val="00500E12"/>
    <w:rsid w:val="00500E6C"/>
    <w:rsid w:val="005012F1"/>
    <w:rsid w:val="005013A6"/>
    <w:rsid w:val="00501457"/>
    <w:rsid w:val="0050161F"/>
    <w:rsid w:val="0050174B"/>
    <w:rsid w:val="00501798"/>
    <w:rsid w:val="005017DB"/>
    <w:rsid w:val="005017FD"/>
    <w:rsid w:val="00501825"/>
    <w:rsid w:val="00501C39"/>
    <w:rsid w:val="00501CBF"/>
    <w:rsid w:val="00501D69"/>
    <w:rsid w:val="00501F36"/>
    <w:rsid w:val="00502306"/>
    <w:rsid w:val="0050268D"/>
    <w:rsid w:val="00502733"/>
    <w:rsid w:val="00502D37"/>
    <w:rsid w:val="00502FB3"/>
    <w:rsid w:val="005031B7"/>
    <w:rsid w:val="005032DB"/>
    <w:rsid w:val="005033B8"/>
    <w:rsid w:val="00503482"/>
    <w:rsid w:val="005034ED"/>
    <w:rsid w:val="00503651"/>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7D"/>
    <w:rsid w:val="00504B14"/>
    <w:rsid w:val="00504C04"/>
    <w:rsid w:val="00504D23"/>
    <w:rsid w:val="00504D81"/>
    <w:rsid w:val="00504E2A"/>
    <w:rsid w:val="00504F44"/>
    <w:rsid w:val="005053A4"/>
    <w:rsid w:val="00505419"/>
    <w:rsid w:val="00505502"/>
    <w:rsid w:val="005055E7"/>
    <w:rsid w:val="0050562C"/>
    <w:rsid w:val="005057B5"/>
    <w:rsid w:val="00505A53"/>
    <w:rsid w:val="00505AD1"/>
    <w:rsid w:val="00505B32"/>
    <w:rsid w:val="00505C3B"/>
    <w:rsid w:val="00505F55"/>
    <w:rsid w:val="00506132"/>
    <w:rsid w:val="0050626B"/>
    <w:rsid w:val="00506478"/>
    <w:rsid w:val="00506508"/>
    <w:rsid w:val="005065CE"/>
    <w:rsid w:val="0050666E"/>
    <w:rsid w:val="00506703"/>
    <w:rsid w:val="00506AA4"/>
    <w:rsid w:val="00506AB3"/>
    <w:rsid w:val="00506B58"/>
    <w:rsid w:val="00506E32"/>
    <w:rsid w:val="00506E70"/>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A22"/>
    <w:rsid w:val="00510A29"/>
    <w:rsid w:val="00510AD5"/>
    <w:rsid w:val="00510B35"/>
    <w:rsid w:val="00510F02"/>
    <w:rsid w:val="00510F52"/>
    <w:rsid w:val="00511009"/>
    <w:rsid w:val="005112B7"/>
    <w:rsid w:val="005113F7"/>
    <w:rsid w:val="00511426"/>
    <w:rsid w:val="005114D2"/>
    <w:rsid w:val="0051153D"/>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39"/>
    <w:rsid w:val="00520A8B"/>
    <w:rsid w:val="00520C44"/>
    <w:rsid w:val="00520C97"/>
    <w:rsid w:val="00520CC0"/>
    <w:rsid w:val="00520E07"/>
    <w:rsid w:val="00521047"/>
    <w:rsid w:val="00521048"/>
    <w:rsid w:val="0052112D"/>
    <w:rsid w:val="005213FA"/>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245"/>
    <w:rsid w:val="0052439A"/>
    <w:rsid w:val="00524615"/>
    <w:rsid w:val="00524803"/>
    <w:rsid w:val="005249CD"/>
    <w:rsid w:val="00524A05"/>
    <w:rsid w:val="00524AB9"/>
    <w:rsid w:val="00524AF8"/>
    <w:rsid w:val="00524BA4"/>
    <w:rsid w:val="00524BD4"/>
    <w:rsid w:val="00524D16"/>
    <w:rsid w:val="00525280"/>
    <w:rsid w:val="00525494"/>
    <w:rsid w:val="0052556D"/>
    <w:rsid w:val="005255A0"/>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79"/>
    <w:rsid w:val="00526F7B"/>
    <w:rsid w:val="00526F98"/>
    <w:rsid w:val="0052707B"/>
    <w:rsid w:val="005270AC"/>
    <w:rsid w:val="00527183"/>
    <w:rsid w:val="005271B1"/>
    <w:rsid w:val="0052721E"/>
    <w:rsid w:val="005274BF"/>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7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AA"/>
    <w:rsid w:val="00541BB2"/>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CFA"/>
    <w:rsid w:val="00550F78"/>
    <w:rsid w:val="00551026"/>
    <w:rsid w:val="00551453"/>
    <w:rsid w:val="00551587"/>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A"/>
    <w:rsid w:val="005529C6"/>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11"/>
    <w:rsid w:val="00557433"/>
    <w:rsid w:val="0055744B"/>
    <w:rsid w:val="0055747A"/>
    <w:rsid w:val="0055750D"/>
    <w:rsid w:val="0055759C"/>
    <w:rsid w:val="005576B4"/>
    <w:rsid w:val="00557757"/>
    <w:rsid w:val="005579D6"/>
    <w:rsid w:val="00557B6A"/>
    <w:rsid w:val="00557C6B"/>
    <w:rsid w:val="00557D48"/>
    <w:rsid w:val="00557D88"/>
    <w:rsid w:val="00557E27"/>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2E1F"/>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6F7"/>
    <w:rsid w:val="00566706"/>
    <w:rsid w:val="005667FB"/>
    <w:rsid w:val="00566826"/>
    <w:rsid w:val="00566971"/>
    <w:rsid w:val="00566AAF"/>
    <w:rsid w:val="00566C78"/>
    <w:rsid w:val="00566EB0"/>
    <w:rsid w:val="00566FE1"/>
    <w:rsid w:val="00567404"/>
    <w:rsid w:val="0056748B"/>
    <w:rsid w:val="00567499"/>
    <w:rsid w:val="00567548"/>
    <w:rsid w:val="00567569"/>
    <w:rsid w:val="005677E8"/>
    <w:rsid w:val="00567975"/>
    <w:rsid w:val="00567A30"/>
    <w:rsid w:val="00567A52"/>
    <w:rsid w:val="00567BA3"/>
    <w:rsid w:val="00567D47"/>
    <w:rsid w:val="00567FB3"/>
    <w:rsid w:val="0057010E"/>
    <w:rsid w:val="0057029D"/>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172"/>
    <w:rsid w:val="00581254"/>
    <w:rsid w:val="00581279"/>
    <w:rsid w:val="0058175F"/>
    <w:rsid w:val="0058176B"/>
    <w:rsid w:val="005818F8"/>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68C"/>
    <w:rsid w:val="005827C0"/>
    <w:rsid w:val="00582A16"/>
    <w:rsid w:val="00582ABB"/>
    <w:rsid w:val="00582B15"/>
    <w:rsid w:val="00582C2F"/>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CA"/>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510"/>
    <w:rsid w:val="005865C5"/>
    <w:rsid w:val="005865EC"/>
    <w:rsid w:val="0058668C"/>
    <w:rsid w:val="00586813"/>
    <w:rsid w:val="00586856"/>
    <w:rsid w:val="005868F6"/>
    <w:rsid w:val="00586CEE"/>
    <w:rsid w:val="00586D96"/>
    <w:rsid w:val="00586FA3"/>
    <w:rsid w:val="00587122"/>
    <w:rsid w:val="00587168"/>
    <w:rsid w:val="00587341"/>
    <w:rsid w:val="00587687"/>
    <w:rsid w:val="00587812"/>
    <w:rsid w:val="00587AB2"/>
    <w:rsid w:val="00587B40"/>
    <w:rsid w:val="00587C94"/>
    <w:rsid w:val="00587CF9"/>
    <w:rsid w:val="00587EEA"/>
    <w:rsid w:val="00587FDB"/>
    <w:rsid w:val="0059012A"/>
    <w:rsid w:val="00590245"/>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024"/>
    <w:rsid w:val="005922B8"/>
    <w:rsid w:val="00592337"/>
    <w:rsid w:val="00592354"/>
    <w:rsid w:val="00592580"/>
    <w:rsid w:val="0059259C"/>
    <w:rsid w:val="005925F6"/>
    <w:rsid w:val="0059266D"/>
    <w:rsid w:val="00592743"/>
    <w:rsid w:val="00592A05"/>
    <w:rsid w:val="00592A8A"/>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ACC"/>
    <w:rsid w:val="00595C0A"/>
    <w:rsid w:val="00595E28"/>
    <w:rsid w:val="00595E4D"/>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3157"/>
    <w:rsid w:val="005A316B"/>
    <w:rsid w:val="005A3446"/>
    <w:rsid w:val="005A35AA"/>
    <w:rsid w:val="005A35FB"/>
    <w:rsid w:val="005A3744"/>
    <w:rsid w:val="005A3990"/>
    <w:rsid w:val="005A39A5"/>
    <w:rsid w:val="005A3C17"/>
    <w:rsid w:val="005A3DD6"/>
    <w:rsid w:val="005A3E8A"/>
    <w:rsid w:val="005A3FCE"/>
    <w:rsid w:val="005A408F"/>
    <w:rsid w:val="005A418D"/>
    <w:rsid w:val="005A42F0"/>
    <w:rsid w:val="005A434B"/>
    <w:rsid w:val="005A43E2"/>
    <w:rsid w:val="005A4419"/>
    <w:rsid w:val="005A443B"/>
    <w:rsid w:val="005A4448"/>
    <w:rsid w:val="005A4450"/>
    <w:rsid w:val="005A46DB"/>
    <w:rsid w:val="005A4706"/>
    <w:rsid w:val="005A4774"/>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97C"/>
    <w:rsid w:val="005A5C88"/>
    <w:rsid w:val="005A5D0A"/>
    <w:rsid w:val="005A6159"/>
    <w:rsid w:val="005A6297"/>
    <w:rsid w:val="005A6372"/>
    <w:rsid w:val="005A684D"/>
    <w:rsid w:val="005A6A48"/>
    <w:rsid w:val="005A6F5E"/>
    <w:rsid w:val="005A6F7E"/>
    <w:rsid w:val="005A7127"/>
    <w:rsid w:val="005A7200"/>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44D"/>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97"/>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814"/>
    <w:rsid w:val="005C7944"/>
    <w:rsid w:val="005C7969"/>
    <w:rsid w:val="005C7BF6"/>
    <w:rsid w:val="005C7C5E"/>
    <w:rsid w:val="005C7DB0"/>
    <w:rsid w:val="005C7ED6"/>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E2"/>
    <w:rsid w:val="005D1176"/>
    <w:rsid w:val="005D1233"/>
    <w:rsid w:val="005D1302"/>
    <w:rsid w:val="005D1331"/>
    <w:rsid w:val="005D13D3"/>
    <w:rsid w:val="005D13F5"/>
    <w:rsid w:val="005D162B"/>
    <w:rsid w:val="005D1676"/>
    <w:rsid w:val="005D16C3"/>
    <w:rsid w:val="005D174D"/>
    <w:rsid w:val="005D178F"/>
    <w:rsid w:val="005D19B2"/>
    <w:rsid w:val="005D1AEB"/>
    <w:rsid w:val="005D1B1C"/>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D5"/>
    <w:rsid w:val="005D45EC"/>
    <w:rsid w:val="005D4859"/>
    <w:rsid w:val="005D489C"/>
    <w:rsid w:val="005D489E"/>
    <w:rsid w:val="005D48F2"/>
    <w:rsid w:val="005D49A5"/>
    <w:rsid w:val="005D4B60"/>
    <w:rsid w:val="005D4C50"/>
    <w:rsid w:val="005D4DC5"/>
    <w:rsid w:val="005D50AA"/>
    <w:rsid w:val="005D50C9"/>
    <w:rsid w:val="005D5289"/>
    <w:rsid w:val="005D5328"/>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629"/>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74A"/>
    <w:rsid w:val="005E2954"/>
    <w:rsid w:val="005E2AC2"/>
    <w:rsid w:val="005E2CAA"/>
    <w:rsid w:val="005E2D6F"/>
    <w:rsid w:val="005E2EDE"/>
    <w:rsid w:val="005E3062"/>
    <w:rsid w:val="005E30F6"/>
    <w:rsid w:val="005E3160"/>
    <w:rsid w:val="005E3411"/>
    <w:rsid w:val="005E3421"/>
    <w:rsid w:val="005E3524"/>
    <w:rsid w:val="005E36E3"/>
    <w:rsid w:val="005E3877"/>
    <w:rsid w:val="005E39C1"/>
    <w:rsid w:val="005E3A4B"/>
    <w:rsid w:val="005E3B0E"/>
    <w:rsid w:val="005E3B5A"/>
    <w:rsid w:val="005E3B9D"/>
    <w:rsid w:val="005E3D12"/>
    <w:rsid w:val="005E3F60"/>
    <w:rsid w:val="005E4134"/>
    <w:rsid w:val="005E42F2"/>
    <w:rsid w:val="005E42F9"/>
    <w:rsid w:val="005E45A8"/>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13D"/>
    <w:rsid w:val="005F1412"/>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E3"/>
    <w:rsid w:val="005F2AF4"/>
    <w:rsid w:val="005F2C15"/>
    <w:rsid w:val="005F2D30"/>
    <w:rsid w:val="005F2DAD"/>
    <w:rsid w:val="005F2FB2"/>
    <w:rsid w:val="005F2FF3"/>
    <w:rsid w:val="005F302A"/>
    <w:rsid w:val="005F3414"/>
    <w:rsid w:val="005F36AA"/>
    <w:rsid w:val="005F3B1A"/>
    <w:rsid w:val="005F3B7E"/>
    <w:rsid w:val="005F3C00"/>
    <w:rsid w:val="005F3C68"/>
    <w:rsid w:val="005F3E11"/>
    <w:rsid w:val="005F3EEC"/>
    <w:rsid w:val="005F40E3"/>
    <w:rsid w:val="005F423A"/>
    <w:rsid w:val="005F4264"/>
    <w:rsid w:val="005F4460"/>
    <w:rsid w:val="005F4687"/>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B81"/>
    <w:rsid w:val="005F6C00"/>
    <w:rsid w:val="005F6D24"/>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5CD"/>
    <w:rsid w:val="0060566F"/>
    <w:rsid w:val="00605784"/>
    <w:rsid w:val="006057DA"/>
    <w:rsid w:val="00605820"/>
    <w:rsid w:val="00605961"/>
    <w:rsid w:val="00605B00"/>
    <w:rsid w:val="00605DFC"/>
    <w:rsid w:val="00605FB9"/>
    <w:rsid w:val="00605FBE"/>
    <w:rsid w:val="00605FD6"/>
    <w:rsid w:val="00605FFF"/>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2F04"/>
    <w:rsid w:val="00612F94"/>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9B"/>
    <w:rsid w:val="00614C16"/>
    <w:rsid w:val="00614DE3"/>
    <w:rsid w:val="00614FF4"/>
    <w:rsid w:val="00615109"/>
    <w:rsid w:val="006151CE"/>
    <w:rsid w:val="00615336"/>
    <w:rsid w:val="00615507"/>
    <w:rsid w:val="00615773"/>
    <w:rsid w:val="006158FA"/>
    <w:rsid w:val="00615C25"/>
    <w:rsid w:val="00615D30"/>
    <w:rsid w:val="00615E0A"/>
    <w:rsid w:val="00616396"/>
    <w:rsid w:val="0061653F"/>
    <w:rsid w:val="0061656A"/>
    <w:rsid w:val="00616592"/>
    <w:rsid w:val="006168B5"/>
    <w:rsid w:val="0061694F"/>
    <w:rsid w:val="00616971"/>
    <w:rsid w:val="00616A6F"/>
    <w:rsid w:val="00616B2F"/>
    <w:rsid w:val="00616CDB"/>
    <w:rsid w:val="00616EEB"/>
    <w:rsid w:val="00617105"/>
    <w:rsid w:val="0061722C"/>
    <w:rsid w:val="0061723C"/>
    <w:rsid w:val="006173DD"/>
    <w:rsid w:val="00617487"/>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BED"/>
    <w:rsid w:val="00620C1D"/>
    <w:rsid w:val="00620F69"/>
    <w:rsid w:val="0062108B"/>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7B"/>
    <w:rsid w:val="006258DA"/>
    <w:rsid w:val="00625970"/>
    <w:rsid w:val="00625A74"/>
    <w:rsid w:val="00625AC5"/>
    <w:rsid w:val="00625AF7"/>
    <w:rsid w:val="00625B4E"/>
    <w:rsid w:val="00625B93"/>
    <w:rsid w:val="00625D4F"/>
    <w:rsid w:val="00625E52"/>
    <w:rsid w:val="00625EB5"/>
    <w:rsid w:val="00626077"/>
    <w:rsid w:val="006260B8"/>
    <w:rsid w:val="006262A4"/>
    <w:rsid w:val="006263E6"/>
    <w:rsid w:val="00626490"/>
    <w:rsid w:val="00626541"/>
    <w:rsid w:val="00626581"/>
    <w:rsid w:val="006265DA"/>
    <w:rsid w:val="00626759"/>
    <w:rsid w:val="006268A8"/>
    <w:rsid w:val="0062698A"/>
    <w:rsid w:val="006269A3"/>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512"/>
    <w:rsid w:val="006315AF"/>
    <w:rsid w:val="00631935"/>
    <w:rsid w:val="006319A9"/>
    <w:rsid w:val="00631A4D"/>
    <w:rsid w:val="00631DAF"/>
    <w:rsid w:val="00631DB4"/>
    <w:rsid w:val="00631E54"/>
    <w:rsid w:val="00631EB9"/>
    <w:rsid w:val="00631ED9"/>
    <w:rsid w:val="006324E5"/>
    <w:rsid w:val="00632A4A"/>
    <w:rsid w:val="00632C64"/>
    <w:rsid w:val="00632E72"/>
    <w:rsid w:val="00632E98"/>
    <w:rsid w:val="00632EC4"/>
    <w:rsid w:val="00632F12"/>
    <w:rsid w:val="00632FDA"/>
    <w:rsid w:val="00632FE7"/>
    <w:rsid w:val="00633263"/>
    <w:rsid w:val="006332A7"/>
    <w:rsid w:val="006332D8"/>
    <w:rsid w:val="006339D8"/>
    <w:rsid w:val="00633BE7"/>
    <w:rsid w:val="00633CC3"/>
    <w:rsid w:val="00633E84"/>
    <w:rsid w:val="00633FA9"/>
    <w:rsid w:val="00633FFF"/>
    <w:rsid w:val="0063409A"/>
    <w:rsid w:val="006340C6"/>
    <w:rsid w:val="0063413F"/>
    <w:rsid w:val="006342F6"/>
    <w:rsid w:val="0063462A"/>
    <w:rsid w:val="0063470F"/>
    <w:rsid w:val="006349E3"/>
    <w:rsid w:val="00634C3A"/>
    <w:rsid w:val="00634D46"/>
    <w:rsid w:val="00634E1E"/>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5FC"/>
    <w:rsid w:val="006367C1"/>
    <w:rsid w:val="00636881"/>
    <w:rsid w:val="00636D45"/>
    <w:rsid w:val="00636E59"/>
    <w:rsid w:val="00636F92"/>
    <w:rsid w:val="006370A6"/>
    <w:rsid w:val="00637233"/>
    <w:rsid w:val="00637637"/>
    <w:rsid w:val="00637684"/>
    <w:rsid w:val="0063777C"/>
    <w:rsid w:val="00637C73"/>
    <w:rsid w:val="00637D2D"/>
    <w:rsid w:val="00637D82"/>
    <w:rsid w:val="00637DCB"/>
    <w:rsid w:val="00637E0B"/>
    <w:rsid w:val="00637E65"/>
    <w:rsid w:val="0064002C"/>
    <w:rsid w:val="006400E7"/>
    <w:rsid w:val="00640324"/>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21A1"/>
    <w:rsid w:val="006421F6"/>
    <w:rsid w:val="006423E0"/>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BBD"/>
    <w:rsid w:val="00643C78"/>
    <w:rsid w:val="00643D6A"/>
    <w:rsid w:val="00643E8E"/>
    <w:rsid w:val="00644297"/>
    <w:rsid w:val="0064429C"/>
    <w:rsid w:val="006443BD"/>
    <w:rsid w:val="006444A0"/>
    <w:rsid w:val="006445BF"/>
    <w:rsid w:val="00644781"/>
    <w:rsid w:val="00644844"/>
    <w:rsid w:val="00644874"/>
    <w:rsid w:val="006449ED"/>
    <w:rsid w:val="00644A42"/>
    <w:rsid w:val="00644AB5"/>
    <w:rsid w:val="00644C70"/>
    <w:rsid w:val="00644E9B"/>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7F5"/>
    <w:rsid w:val="006479FB"/>
    <w:rsid w:val="00647B23"/>
    <w:rsid w:val="00647B5D"/>
    <w:rsid w:val="00647BAC"/>
    <w:rsid w:val="00647D3A"/>
    <w:rsid w:val="00647D68"/>
    <w:rsid w:val="00647F2E"/>
    <w:rsid w:val="00647FB1"/>
    <w:rsid w:val="00647FB4"/>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475"/>
    <w:rsid w:val="00652538"/>
    <w:rsid w:val="00652633"/>
    <w:rsid w:val="0065267B"/>
    <w:rsid w:val="0065269A"/>
    <w:rsid w:val="0065271D"/>
    <w:rsid w:val="00652786"/>
    <w:rsid w:val="0065284A"/>
    <w:rsid w:val="0065291C"/>
    <w:rsid w:val="00652D37"/>
    <w:rsid w:val="00652EB8"/>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15"/>
    <w:rsid w:val="006557E5"/>
    <w:rsid w:val="00655827"/>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C"/>
    <w:rsid w:val="00657815"/>
    <w:rsid w:val="0065785E"/>
    <w:rsid w:val="006578BB"/>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46"/>
    <w:rsid w:val="00660F22"/>
    <w:rsid w:val="00660FE5"/>
    <w:rsid w:val="006610ED"/>
    <w:rsid w:val="0066125A"/>
    <w:rsid w:val="00661277"/>
    <w:rsid w:val="006613E5"/>
    <w:rsid w:val="0066155A"/>
    <w:rsid w:val="0066155F"/>
    <w:rsid w:val="006615E4"/>
    <w:rsid w:val="00661645"/>
    <w:rsid w:val="00661683"/>
    <w:rsid w:val="006616F8"/>
    <w:rsid w:val="00661873"/>
    <w:rsid w:val="00661967"/>
    <w:rsid w:val="00661A36"/>
    <w:rsid w:val="00661CA4"/>
    <w:rsid w:val="00661CED"/>
    <w:rsid w:val="00661EA1"/>
    <w:rsid w:val="00661EE2"/>
    <w:rsid w:val="00661FAC"/>
    <w:rsid w:val="0066204B"/>
    <w:rsid w:val="006621CC"/>
    <w:rsid w:val="00662279"/>
    <w:rsid w:val="006622A0"/>
    <w:rsid w:val="006623A7"/>
    <w:rsid w:val="00662851"/>
    <w:rsid w:val="00662BD9"/>
    <w:rsid w:val="00662BF4"/>
    <w:rsid w:val="00662C5A"/>
    <w:rsid w:val="0066308B"/>
    <w:rsid w:val="006632F5"/>
    <w:rsid w:val="006634C9"/>
    <w:rsid w:val="00663669"/>
    <w:rsid w:val="00663756"/>
    <w:rsid w:val="00663950"/>
    <w:rsid w:val="00663D60"/>
    <w:rsid w:val="00663DDF"/>
    <w:rsid w:val="00663DFE"/>
    <w:rsid w:val="00663E9D"/>
    <w:rsid w:val="00663F54"/>
    <w:rsid w:val="00664182"/>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4D1"/>
    <w:rsid w:val="0067352D"/>
    <w:rsid w:val="006735B4"/>
    <w:rsid w:val="006735E6"/>
    <w:rsid w:val="0067376F"/>
    <w:rsid w:val="006739BF"/>
    <w:rsid w:val="00673AF4"/>
    <w:rsid w:val="00673D06"/>
    <w:rsid w:val="00673F21"/>
    <w:rsid w:val="00673F38"/>
    <w:rsid w:val="00674183"/>
    <w:rsid w:val="00674222"/>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78"/>
    <w:rsid w:val="00680AD4"/>
    <w:rsid w:val="00680B66"/>
    <w:rsid w:val="00680DC8"/>
    <w:rsid w:val="00680F81"/>
    <w:rsid w:val="00680F83"/>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32"/>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0CE"/>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56C"/>
    <w:rsid w:val="00691627"/>
    <w:rsid w:val="006916C3"/>
    <w:rsid w:val="006916C4"/>
    <w:rsid w:val="00691B00"/>
    <w:rsid w:val="00691B6D"/>
    <w:rsid w:val="00691D23"/>
    <w:rsid w:val="006920D2"/>
    <w:rsid w:val="006920FC"/>
    <w:rsid w:val="0069213A"/>
    <w:rsid w:val="00692212"/>
    <w:rsid w:val="006922D4"/>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A07"/>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D57"/>
    <w:rsid w:val="00697D9B"/>
    <w:rsid w:val="00697EDF"/>
    <w:rsid w:val="006A02EC"/>
    <w:rsid w:val="006A0498"/>
    <w:rsid w:val="006A04BE"/>
    <w:rsid w:val="006A071D"/>
    <w:rsid w:val="006A07B2"/>
    <w:rsid w:val="006A07BE"/>
    <w:rsid w:val="006A08E4"/>
    <w:rsid w:val="006A093B"/>
    <w:rsid w:val="006A0A69"/>
    <w:rsid w:val="006A0C6E"/>
    <w:rsid w:val="006A0DB1"/>
    <w:rsid w:val="006A0E30"/>
    <w:rsid w:val="006A0E67"/>
    <w:rsid w:val="006A0E69"/>
    <w:rsid w:val="006A0FFF"/>
    <w:rsid w:val="006A10B9"/>
    <w:rsid w:val="006A12AA"/>
    <w:rsid w:val="006A139B"/>
    <w:rsid w:val="006A141F"/>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34"/>
    <w:rsid w:val="006A2AF9"/>
    <w:rsid w:val="006A2E99"/>
    <w:rsid w:val="006A2F6E"/>
    <w:rsid w:val="006A2FBD"/>
    <w:rsid w:val="006A3091"/>
    <w:rsid w:val="006A30E7"/>
    <w:rsid w:val="006A3228"/>
    <w:rsid w:val="006A34D3"/>
    <w:rsid w:val="006A3553"/>
    <w:rsid w:val="006A35EA"/>
    <w:rsid w:val="006A3799"/>
    <w:rsid w:val="006A382E"/>
    <w:rsid w:val="006A3B17"/>
    <w:rsid w:val="006A3BAC"/>
    <w:rsid w:val="006A3C45"/>
    <w:rsid w:val="006A3DDB"/>
    <w:rsid w:val="006A3DF3"/>
    <w:rsid w:val="006A3EA4"/>
    <w:rsid w:val="006A3F00"/>
    <w:rsid w:val="006A3FD6"/>
    <w:rsid w:val="006A4109"/>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6B"/>
    <w:rsid w:val="006A7599"/>
    <w:rsid w:val="006A7836"/>
    <w:rsid w:val="006A7A36"/>
    <w:rsid w:val="006B006C"/>
    <w:rsid w:val="006B0124"/>
    <w:rsid w:val="006B01DD"/>
    <w:rsid w:val="006B027D"/>
    <w:rsid w:val="006B040E"/>
    <w:rsid w:val="006B05C6"/>
    <w:rsid w:val="006B0649"/>
    <w:rsid w:val="006B0714"/>
    <w:rsid w:val="006B07F1"/>
    <w:rsid w:val="006B08BB"/>
    <w:rsid w:val="006B0B04"/>
    <w:rsid w:val="006B0CAD"/>
    <w:rsid w:val="006B0CDE"/>
    <w:rsid w:val="006B0D41"/>
    <w:rsid w:val="006B0F73"/>
    <w:rsid w:val="006B10A3"/>
    <w:rsid w:val="006B1163"/>
    <w:rsid w:val="006B1298"/>
    <w:rsid w:val="006B14AB"/>
    <w:rsid w:val="006B14DE"/>
    <w:rsid w:val="006B17F8"/>
    <w:rsid w:val="006B1891"/>
    <w:rsid w:val="006B1975"/>
    <w:rsid w:val="006B1B39"/>
    <w:rsid w:val="006B1BF2"/>
    <w:rsid w:val="006B1D5A"/>
    <w:rsid w:val="006B2149"/>
    <w:rsid w:val="006B22CA"/>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D1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82"/>
    <w:rsid w:val="006B7E9F"/>
    <w:rsid w:val="006B7F54"/>
    <w:rsid w:val="006C00A4"/>
    <w:rsid w:val="006C00D0"/>
    <w:rsid w:val="006C020C"/>
    <w:rsid w:val="006C0394"/>
    <w:rsid w:val="006C0684"/>
    <w:rsid w:val="006C06D0"/>
    <w:rsid w:val="006C0791"/>
    <w:rsid w:val="006C0875"/>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2A90"/>
    <w:rsid w:val="006C33EB"/>
    <w:rsid w:val="006C3496"/>
    <w:rsid w:val="006C34D5"/>
    <w:rsid w:val="006C3667"/>
    <w:rsid w:val="006C3735"/>
    <w:rsid w:val="006C39E0"/>
    <w:rsid w:val="006C3BEE"/>
    <w:rsid w:val="006C3ED9"/>
    <w:rsid w:val="006C3FB2"/>
    <w:rsid w:val="006C406D"/>
    <w:rsid w:val="006C40C3"/>
    <w:rsid w:val="006C40D7"/>
    <w:rsid w:val="006C4315"/>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353"/>
    <w:rsid w:val="006D6436"/>
    <w:rsid w:val="006D6468"/>
    <w:rsid w:val="006D658F"/>
    <w:rsid w:val="006D6599"/>
    <w:rsid w:val="006D66E5"/>
    <w:rsid w:val="006D6703"/>
    <w:rsid w:val="006D6793"/>
    <w:rsid w:val="006D67A6"/>
    <w:rsid w:val="006D6A5C"/>
    <w:rsid w:val="006D6BC8"/>
    <w:rsid w:val="006D6BD9"/>
    <w:rsid w:val="006D6DE0"/>
    <w:rsid w:val="006D6E89"/>
    <w:rsid w:val="006D6F8B"/>
    <w:rsid w:val="006D7080"/>
    <w:rsid w:val="006D725A"/>
    <w:rsid w:val="006D7379"/>
    <w:rsid w:val="006D73A7"/>
    <w:rsid w:val="006D7428"/>
    <w:rsid w:val="006D77EE"/>
    <w:rsid w:val="006D7A08"/>
    <w:rsid w:val="006D7A22"/>
    <w:rsid w:val="006D7BA3"/>
    <w:rsid w:val="006D7BC5"/>
    <w:rsid w:val="006D7CF8"/>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3"/>
    <w:rsid w:val="006E09C6"/>
    <w:rsid w:val="006E0ADA"/>
    <w:rsid w:val="006E0AEE"/>
    <w:rsid w:val="006E0B88"/>
    <w:rsid w:val="006E0C3E"/>
    <w:rsid w:val="006E0C43"/>
    <w:rsid w:val="006E0C82"/>
    <w:rsid w:val="006E1251"/>
    <w:rsid w:val="006E1604"/>
    <w:rsid w:val="006E174C"/>
    <w:rsid w:val="006E18EA"/>
    <w:rsid w:val="006E1AA5"/>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D27"/>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46"/>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A99"/>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B08"/>
    <w:rsid w:val="006F5B59"/>
    <w:rsid w:val="006F5CBE"/>
    <w:rsid w:val="006F5F01"/>
    <w:rsid w:val="006F5F45"/>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12"/>
    <w:rsid w:val="00710221"/>
    <w:rsid w:val="00710298"/>
    <w:rsid w:val="00710499"/>
    <w:rsid w:val="007106B7"/>
    <w:rsid w:val="0071080D"/>
    <w:rsid w:val="00710881"/>
    <w:rsid w:val="007108FC"/>
    <w:rsid w:val="00710A1C"/>
    <w:rsid w:val="00710A5B"/>
    <w:rsid w:val="00710A79"/>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7A5"/>
    <w:rsid w:val="00712ADA"/>
    <w:rsid w:val="00712BA0"/>
    <w:rsid w:val="00712BAC"/>
    <w:rsid w:val="00712C82"/>
    <w:rsid w:val="00712CBD"/>
    <w:rsid w:val="00712D9D"/>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DE1"/>
    <w:rsid w:val="00714E99"/>
    <w:rsid w:val="00715017"/>
    <w:rsid w:val="0071512A"/>
    <w:rsid w:val="00715162"/>
    <w:rsid w:val="0071516B"/>
    <w:rsid w:val="00715239"/>
    <w:rsid w:val="007157AB"/>
    <w:rsid w:val="00715852"/>
    <w:rsid w:val="007158F5"/>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E41"/>
    <w:rsid w:val="00722F9E"/>
    <w:rsid w:val="0072311C"/>
    <w:rsid w:val="00723245"/>
    <w:rsid w:val="0072330E"/>
    <w:rsid w:val="0072334F"/>
    <w:rsid w:val="007233C3"/>
    <w:rsid w:val="007233E6"/>
    <w:rsid w:val="0072351C"/>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4A"/>
    <w:rsid w:val="00726351"/>
    <w:rsid w:val="007263F6"/>
    <w:rsid w:val="0072649F"/>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FB"/>
    <w:rsid w:val="007273FF"/>
    <w:rsid w:val="00727507"/>
    <w:rsid w:val="0072759F"/>
    <w:rsid w:val="007275FB"/>
    <w:rsid w:val="00727677"/>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E3"/>
    <w:rsid w:val="00730745"/>
    <w:rsid w:val="007308CD"/>
    <w:rsid w:val="0073096B"/>
    <w:rsid w:val="00730ADD"/>
    <w:rsid w:val="00730F91"/>
    <w:rsid w:val="00731033"/>
    <w:rsid w:val="00731127"/>
    <w:rsid w:val="0073114E"/>
    <w:rsid w:val="007311F7"/>
    <w:rsid w:val="007312F5"/>
    <w:rsid w:val="0073156F"/>
    <w:rsid w:val="007315B0"/>
    <w:rsid w:val="007316D2"/>
    <w:rsid w:val="0073173F"/>
    <w:rsid w:val="00731A7B"/>
    <w:rsid w:val="00731BD4"/>
    <w:rsid w:val="00731BFF"/>
    <w:rsid w:val="00731C21"/>
    <w:rsid w:val="00731C3D"/>
    <w:rsid w:val="00731C87"/>
    <w:rsid w:val="00731DCD"/>
    <w:rsid w:val="00731FEA"/>
    <w:rsid w:val="00732071"/>
    <w:rsid w:val="00732222"/>
    <w:rsid w:val="007322F5"/>
    <w:rsid w:val="00732609"/>
    <w:rsid w:val="007328A9"/>
    <w:rsid w:val="007329A5"/>
    <w:rsid w:val="00732B25"/>
    <w:rsid w:val="00732B93"/>
    <w:rsid w:val="00732C30"/>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9D"/>
    <w:rsid w:val="0073707B"/>
    <w:rsid w:val="00737228"/>
    <w:rsid w:val="007372CD"/>
    <w:rsid w:val="00737310"/>
    <w:rsid w:val="00737466"/>
    <w:rsid w:val="007374BA"/>
    <w:rsid w:val="00737535"/>
    <w:rsid w:val="0073757B"/>
    <w:rsid w:val="007375CD"/>
    <w:rsid w:val="007375F9"/>
    <w:rsid w:val="007376DD"/>
    <w:rsid w:val="00737859"/>
    <w:rsid w:val="0073792F"/>
    <w:rsid w:val="00737D0F"/>
    <w:rsid w:val="00740116"/>
    <w:rsid w:val="00740123"/>
    <w:rsid w:val="00740355"/>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90"/>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627"/>
    <w:rsid w:val="00751774"/>
    <w:rsid w:val="007519B6"/>
    <w:rsid w:val="007519F6"/>
    <w:rsid w:val="00751A53"/>
    <w:rsid w:val="00751A67"/>
    <w:rsid w:val="00751AB6"/>
    <w:rsid w:val="00751C03"/>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802"/>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AB"/>
    <w:rsid w:val="00757A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6F9"/>
    <w:rsid w:val="00761752"/>
    <w:rsid w:val="00761D7E"/>
    <w:rsid w:val="00761E16"/>
    <w:rsid w:val="00761E29"/>
    <w:rsid w:val="00762190"/>
    <w:rsid w:val="007621C9"/>
    <w:rsid w:val="0076229D"/>
    <w:rsid w:val="007622B2"/>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8F9"/>
    <w:rsid w:val="007679C5"/>
    <w:rsid w:val="00767A78"/>
    <w:rsid w:val="00767AD1"/>
    <w:rsid w:val="00767B16"/>
    <w:rsid w:val="00767C1D"/>
    <w:rsid w:val="00767CB0"/>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CF7"/>
    <w:rsid w:val="00770EBB"/>
    <w:rsid w:val="00770F03"/>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5C6"/>
    <w:rsid w:val="0077569E"/>
    <w:rsid w:val="007758C9"/>
    <w:rsid w:val="00775901"/>
    <w:rsid w:val="007759C1"/>
    <w:rsid w:val="007759D9"/>
    <w:rsid w:val="00775A11"/>
    <w:rsid w:val="00775D2C"/>
    <w:rsid w:val="00775FAE"/>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A1B"/>
    <w:rsid w:val="00780B9A"/>
    <w:rsid w:val="00780C53"/>
    <w:rsid w:val="00780EFB"/>
    <w:rsid w:val="00780FD9"/>
    <w:rsid w:val="007810B7"/>
    <w:rsid w:val="007810EC"/>
    <w:rsid w:val="00781370"/>
    <w:rsid w:val="007813FA"/>
    <w:rsid w:val="007816CD"/>
    <w:rsid w:val="00781820"/>
    <w:rsid w:val="00781827"/>
    <w:rsid w:val="00781889"/>
    <w:rsid w:val="00781C3B"/>
    <w:rsid w:val="00782505"/>
    <w:rsid w:val="00782604"/>
    <w:rsid w:val="0078261D"/>
    <w:rsid w:val="0078275A"/>
    <w:rsid w:val="007828D0"/>
    <w:rsid w:val="007828FA"/>
    <w:rsid w:val="00782911"/>
    <w:rsid w:val="00782A0C"/>
    <w:rsid w:val="00782A49"/>
    <w:rsid w:val="00782A87"/>
    <w:rsid w:val="00782B7E"/>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B52"/>
    <w:rsid w:val="00790BFF"/>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DD"/>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5C5"/>
    <w:rsid w:val="0079371C"/>
    <w:rsid w:val="00793933"/>
    <w:rsid w:val="00793ABC"/>
    <w:rsid w:val="00793BCF"/>
    <w:rsid w:val="00793D75"/>
    <w:rsid w:val="00793F24"/>
    <w:rsid w:val="0079426E"/>
    <w:rsid w:val="007943E4"/>
    <w:rsid w:val="007944A2"/>
    <w:rsid w:val="0079464D"/>
    <w:rsid w:val="007947CA"/>
    <w:rsid w:val="007948AF"/>
    <w:rsid w:val="007948EA"/>
    <w:rsid w:val="007949CF"/>
    <w:rsid w:val="00794C6D"/>
    <w:rsid w:val="00794E05"/>
    <w:rsid w:val="00794EB4"/>
    <w:rsid w:val="007951BD"/>
    <w:rsid w:val="00795234"/>
    <w:rsid w:val="00795316"/>
    <w:rsid w:val="00795402"/>
    <w:rsid w:val="0079569E"/>
    <w:rsid w:val="00795780"/>
    <w:rsid w:val="0079582F"/>
    <w:rsid w:val="00795B80"/>
    <w:rsid w:val="00795CBA"/>
    <w:rsid w:val="00795EF5"/>
    <w:rsid w:val="007961B7"/>
    <w:rsid w:val="0079629B"/>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97E61"/>
    <w:rsid w:val="007A0020"/>
    <w:rsid w:val="007A0116"/>
    <w:rsid w:val="007A06F0"/>
    <w:rsid w:val="007A0785"/>
    <w:rsid w:val="007A07C8"/>
    <w:rsid w:val="007A089D"/>
    <w:rsid w:val="007A09D9"/>
    <w:rsid w:val="007A0A63"/>
    <w:rsid w:val="007A0ACA"/>
    <w:rsid w:val="007A0CB8"/>
    <w:rsid w:val="007A0D46"/>
    <w:rsid w:val="007A0DFE"/>
    <w:rsid w:val="007A1053"/>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1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AE3"/>
    <w:rsid w:val="007B4B03"/>
    <w:rsid w:val="007B4C9E"/>
    <w:rsid w:val="007B4CFA"/>
    <w:rsid w:val="007B4D44"/>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24C"/>
    <w:rsid w:val="007B7326"/>
    <w:rsid w:val="007B74A9"/>
    <w:rsid w:val="007B74AC"/>
    <w:rsid w:val="007B76B8"/>
    <w:rsid w:val="007B76CA"/>
    <w:rsid w:val="007B7786"/>
    <w:rsid w:val="007B7819"/>
    <w:rsid w:val="007B797A"/>
    <w:rsid w:val="007B7B35"/>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32F"/>
    <w:rsid w:val="007C14EB"/>
    <w:rsid w:val="007C151A"/>
    <w:rsid w:val="007C17D9"/>
    <w:rsid w:val="007C18CE"/>
    <w:rsid w:val="007C1A27"/>
    <w:rsid w:val="007C1D34"/>
    <w:rsid w:val="007C1EE5"/>
    <w:rsid w:val="007C1F5C"/>
    <w:rsid w:val="007C1F60"/>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A12"/>
    <w:rsid w:val="007C6C13"/>
    <w:rsid w:val="007C6CDD"/>
    <w:rsid w:val="007C6DB9"/>
    <w:rsid w:val="007C7074"/>
    <w:rsid w:val="007C7093"/>
    <w:rsid w:val="007C719F"/>
    <w:rsid w:val="007C72C3"/>
    <w:rsid w:val="007C732F"/>
    <w:rsid w:val="007C74EC"/>
    <w:rsid w:val="007C7503"/>
    <w:rsid w:val="007C773C"/>
    <w:rsid w:val="007C782F"/>
    <w:rsid w:val="007C7858"/>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832"/>
    <w:rsid w:val="007D0B2F"/>
    <w:rsid w:val="007D0C91"/>
    <w:rsid w:val="007D0CAD"/>
    <w:rsid w:val="007D0F06"/>
    <w:rsid w:val="007D0F60"/>
    <w:rsid w:val="007D0FD8"/>
    <w:rsid w:val="007D0FFC"/>
    <w:rsid w:val="007D11B8"/>
    <w:rsid w:val="007D11C7"/>
    <w:rsid w:val="007D138D"/>
    <w:rsid w:val="007D13A2"/>
    <w:rsid w:val="007D13E2"/>
    <w:rsid w:val="007D150E"/>
    <w:rsid w:val="007D18D7"/>
    <w:rsid w:val="007D191C"/>
    <w:rsid w:val="007D19F9"/>
    <w:rsid w:val="007D1CEC"/>
    <w:rsid w:val="007D1D80"/>
    <w:rsid w:val="007D1DC9"/>
    <w:rsid w:val="007D1E05"/>
    <w:rsid w:val="007D1E70"/>
    <w:rsid w:val="007D1F73"/>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575"/>
    <w:rsid w:val="007D361E"/>
    <w:rsid w:val="007D36D1"/>
    <w:rsid w:val="007D3841"/>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6250"/>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A3"/>
    <w:rsid w:val="007E074F"/>
    <w:rsid w:val="007E09E2"/>
    <w:rsid w:val="007E0B3D"/>
    <w:rsid w:val="007E0B4B"/>
    <w:rsid w:val="007E0BC5"/>
    <w:rsid w:val="007E0C7D"/>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07"/>
    <w:rsid w:val="007E30AC"/>
    <w:rsid w:val="007E318D"/>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AD0"/>
    <w:rsid w:val="007F4B11"/>
    <w:rsid w:val="007F4C60"/>
    <w:rsid w:val="007F4E76"/>
    <w:rsid w:val="007F5087"/>
    <w:rsid w:val="007F510B"/>
    <w:rsid w:val="007F53B4"/>
    <w:rsid w:val="007F5413"/>
    <w:rsid w:val="007F55CA"/>
    <w:rsid w:val="007F586F"/>
    <w:rsid w:val="007F5A76"/>
    <w:rsid w:val="007F5A83"/>
    <w:rsid w:val="007F5A93"/>
    <w:rsid w:val="007F5BDE"/>
    <w:rsid w:val="007F618F"/>
    <w:rsid w:val="007F6190"/>
    <w:rsid w:val="007F61B0"/>
    <w:rsid w:val="007F61D8"/>
    <w:rsid w:val="007F623C"/>
    <w:rsid w:val="007F63B2"/>
    <w:rsid w:val="007F63FA"/>
    <w:rsid w:val="007F6406"/>
    <w:rsid w:val="007F66D4"/>
    <w:rsid w:val="007F689A"/>
    <w:rsid w:val="007F6903"/>
    <w:rsid w:val="007F6C77"/>
    <w:rsid w:val="007F6F81"/>
    <w:rsid w:val="007F6FD2"/>
    <w:rsid w:val="007F6FD3"/>
    <w:rsid w:val="007F701D"/>
    <w:rsid w:val="007F7020"/>
    <w:rsid w:val="007F713F"/>
    <w:rsid w:val="007F7300"/>
    <w:rsid w:val="007F7415"/>
    <w:rsid w:val="007F75A1"/>
    <w:rsid w:val="007F75EC"/>
    <w:rsid w:val="007F760F"/>
    <w:rsid w:val="007F773E"/>
    <w:rsid w:val="007F7838"/>
    <w:rsid w:val="007F787F"/>
    <w:rsid w:val="007F7974"/>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BCE"/>
    <w:rsid w:val="00803D96"/>
    <w:rsid w:val="00803E2B"/>
    <w:rsid w:val="00803F5C"/>
    <w:rsid w:val="008040BF"/>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B1"/>
    <w:rsid w:val="0080502A"/>
    <w:rsid w:val="00805032"/>
    <w:rsid w:val="00805144"/>
    <w:rsid w:val="008054C3"/>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CB"/>
    <w:rsid w:val="00807D2F"/>
    <w:rsid w:val="00807EA2"/>
    <w:rsid w:val="00807F80"/>
    <w:rsid w:val="00810042"/>
    <w:rsid w:val="008100BD"/>
    <w:rsid w:val="00810178"/>
    <w:rsid w:val="00810384"/>
    <w:rsid w:val="00810528"/>
    <w:rsid w:val="00810622"/>
    <w:rsid w:val="0081075C"/>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E01"/>
    <w:rsid w:val="00816E29"/>
    <w:rsid w:val="00816EEB"/>
    <w:rsid w:val="0081704A"/>
    <w:rsid w:val="0081706F"/>
    <w:rsid w:val="00817074"/>
    <w:rsid w:val="00817247"/>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221"/>
    <w:rsid w:val="00822408"/>
    <w:rsid w:val="0082266A"/>
    <w:rsid w:val="0082266E"/>
    <w:rsid w:val="00822A06"/>
    <w:rsid w:val="00822A5A"/>
    <w:rsid w:val="00822AE1"/>
    <w:rsid w:val="00822C11"/>
    <w:rsid w:val="00822CC3"/>
    <w:rsid w:val="00822FB4"/>
    <w:rsid w:val="00823096"/>
    <w:rsid w:val="00823124"/>
    <w:rsid w:val="0082314D"/>
    <w:rsid w:val="008231CF"/>
    <w:rsid w:val="00823309"/>
    <w:rsid w:val="0082330C"/>
    <w:rsid w:val="008234E8"/>
    <w:rsid w:val="008236FA"/>
    <w:rsid w:val="008238FA"/>
    <w:rsid w:val="00823AFD"/>
    <w:rsid w:val="00823CD3"/>
    <w:rsid w:val="00823E0D"/>
    <w:rsid w:val="00824014"/>
    <w:rsid w:val="00824032"/>
    <w:rsid w:val="00824185"/>
    <w:rsid w:val="008244B4"/>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096"/>
    <w:rsid w:val="008261F9"/>
    <w:rsid w:val="00826323"/>
    <w:rsid w:val="008263D4"/>
    <w:rsid w:val="008263E3"/>
    <w:rsid w:val="00826579"/>
    <w:rsid w:val="00826628"/>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6F2"/>
    <w:rsid w:val="008277B6"/>
    <w:rsid w:val="00827905"/>
    <w:rsid w:val="00827A30"/>
    <w:rsid w:val="00827ACB"/>
    <w:rsid w:val="00827C14"/>
    <w:rsid w:val="00827E18"/>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BE"/>
    <w:rsid w:val="00832E51"/>
    <w:rsid w:val="0083308A"/>
    <w:rsid w:val="00833106"/>
    <w:rsid w:val="00833123"/>
    <w:rsid w:val="00833135"/>
    <w:rsid w:val="00833138"/>
    <w:rsid w:val="0083378D"/>
    <w:rsid w:val="008337DA"/>
    <w:rsid w:val="008337FA"/>
    <w:rsid w:val="00833896"/>
    <w:rsid w:val="0083394F"/>
    <w:rsid w:val="00833B5A"/>
    <w:rsid w:val="00833B64"/>
    <w:rsid w:val="00833C02"/>
    <w:rsid w:val="00833D1C"/>
    <w:rsid w:val="00833D81"/>
    <w:rsid w:val="00833E61"/>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2185"/>
    <w:rsid w:val="008422C1"/>
    <w:rsid w:val="00842378"/>
    <w:rsid w:val="0084246E"/>
    <w:rsid w:val="008425DC"/>
    <w:rsid w:val="008426F4"/>
    <w:rsid w:val="00842997"/>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DC6"/>
    <w:rsid w:val="00845184"/>
    <w:rsid w:val="00845301"/>
    <w:rsid w:val="00845503"/>
    <w:rsid w:val="00845663"/>
    <w:rsid w:val="00845C64"/>
    <w:rsid w:val="00845CAD"/>
    <w:rsid w:val="00845E76"/>
    <w:rsid w:val="008460B3"/>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8CD"/>
    <w:rsid w:val="00854B3C"/>
    <w:rsid w:val="00854C5F"/>
    <w:rsid w:val="00854C90"/>
    <w:rsid w:val="00854CB3"/>
    <w:rsid w:val="00854D2E"/>
    <w:rsid w:val="00854F72"/>
    <w:rsid w:val="0085502F"/>
    <w:rsid w:val="00855094"/>
    <w:rsid w:val="008552B9"/>
    <w:rsid w:val="00855326"/>
    <w:rsid w:val="00855435"/>
    <w:rsid w:val="008554F9"/>
    <w:rsid w:val="00855624"/>
    <w:rsid w:val="00855633"/>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7EA"/>
    <w:rsid w:val="00856942"/>
    <w:rsid w:val="008569A2"/>
    <w:rsid w:val="008569E1"/>
    <w:rsid w:val="00856B00"/>
    <w:rsid w:val="00856E71"/>
    <w:rsid w:val="00856ECD"/>
    <w:rsid w:val="00856EFF"/>
    <w:rsid w:val="00857205"/>
    <w:rsid w:val="008573D3"/>
    <w:rsid w:val="008573EF"/>
    <w:rsid w:val="00857446"/>
    <w:rsid w:val="0085760A"/>
    <w:rsid w:val="008576B1"/>
    <w:rsid w:val="008578C1"/>
    <w:rsid w:val="00857A3E"/>
    <w:rsid w:val="00857C12"/>
    <w:rsid w:val="00857D83"/>
    <w:rsid w:val="00857DFC"/>
    <w:rsid w:val="00857E0C"/>
    <w:rsid w:val="00857E70"/>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A0"/>
    <w:rsid w:val="008636D8"/>
    <w:rsid w:val="00863713"/>
    <w:rsid w:val="00863758"/>
    <w:rsid w:val="00863A9B"/>
    <w:rsid w:val="00863B2B"/>
    <w:rsid w:val="00863D97"/>
    <w:rsid w:val="008641B0"/>
    <w:rsid w:val="00864379"/>
    <w:rsid w:val="008643AB"/>
    <w:rsid w:val="00864406"/>
    <w:rsid w:val="008644B6"/>
    <w:rsid w:val="00864576"/>
    <w:rsid w:val="00864FD1"/>
    <w:rsid w:val="008650FA"/>
    <w:rsid w:val="0086520F"/>
    <w:rsid w:val="00865262"/>
    <w:rsid w:val="0086535F"/>
    <w:rsid w:val="00865539"/>
    <w:rsid w:val="00865635"/>
    <w:rsid w:val="0086564D"/>
    <w:rsid w:val="008658E6"/>
    <w:rsid w:val="00865A69"/>
    <w:rsid w:val="00865AFE"/>
    <w:rsid w:val="00865BF8"/>
    <w:rsid w:val="00865F52"/>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24C"/>
    <w:rsid w:val="0087126B"/>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627"/>
    <w:rsid w:val="00877662"/>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404"/>
    <w:rsid w:val="00883555"/>
    <w:rsid w:val="0088361C"/>
    <w:rsid w:val="00883AD8"/>
    <w:rsid w:val="00883B9A"/>
    <w:rsid w:val="00883C98"/>
    <w:rsid w:val="00883D8E"/>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62"/>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B79"/>
    <w:rsid w:val="00895C2E"/>
    <w:rsid w:val="00895CA8"/>
    <w:rsid w:val="00895E03"/>
    <w:rsid w:val="00895E21"/>
    <w:rsid w:val="008960CD"/>
    <w:rsid w:val="0089611D"/>
    <w:rsid w:val="00896277"/>
    <w:rsid w:val="0089660D"/>
    <w:rsid w:val="008966D0"/>
    <w:rsid w:val="00896797"/>
    <w:rsid w:val="00896815"/>
    <w:rsid w:val="00896973"/>
    <w:rsid w:val="00896A87"/>
    <w:rsid w:val="00896AA1"/>
    <w:rsid w:val="00896F07"/>
    <w:rsid w:val="008971ED"/>
    <w:rsid w:val="0089726F"/>
    <w:rsid w:val="008972C9"/>
    <w:rsid w:val="008974CB"/>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3BD"/>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A51"/>
    <w:rsid w:val="008A4A92"/>
    <w:rsid w:val="008A4CF1"/>
    <w:rsid w:val="008A4ED8"/>
    <w:rsid w:val="008A5109"/>
    <w:rsid w:val="008A512C"/>
    <w:rsid w:val="008A5483"/>
    <w:rsid w:val="008A565B"/>
    <w:rsid w:val="008A5677"/>
    <w:rsid w:val="008A579F"/>
    <w:rsid w:val="008A5A5F"/>
    <w:rsid w:val="008A5B0E"/>
    <w:rsid w:val="008A5B83"/>
    <w:rsid w:val="008A5C18"/>
    <w:rsid w:val="008A5C61"/>
    <w:rsid w:val="008A602E"/>
    <w:rsid w:val="008A6056"/>
    <w:rsid w:val="008A636F"/>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A3"/>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0BA"/>
    <w:rsid w:val="008D0305"/>
    <w:rsid w:val="008D045D"/>
    <w:rsid w:val="008D0759"/>
    <w:rsid w:val="008D0833"/>
    <w:rsid w:val="008D0BC7"/>
    <w:rsid w:val="008D0C27"/>
    <w:rsid w:val="008D0C5A"/>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903"/>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0B8"/>
    <w:rsid w:val="008E0105"/>
    <w:rsid w:val="008E032F"/>
    <w:rsid w:val="008E0478"/>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6C2"/>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5A"/>
    <w:rsid w:val="008E5BEF"/>
    <w:rsid w:val="008E5D8E"/>
    <w:rsid w:val="008E5E77"/>
    <w:rsid w:val="008E5F17"/>
    <w:rsid w:val="008E5F43"/>
    <w:rsid w:val="008E5F51"/>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97F"/>
    <w:rsid w:val="008E7B93"/>
    <w:rsid w:val="008E7C77"/>
    <w:rsid w:val="008E7C83"/>
    <w:rsid w:val="008E7CB4"/>
    <w:rsid w:val="008E7DBE"/>
    <w:rsid w:val="008E7DC5"/>
    <w:rsid w:val="008E7E05"/>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116"/>
    <w:rsid w:val="00906170"/>
    <w:rsid w:val="00906318"/>
    <w:rsid w:val="009063A0"/>
    <w:rsid w:val="0090664C"/>
    <w:rsid w:val="0090671A"/>
    <w:rsid w:val="00906A73"/>
    <w:rsid w:val="00906B02"/>
    <w:rsid w:val="00906BE0"/>
    <w:rsid w:val="00906C3D"/>
    <w:rsid w:val="00906DF0"/>
    <w:rsid w:val="00906FE4"/>
    <w:rsid w:val="00907087"/>
    <w:rsid w:val="009071B8"/>
    <w:rsid w:val="0090741F"/>
    <w:rsid w:val="009074A0"/>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7"/>
    <w:rsid w:val="009126BA"/>
    <w:rsid w:val="009126D7"/>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453"/>
    <w:rsid w:val="00916479"/>
    <w:rsid w:val="00916546"/>
    <w:rsid w:val="0091674C"/>
    <w:rsid w:val="009168A4"/>
    <w:rsid w:val="00916A09"/>
    <w:rsid w:val="00916CBD"/>
    <w:rsid w:val="00916D39"/>
    <w:rsid w:val="00916DCB"/>
    <w:rsid w:val="00916E7B"/>
    <w:rsid w:val="00916E8D"/>
    <w:rsid w:val="00916F82"/>
    <w:rsid w:val="009170A1"/>
    <w:rsid w:val="009171AE"/>
    <w:rsid w:val="009171E3"/>
    <w:rsid w:val="009174E3"/>
    <w:rsid w:val="0091750D"/>
    <w:rsid w:val="00917678"/>
    <w:rsid w:val="00917857"/>
    <w:rsid w:val="00917B63"/>
    <w:rsid w:val="00917DD3"/>
    <w:rsid w:val="00917DF0"/>
    <w:rsid w:val="00920087"/>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D57"/>
    <w:rsid w:val="00920DC9"/>
    <w:rsid w:val="00920E1F"/>
    <w:rsid w:val="00920ED5"/>
    <w:rsid w:val="00921037"/>
    <w:rsid w:val="00921132"/>
    <w:rsid w:val="00921168"/>
    <w:rsid w:val="009211C9"/>
    <w:rsid w:val="00921266"/>
    <w:rsid w:val="009212E2"/>
    <w:rsid w:val="00921326"/>
    <w:rsid w:val="00921347"/>
    <w:rsid w:val="00921375"/>
    <w:rsid w:val="00921384"/>
    <w:rsid w:val="009216EB"/>
    <w:rsid w:val="009218B3"/>
    <w:rsid w:val="00921902"/>
    <w:rsid w:val="009219EC"/>
    <w:rsid w:val="00921B4F"/>
    <w:rsid w:val="00921B77"/>
    <w:rsid w:val="00921C5A"/>
    <w:rsid w:val="00922170"/>
    <w:rsid w:val="0092220C"/>
    <w:rsid w:val="0092221A"/>
    <w:rsid w:val="00922233"/>
    <w:rsid w:val="00922254"/>
    <w:rsid w:val="009222F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5FE"/>
    <w:rsid w:val="009306E7"/>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85F"/>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E88"/>
    <w:rsid w:val="00937FB4"/>
    <w:rsid w:val="00940120"/>
    <w:rsid w:val="0094031A"/>
    <w:rsid w:val="00940321"/>
    <w:rsid w:val="009403FA"/>
    <w:rsid w:val="0094057A"/>
    <w:rsid w:val="009405A7"/>
    <w:rsid w:val="009405D6"/>
    <w:rsid w:val="009406C7"/>
    <w:rsid w:val="009406E6"/>
    <w:rsid w:val="00940767"/>
    <w:rsid w:val="00940899"/>
    <w:rsid w:val="009409A8"/>
    <w:rsid w:val="00940C73"/>
    <w:rsid w:val="00940F02"/>
    <w:rsid w:val="00940F47"/>
    <w:rsid w:val="00940FCF"/>
    <w:rsid w:val="00941273"/>
    <w:rsid w:val="009412E2"/>
    <w:rsid w:val="009412FB"/>
    <w:rsid w:val="0094139E"/>
    <w:rsid w:val="009414DB"/>
    <w:rsid w:val="009415D6"/>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5C"/>
    <w:rsid w:val="00942DF7"/>
    <w:rsid w:val="00942F10"/>
    <w:rsid w:val="00942FB2"/>
    <w:rsid w:val="0094318B"/>
    <w:rsid w:val="0094323B"/>
    <w:rsid w:val="009439D8"/>
    <w:rsid w:val="00943B9B"/>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810"/>
    <w:rsid w:val="00945914"/>
    <w:rsid w:val="00945B4B"/>
    <w:rsid w:val="00945B9F"/>
    <w:rsid w:val="00945E31"/>
    <w:rsid w:val="009461A2"/>
    <w:rsid w:val="009467E7"/>
    <w:rsid w:val="0094691C"/>
    <w:rsid w:val="00946991"/>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6B"/>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1D"/>
    <w:rsid w:val="00952551"/>
    <w:rsid w:val="0095257C"/>
    <w:rsid w:val="00952616"/>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999"/>
    <w:rsid w:val="00953AFD"/>
    <w:rsid w:val="00953C5C"/>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FA"/>
    <w:rsid w:val="009562EF"/>
    <w:rsid w:val="00956360"/>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73"/>
    <w:rsid w:val="00960BB1"/>
    <w:rsid w:val="00960C9A"/>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2F0"/>
    <w:rsid w:val="009633FB"/>
    <w:rsid w:val="00963690"/>
    <w:rsid w:val="0096385A"/>
    <w:rsid w:val="0096396C"/>
    <w:rsid w:val="00963A03"/>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B36"/>
    <w:rsid w:val="00965CF1"/>
    <w:rsid w:val="00965D43"/>
    <w:rsid w:val="00965EA2"/>
    <w:rsid w:val="00966067"/>
    <w:rsid w:val="0096614D"/>
    <w:rsid w:val="009661DE"/>
    <w:rsid w:val="009664B6"/>
    <w:rsid w:val="009664E0"/>
    <w:rsid w:val="00966554"/>
    <w:rsid w:val="009666D8"/>
    <w:rsid w:val="00966828"/>
    <w:rsid w:val="0096696B"/>
    <w:rsid w:val="009669F8"/>
    <w:rsid w:val="00966A4A"/>
    <w:rsid w:val="00966D5D"/>
    <w:rsid w:val="00966E42"/>
    <w:rsid w:val="00966ED5"/>
    <w:rsid w:val="00966F12"/>
    <w:rsid w:val="00967239"/>
    <w:rsid w:val="00967435"/>
    <w:rsid w:val="009679D6"/>
    <w:rsid w:val="00967B02"/>
    <w:rsid w:val="00967B8A"/>
    <w:rsid w:val="00967CF1"/>
    <w:rsid w:val="00967D14"/>
    <w:rsid w:val="00967D35"/>
    <w:rsid w:val="00967E10"/>
    <w:rsid w:val="00967F26"/>
    <w:rsid w:val="00967F7C"/>
    <w:rsid w:val="009700BC"/>
    <w:rsid w:val="009701F3"/>
    <w:rsid w:val="0097061E"/>
    <w:rsid w:val="0097062F"/>
    <w:rsid w:val="00970686"/>
    <w:rsid w:val="0097070A"/>
    <w:rsid w:val="00970805"/>
    <w:rsid w:val="00970819"/>
    <w:rsid w:val="00970850"/>
    <w:rsid w:val="00970854"/>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A7"/>
    <w:rsid w:val="009720B3"/>
    <w:rsid w:val="009723D1"/>
    <w:rsid w:val="009726A8"/>
    <w:rsid w:val="00972973"/>
    <w:rsid w:val="009729B1"/>
    <w:rsid w:val="00972AB8"/>
    <w:rsid w:val="00972B0E"/>
    <w:rsid w:val="00972CAE"/>
    <w:rsid w:val="00972E78"/>
    <w:rsid w:val="00972FE1"/>
    <w:rsid w:val="00973037"/>
    <w:rsid w:val="00973211"/>
    <w:rsid w:val="009732BD"/>
    <w:rsid w:val="009733D7"/>
    <w:rsid w:val="00973579"/>
    <w:rsid w:val="0097374E"/>
    <w:rsid w:val="0097399D"/>
    <w:rsid w:val="00973A0B"/>
    <w:rsid w:val="00973A44"/>
    <w:rsid w:val="00973BF4"/>
    <w:rsid w:val="00973C94"/>
    <w:rsid w:val="00973D53"/>
    <w:rsid w:val="00973EA4"/>
    <w:rsid w:val="00973EB1"/>
    <w:rsid w:val="00974037"/>
    <w:rsid w:val="009740E3"/>
    <w:rsid w:val="0097420D"/>
    <w:rsid w:val="0097425C"/>
    <w:rsid w:val="00974475"/>
    <w:rsid w:val="009744B2"/>
    <w:rsid w:val="009745A2"/>
    <w:rsid w:val="009745BB"/>
    <w:rsid w:val="00974605"/>
    <w:rsid w:val="009747CA"/>
    <w:rsid w:val="00974817"/>
    <w:rsid w:val="00974993"/>
    <w:rsid w:val="00974D68"/>
    <w:rsid w:val="00974D94"/>
    <w:rsid w:val="00974F27"/>
    <w:rsid w:val="0097503F"/>
    <w:rsid w:val="00975065"/>
    <w:rsid w:val="00975128"/>
    <w:rsid w:val="0097516C"/>
    <w:rsid w:val="009751DA"/>
    <w:rsid w:val="0097536C"/>
    <w:rsid w:val="00975416"/>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AE7"/>
    <w:rsid w:val="00983B2B"/>
    <w:rsid w:val="00983D9E"/>
    <w:rsid w:val="00983E3D"/>
    <w:rsid w:val="00983E6C"/>
    <w:rsid w:val="00983F49"/>
    <w:rsid w:val="00983F68"/>
    <w:rsid w:val="009840E4"/>
    <w:rsid w:val="009840FC"/>
    <w:rsid w:val="0098428E"/>
    <w:rsid w:val="009843B5"/>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9E"/>
    <w:rsid w:val="00986EF2"/>
    <w:rsid w:val="00986FFF"/>
    <w:rsid w:val="0098701C"/>
    <w:rsid w:val="0098744B"/>
    <w:rsid w:val="00987462"/>
    <w:rsid w:val="0098749B"/>
    <w:rsid w:val="00987588"/>
    <w:rsid w:val="0098775A"/>
    <w:rsid w:val="009877C0"/>
    <w:rsid w:val="009877EA"/>
    <w:rsid w:val="0098788C"/>
    <w:rsid w:val="00987923"/>
    <w:rsid w:val="00987A83"/>
    <w:rsid w:val="00987BEB"/>
    <w:rsid w:val="00987C18"/>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7AA"/>
    <w:rsid w:val="0099380E"/>
    <w:rsid w:val="009938D9"/>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7B4"/>
    <w:rsid w:val="009967F2"/>
    <w:rsid w:val="0099696B"/>
    <w:rsid w:val="00996973"/>
    <w:rsid w:val="009969BE"/>
    <w:rsid w:val="00996B6E"/>
    <w:rsid w:val="00996CEF"/>
    <w:rsid w:val="00996D34"/>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054"/>
    <w:rsid w:val="009A4280"/>
    <w:rsid w:val="009A4299"/>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9D0"/>
    <w:rsid w:val="009A6A09"/>
    <w:rsid w:val="009A6B83"/>
    <w:rsid w:val="009A6C0E"/>
    <w:rsid w:val="009A6D5D"/>
    <w:rsid w:val="009A6D9E"/>
    <w:rsid w:val="009A6E15"/>
    <w:rsid w:val="009A6F7E"/>
    <w:rsid w:val="009A73D3"/>
    <w:rsid w:val="009A7539"/>
    <w:rsid w:val="009A763D"/>
    <w:rsid w:val="009A76FF"/>
    <w:rsid w:val="009A7781"/>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C8"/>
    <w:rsid w:val="009B2279"/>
    <w:rsid w:val="009B2380"/>
    <w:rsid w:val="009B26D0"/>
    <w:rsid w:val="009B2845"/>
    <w:rsid w:val="009B2998"/>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220"/>
    <w:rsid w:val="009C254B"/>
    <w:rsid w:val="009C2730"/>
    <w:rsid w:val="009C28A1"/>
    <w:rsid w:val="009C2E77"/>
    <w:rsid w:val="009C2FD2"/>
    <w:rsid w:val="009C32C0"/>
    <w:rsid w:val="009C358E"/>
    <w:rsid w:val="009C3702"/>
    <w:rsid w:val="009C3761"/>
    <w:rsid w:val="009C378D"/>
    <w:rsid w:val="009C37AB"/>
    <w:rsid w:val="009C37FD"/>
    <w:rsid w:val="009C3837"/>
    <w:rsid w:val="009C38B3"/>
    <w:rsid w:val="009C3937"/>
    <w:rsid w:val="009C3B33"/>
    <w:rsid w:val="009C3B77"/>
    <w:rsid w:val="009C3C26"/>
    <w:rsid w:val="009C3E30"/>
    <w:rsid w:val="009C3F73"/>
    <w:rsid w:val="009C3FA4"/>
    <w:rsid w:val="009C4358"/>
    <w:rsid w:val="009C43D6"/>
    <w:rsid w:val="009C445B"/>
    <w:rsid w:val="009C4498"/>
    <w:rsid w:val="009C4512"/>
    <w:rsid w:val="009C473A"/>
    <w:rsid w:val="009C490A"/>
    <w:rsid w:val="009C4AB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82"/>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BB1"/>
    <w:rsid w:val="009C6C1F"/>
    <w:rsid w:val="009C6D3A"/>
    <w:rsid w:val="009C6DDD"/>
    <w:rsid w:val="009C6EFA"/>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5F9"/>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E1"/>
    <w:rsid w:val="009D287C"/>
    <w:rsid w:val="009D29A8"/>
    <w:rsid w:val="009D29F0"/>
    <w:rsid w:val="009D2A73"/>
    <w:rsid w:val="009D2B4E"/>
    <w:rsid w:val="009D2B89"/>
    <w:rsid w:val="009D2CC2"/>
    <w:rsid w:val="009D2E77"/>
    <w:rsid w:val="009D2ECB"/>
    <w:rsid w:val="009D305B"/>
    <w:rsid w:val="009D3296"/>
    <w:rsid w:val="009D330A"/>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3B2"/>
    <w:rsid w:val="009D540D"/>
    <w:rsid w:val="009D5463"/>
    <w:rsid w:val="009D557C"/>
    <w:rsid w:val="009D576A"/>
    <w:rsid w:val="009D5781"/>
    <w:rsid w:val="009D582C"/>
    <w:rsid w:val="009D58A8"/>
    <w:rsid w:val="009D5A11"/>
    <w:rsid w:val="009D5C8E"/>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2"/>
    <w:rsid w:val="009D71A5"/>
    <w:rsid w:val="009D71AA"/>
    <w:rsid w:val="009D7299"/>
    <w:rsid w:val="009D7B0E"/>
    <w:rsid w:val="009D7B6C"/>
    <w:rsid w:val="009D7BC6"/>
    <w:rsid w:val="009D7CCB"/>
    <w:rsid w:val="009D7D12"/>
    <w:rsid w:val="009D7D47"/>
    <w:rsid w:val="009D7D6F"/>
    <w:rsid w:val="009D7E0C"/>
    <w:rsid w:val="009D7F31"/>
    <w:rsid w:val="009D7F5B"/>
    <w:rsid w:val="009D7FA9"/>
    <w:rsid w:val="009E0169"/>
    <w:rsid w:val="009E025B"/>
    <w:rsid w:val="009E02D3"/>
    <w:rsid w:val="009E05CD"/>
    <w:rsid w:val="009E067E"/>
    <w:rsid w:val="009E073F"/>
    <w:rsid w:val="009E07B1"/>
    <w:rsid w:val="009E0875"/>
    <w:rsid w:val="009E0898"/>
    <w:rsid w:val="009E090B"/>
    <w:rsid w:val="009E0B2E"/>
    <w:rsid w:val="009E0E57"/>
    <w:rsid w:val="009E0F5D"/>
    <w:rsid w:val="009E0F79"/>
    <w:rsid w:val="009E1047"/>
    <w:rsid w:val="009E104B"/>
    <w:rsid w:val="009E119D"/>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A7C"/>
    <w:rsid w:val="009E3B8F"/>
    <w:rsid w:val="009E3D9F"/>
    <w:rsid w:val="009E3DD6"/>
    <w:rsid w:val="009E3EC9"/>
    <w:rsid w:val="009E3F4F"/>
    <w:rsid w:val="009E3FDD"/>
    <w:rsid w:val="009E418D"/>
    <w:rsid w:val="009E424C"/>
    <w:rsid w:val="009E4258"/>
    <w:rsid w:val="009E44E5"/>
    <w:rsid w:val="009E4713"/>
    <w:rsid w:val="009E4979"/>
    <w:rsid w:val="009E4C32"/>
    <w:rsid w:val="009E4D39"/>
    <w:rsid w:val="009E4D50"/>
    <w:rsid w:val="009E515F"/>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E"/>
    <w:rsid w:val="009E667F"/>
    <w:rsid w:val="009E6948"/>
    <w:rsid w:val="009E6A31"/>
    <w:rsid w:val="009E6AF0"/>
    <w:rsid w:val="009E6BBA"/>
    <w:rsid w:val="009E6BDD"/>
    <w:rsid w:val="009E7019"/>
    <w:rsid w:val="009E719A"/>
    <w:rsid w:val="009E71B5"/>
    <w:rsid w:val="009E7359"/>
    <w:rsid w:val="009E7392"/>
    <w:rsid w:val="009E73D9"/>
    <w:rsid w:val="009E74D7"/>
    <w:rsid w:val="009E76BF"/>
    <w:rsid w:val="009E7922"/>
    <w:rsid w:val="009E79D9"/>
    <w:rsid w:val="009E7AC3"/>
    <w:rsid w:val="009E7C49"/>
    <w:rsid w:val="009E7D2C"/>
    <w:rsid w:val="009E7D3B"/>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402"/>
    <w:rsid w:val="009F277E"/>
    <w:rsid w:val="009F27B4"/>
    <w:rsid w:val="009F2841"/>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4F8"/>
    <w:rsid w:val="009F4624"/>
    <w:rsid w:val="009F4804"/>
    <w:rsid w:val="009F4899"/>
    <w:rsid w:val="009F4BAE"/>
    <w:rsid w:val="009F4C47"/>
    <w:rsid w:val="009F4C4E"/>
    <w:rsid w:val="009F4CCA"/>
    <w:rsid w:val="009F4D57"/>
    <w:rsid w:val="009F4F44"/>
    <w:rsid w:val="009F507E"/>
    <w:rsid w:val="009F512C"/>
    <w:rsid w:val="009F529D"/>
    <w:rsid w:val="009F545F"/>
    <w:rsid w:val="009F54B3"/>
    <w:rsid w:val="009F54DC"/>
    <w:rsid w:val="009F5507"/>
    <w:rsid w:val="009F5E2E"/>
    <w:rsid w:val="009F604E"/>
    <w:rsid w:val="009F6211"/>
    <w:rsid w:val="009F621A"/>
    <w:rsid w:val="009F62B0"/>
    <w:rsid w:val="009F64D4"/>
    <w:rsid w:val="009F65E3"/>
    <w:rsid w:val="009F66C0"/>
    <w:rsid w:val="009F676D"/>
    <w:rsid w:val="009F67E4"/>
    <w:rsid w:val="009F68CB"/>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9F7F41"/>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29"/>
    <w:rsid w:val="00A016C1"/>
    <w:rsid w:val="00A016F9"/>
    <w:rsid w:val="00A018A9"/>
    <w:rsid w:val="00A018EB"/>
    <w:rsid w:val="00A01AA2"/>
    <w:rsid w:val="00A01AAD"/>
    <w:rsid w:val="00A01B8B"/>
    <w:rsid w:val="00A01C3E"/>
    <w:rsid w:val="00A0223E"/>
    <w:rsid w:val="00A0248E"/>
    <w:rsid w:val="00A024F9"/>
    <w:rsid w:val="00A02555"/>
    <w:rsid w:val="00A02732"/>
    <w:rsid w:val="00A02A7B"/>
    <w:rsid w:val="00A02B99"/>
    <w:rsid w:val="00A02C5B"/>
    <w:rsid w:val="00A02D2D"/>
    <w:rsid w:val="00A02D3C"/>
    <w:rsid w:val="00A02D4A"/>
    <w:rsid w:val="00A030E4"/>
    <w:rsid w:val="00A0315C"/>
    <w:rsid w:val="00A03171"/>
    <w:rsid w:val="00A0328E"/>
    <w:rsid w:val="00A0332F"/>
    <w:rsid w:val="00A03494"/>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D26"/>
    <w:rsid w:val="00A04D45"/>
    <w:rsid w:val="00A04E6B"/>
    <w:rsid w:val="00A04F42"/>
    <w:rsid w:val="00A04FE3"/>
    <w:rsid w:val="00A0526A"/>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E04"/>
    <w:rsid w:val="00A06E8F"/>
    <w:rsid w:val="00A0718D"/>
    <w:rsid w:val="00A0737E"/>
    <w:rsid w:val="00A0739B"/>
    <w:rsid w:val="00A0753F"/>
    <w:rsid w:val="00A07549"/>
    <w:rsid w:val="00A07627"/>
    <w:rsid w:val="00A07710"/>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33"/>
    <w:rsid w:val="00A10983"/>
    <w:rsid w:val="00A10AD4"/>
    <w:rsid w:val="00A10C5F"/>
    <w:rsid w:val="00A10CA3"/>
    <w:rsid w:val="00A10D1C"/>
    <w:rsid w:val="00A10E6A"/>
    <w:rsid w:val="00A10FA3"/>
    <w:rsid w:val="00A1103E"/>
    <w:rsid w:val="00A1118C"/>
    <w:rsid w:val="00A111F4"/>
    <w:rsid w:val="00A11414"/>
    <w:rsid w:val="00A11646"/>
    <w:rsid w:val="00A118ED"/>
    <w:rsid w:val="00A11A54"/>
    <w:rsid w:val="00A11ACC"/>
    <w:rsid w:val="00A11B56"/>
    <w:rsid w:val="00A11C14"/>
    <w:rsid w:val="00A11D2B"/>
    <w:rsid w:val="00A11D75"/>
    <w:rsid w:val="00A11DAC"/>
    <w:rsid w:val="00A11F7C"/>
    <w:rsid w:val="00A11FC5"/>
    <w:rsid w:val="00A12029"/>
    <w:rsid w:val="00A12135"/>
    <w:rsid w:val="00A1227F"/>
    <w:rsid w:val="00A12488"/>
    <w:rsid w:val="00A12542"/>
    <w:rsid w:val="00A12614"/>
    <w:rsid w:val="00A12692"/>
    <w:rsid w:val="00A126B1"/>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7FF"/>
    <w:rsid w:val="00A16A33"/>
    <w:rsid w:val="00A16BB8"/>
    <w:rsid w:val="00A16C13"/>
    <w:rsid w:val="00A16C79"/>
    <w:rsid w:val="00A16C88"/>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D50"/>
    <w:rsid w:val="00A20EE9"/>
    <w:rsid w:val="00A21093"/>
    <w:rsid w:val="00A2133C"/>
    <w:rsid w:val="00A2141E"/>
    <w:rsid w:val="00A2150E"/>
    <w:rsid w:val="00A215E1"/>
    <w:rsid w:val="00A217C1"/>
    <w:rsid w:val="00A217DC"/>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C8F"/>
    <w:rsid w:val="00A23DE6"/>
    <w:rsid w:val="00A24002"/>
    <w:rsid w:val="00A24035"/>
    <w:rsid w:val="00A24044"/>
    <w:rsid w:val="00A24128"/>
    <w:rsid w:val="00A24556"/>
    <w:rsid w:val="00A2463E"/>
    <w:rsid w:val="00A24695"/>
    <w:rsid w:val="00A24706"/>
    <w:rsid w:val="00A24807"/>
    <w:rsid w:val="00A24A95"/>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C87"/>
    <w:rsid w:val="00A26E13"/>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6D"/>
    <w:rsid w:val="00A30462"/>
    <w:rsid w:val="00A304E7"/>
    <w:rsid w:val="00A30551"/>
    <w:rsid w:val="00A3063D"/>
    <w:rsid w:val="00A309D4"/>
    <w:rsid w:val="00A30D36"/>
    <w:rsid w:val="00A30D80"/>
    <w:rsid w:val="00A30DEE"/>
    <w:rsid w:val="00A30DF8"/>
    <w:rsid w:val="00A31064"/>
    <w:rsid w:val="00A310E6"/>
    <w:rsid w:val="00A311B4"/>
    <w:rsid w:val="00A31592"/>
    <w:rsid w:val="00A315BF"/>
    <w:rsid w:val="00A315DF"/>
    <w:rsid w:val="00A3160B"/>
    <w:rsid w:val="00A316B6"/>
    <w:rsid w:val="00A3171F"/>
    <w:rsid w:val="00A317B7"/>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D53"/>
    <w:rsid w:val="00A34E5D"/>
    <w:rsid w:val="00A34EB8"/>
    <w:rsid w:val="00A34F6A"/>
    <w:rsid w:val="00A35166"/>
    <w:rsid w:val="00A351A2"/>
    <w:rsid w:val="00A35233"/>
    <w:rsid w:val="00A35346"/>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640"/>
    <w:rsid w:val="00A367F0"/>
    <w:rsid w:val="00A369DF"/>
    <w:rsid w:val="00A36A7D"/>
    <w:rsid w:val="00A36C23"/>
    <w:rsid w:val="00A36D17"/>
    <w:rsid w:val="00A36D90"/>
    <w:rsid w:val="00A36E26"/>
    <w:rsid w:val="00A36EFB"/>
    <w:rsid w:val="00A36FC9"/>
    <w:rsid w:val="00A36FE3"/>
    <w:rsid w:val="00A370AE"/>
    <w:rsid w:val="00A3712C"/>
    <w:rsid w:val="00A3745B"/>
    <w:rsid w:val="00A37529"/>
    <w:rsid w:val="00A37564"/>
    <w:rsid w:val="00A3759B"/>
    <w:rsid w:val="00A37993"/>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725"/>
    <w:rsid w:val="00A43769"/>
    <w:rsid w:val="00A437E1"/>
    <w:rsid w:val="00A438B8"/>
    <w:rsid w:val="00A43BCD"/>
    <w:rsid w:val="00A43DC9"/>
    <w:rsid w:val="00A43E26"/>
    <w:rsid w:val="00A43ED2"/>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754"/>
    <w:rsid w:val="00A51918"/>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AC"/>
    <w:rsid w:val="00A52911"/>
    <w:rsid w:val="00A52A56"/>
    <w:rsid w:val="00A52A63"/>
    <w:rsid w:val="00A52A83"/>
    <w:rsid w:val="00A52B0B"/>
    <w:rsid w:val="00A52C2D"/>
    <w:rsid w:val="00A52C94"/>
    <w:rsid w:val="00A52D65"/>
    <w:rsid w:val="00A52E3F"/>
    <w:rsid w:val="00A52E57"/>
    <w:rsid w:val="00A52EA5"/>
    <w:rsid w:val="00A52EC3"/>
    <w:rsid w:val="00A52F25"/>
    <w:rsid w:val="00A52F92"/>
    <w:rsid w:val="00A531E2"/>
    <w:rsid w:val="00A532A3"/>
    <w:rsid w:val="00A53397"/>
    <w:rsid w:val="00A534AA"/>
    <w:rsid w:val="00A535CB"/>
    <w:rsid w:val="00A53A01"/>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A30"/>
    <w:rsid w:val="00A57A8E"/>
    <w:rsid w:val="00A57B8A"/>
    <w:rsid w:val="00A57C2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0E03"/>
    <w:rsid w:val="00A60EED"/>
    <w:rsid w:val="00A6105D"/>
    <w:rsid w:val="00A611D0"/>
    <w:rsid w:val="00A6126B"/>
    <w:rsid w:val="00A612F1"/>
    <w:rsid w:val="00A61354"/>
    <w:rsid w:val="00A613C3"/>
    <w:rsid w:val="00A614DC"/>
    <w:rsid w:val="00A6157C"/>
    <w:rsid w:val="00A615C4"/>
    <w:rsid w:val="00A617E7"/>
    <w:rsid w:val="00A61855"/>
    <w:rsid w:val="00A61856"/>
    <w:rsid w:val="00A61A6C"/>
    <w:rsid w:val="00A61B68"/>
    <w:rsid w:val="00A61BFD"/>
    <w:rsid w:val="00A61C3D"/>
    <w:rsid w:val="00A61D66"/>
    <w:rsid w:val="00A61FB6"/>
    <w:rsid w:val="00A62054"/>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A61"/>
    <w:rsid w:val="00A71AFD"/>
    <w:rsid w:val="00A71CA1"/>
    <w:rsid w:val="00A71D69"/>
    <w:rsid w:val="00A71E18"/>
    <w:rsid w:val="00A71F4C"/>
    <w:rsid w:val="00A72114"/>
    <w:rsid w:val="00A72595"/>
    <w:rsid w:val="00A725A3"/>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591"/>
    <w:rsid w:val="00A736AD"/>
    <w:rsid w:val="00A736C1"/>
    <w:rsid w:val="00A737D6"/>
    <w:rsid w:val="00A73A5D"/>
    <w:rsid w:val="00A73F03"/>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1E9"/>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250"/>
    <w:rsid w:val="00A90279"/>
    <w:rsid w:val="00A90286"/>
    <w:rsid w:val="00A902BC"/>
    <w:rsid w:val="00A9037F"/>
    <w:rsid w:val="00A903B8"/>
    <w:rsid w:val="00A903F4"/>
    <w:rsid w:val="00A90546"/>
    <w:rsid w:val="00A906FD"/>
    <w:rsid w:val="00A90793"/>
    <w:rsid w:val="00A90899"/>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1F0E"/>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82"/>
    <w:rsid w:val="00AA7D41"/>
    <w:rsid w:val="00AA7E1C"/>
    <w:rsid w:val="00AA7EF4"/>
    <w:rsid w:val="00AA7F2D"/>
    <w:rsid w:val="00AB0144"/>
    <w:rsid w:val="00AB0497"/>
    <w:rsid w:val="00AB0512"/>
    <w:rsid w:val="00AB0522"/>
    <w:rsid w:val="00AB056C"/>
    <w:rsid w:val="00AB0691"/>
    <w:rsid w:val="00AB06E8"/>
    <w:rsid w:val="00AB072C"/>
    <w:rsid w:val="00AB0784"/>
    <w:rsid w:val="00AB0878"/>
    <w:rsid w:val="00AB0AF5"/>
    <w:rsid w:val="00AB0B26"/>
    <w:rsid w:val="00AB0CE5"/>
    <w:rsid w:val="00AB0DCB"/>
    <w:rsid w:val="00AB0DE9"/>
    <w:rsid w:val="00AB0E0D"/>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8"/>
    <w:rsid w:val="00AB1CCB"/>
    <w:rsid w:val="00AB1CEE"/>
    <w:rsid w:val="00AB20E1"/>
    <w:rsid w:val="00AB2133"/>
    <w:rsid w:val="00AB2210"/>
    <w:rsid w:val="00AB228E"/>
    <w:rsid w:val="00AB22DB"/>
    <w:rsid w:val="00AB2368"/>
    <w:rsid w:val="00AB23D5"/>
    <w:rsid w:val="00AB28B5"/>
    <w:rsid w:val="00AB28F4"/>
    <w:rsid w:val="00AB29B1"/>
    <w:rsid w:val="00AB2A7C"/>
    <w:rsid w:val="00AB2DE3"/>
    <w:rsid w:val="00AB2E8B"/>
    <w:rsid w:val="00AB2EA3"/>
    <w:rsid w:val="00AB31D9"/>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3D27"/>
    <w:rsid w:val="00AC43D8"/>
    <w:rsid w:val="00AC4A47"/>
    <w:rsid w:val="00AC4B64"/>
    <w:rsid w:val="00AC4E3B"/>
    <w:rsid w:val="00AC520B"/>
    <w:rsid w:val="00AC54E6"/>
    <w:rsid w:val="00AC5507"/>
    <w:rsid w:val="00AC5636"/>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A7F"/>
    <w:rsid w:val="00AD2A85"/>
    <w:rsid w:val="00AD2B2C"/>
    <w:rsid w:val="00AD2B66"/>
    <w:rsid w:val="00AD2FBB"/>
    <w:rsid w:val="00AD2FD0"/>
    <w:rsid w:val="00AD300A"/>
    <w:rsid w:val="00AD30E7"/>
    <w:rsid w:val="00AD3114"/>
    <w:rsid w:val="00AD3129"/>
    <w:rsid w:val="00AD3204"/>
    <w:rsid w:val="00AD33A3"/>
    <w:rsid w:val="00AD33D4"/>
    <w:rsid w:val="00AD352D"/>
    <w:rsid w:val="00AD3545"/>
    <w:rsid w:val="00AD3731"/>
    <w:rsid w:val="00AD3753"/>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540"/>
    <w:rsid w:val="00AD5542"/>
    <w:rsid w:val="00AD55A6"/>
    <w:rsid w:val="00AD570F"/>
    <w:rsid w:val="00AD5783"/>
    <w:rsid w:val="00AD582C"/>
    <w:rsid w:val="00AD5ACA"/>
    <w:rsid w:val="00AD5C18"/>
    <w:rsid w:val="00AD5E20"/>
    <w:rsid w:val="00AD5E24"/>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605"/>
    <w:rsid w:val="00AD772E"/>
    <w:rsid w:val="00AD7760"/>
    <w:rsid w:val="00AD7799"/>
    <w:rsid w:val="00AD782C"/>
    <w:rsid w:val="00AD7A27"/>
    <w:rsid w:val="00AD7AB3"/>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A26"/>
    <w:rsid w:val="00AE3D31"/>
    <w:rsid w:val="00AE3FE5"/>
    <w:rsid w:val="00AE434B"/>
    <w:rsid w:val="00AE44A4"/>
    <w:rsid w:val="00AE451E"/>
    <w:rsid w:val="00AE4912"/>
    <w:rsid w:val="00AE4C3F"/>
    <w:rsid w:val="00AE4E82"/>
    <w:rsid w:val="00AE5059"/>
    <w:rsid w:val="00AE5166"/>
    <w:rsid w:val="00AE5287"/>
    <w:rsid w:val="00AE540F"/>
    <w:rsid w:val="00AE5443"/>
    <w:rsid w:val="00AE557F"/>
    <w:rsid w:val="00AE56F3"/>
    <w:rsid w:val="00AE5787"/>
    <w:rsid w:val="00AE5968"/>
    <w:rsid w:val="00AE59DF"/>
    <w:rsid w:val="00AE5B3C"/>
    <w:rsid w:val="00AE600F"/>
    <w:rsid w:val="00AE6312"/>
    <w:rsid w:val="00AE635B"/>
    <w:rsid w:val="00AE63EF"/>
    <w:rsid w:val="00AE6426"/>
    <w:rsid w:val="00AE6457"/>
    <w:rsid w:val="00AE647D"/>
    <w:rsid w:val="00AE65E3"/>
    <w:rsid w:val="00AE6781"/>
    <w:rsid w:val="00AE69DD"/>
    <w:rsid w:val="00AE6AD4"/>
    <w:rsid w:val="00AE6D95"/>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57"/>
    <w:rsid w:val="00AF14D1"/>
    <w:rsid w:val="00AF15EC"/>
    <w:rsid w:val="00AF1731"/>
    <w:rsid w:val="00AF17FC"/>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984"/>
    <w:rsid w:val="00AF5EE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356"/>
    <w:rsid w:val="00B0343A"/>
    <w:rsid w:val="00B034B4"/>
    <w:rsid w:val="00B03684"/>
    <w:rsid w:val="00B03777"/>
    <w:rsid w:val="00B03B18"/>
    <w:rsid w:val="00B03B3B"/>
    <w:rsid w:val="00B03CB4"/>
    <w:rsid w:val="00B03E6C"/>
    <w:rsid w:val="00B03F71"/>
    <w:rsid w:val="00B041FE"/>
    <w:rsid w:val="00B0420D"/>
    <w:rsid w:val="00B04319"/>
    <w:rsid w:val="00B04354"/>
    <w:rsid w:val="00B0467C"/>
    <w:rsid w:val="00B04750"/>
    <w:rsid w:val="00B04995"/>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9A"/>
    <w:rsid w:val="00B06BB8"/>
    <w:rsid w:val="00B06BFC"/>
    <w:rsid w:val="00B06C7F"/>
    <w:rsid w:val="00B06C96"/>
    <w:rsid w:val="00B06DAB"/>
    <w:rsid w:val="00B06DC9"/>
    <w:rsid w:val="00B06E63"/>
    <w:rsid w:val="00B06ED6"/>
    <w:rsid w:val="00B06F59"/>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C0A"/>
    <w:rsid w:val="00B13D16"/>
    <w:rsid w:val="00B13F9B"/>
    <w:rsid w:val="00B14012"/>
    <w:rsid w:val="00B1402A"/>
    <w:rsid w:val="00B1404B"/>
    <w:rsid w:val="00B14138"/>
    <w:rsid w:val="00B14206"/>
    <w:rsid w:val="00B144AC"/>
    <w:rsid w:val="00B145C1"/>
    <w:rsid w:val="00B145E2"/>
    <w:rsid w:val="00B147C2"/>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3E8"/>
    <w:rsid w:val="00B21690"/>
    <w:rsid w:val="00B21722"/>
    <w:rsid w:val="00B2181D"/>
    <w:rsid w:val="00B21966"/>
    <w:rsid w:val="00B219CD"/>
    <w:rsid w:val="00B21B19"/>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D35"/>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2A7"/>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29E"/>
    <w:rsid w:val="00B3134A"/>
    <w:rsid w:val="00B3147B"/>
    <w:rsid w:val="00B3148B"/>
    <w:rsid w:val="00B31503"/>
    <w:rsid w:val="00B31712"/>
    <w:rsid w:val="00B3182A"/>
    <w:rsid w:val="00B319AE"/>
    <w:rsid w:val="00B31AB6"/>
    <w:rsid w:val="00B31B68"/>
    <w:rsid w:val="00B31DF2"/>
    <w:rsid w:val="00B31E68"/>
    <w:rsid w:val="00B32184"/>
    <w:rsid w:val="00B321A4"/>
    <w:rsid w:val="00B321C2"/>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40BA"/>
    <w:rsid w:val="00B340C5"/>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450"/>
    <w:rsid w:val="00B354B8"/>
    <w:rsid w:val="00B35556"/>
    <w:rsid w:val="00B355F7"/>
    <w:rsid w:val="00B3575C"/>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354"/>
    <w:rsid w:val="00B504DF"/>
    <w:rsid w:val="00B50584"/>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CDE"/>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B8"/>
    <w:rsid w:val="00B53F25"/>
    <w:rsid w:val="00B540CB"/>
    <w:rsid w:val="00B540FA"/>
    <w:rsid w:val="00B5418B"/>
    <w:rsid w:val="00B542AE"/>
    <w:rsid w:val="00B543AC"/>
    <w:rsid w:val="00B547D7"/>
    <w:rsid w:val="00B5486B"/>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C1"/>
    <w:rsid w:val="00B56019"/>
    <w:rsid w:val="00B56094"/>
    <w:rsid w:val="00B56205"/>
    <w:rsid w:val="00B562C2"/>
    <w:rsid w:val="00B56330"/>
    <w:rsid w:val="00B5637C"/>
    <w:rsid w:val="00B56436"/>
    <w:rsid w:val="00B5674D"/>
    <w:rsid w:val="00B56779"/>
    <w:rsid w:val="00B56934"/>
    <w:rsid w:val="00B569C8"/>
    <w:rsid w:val="00B56B10"/>
    <w:rsid w:val="00B56CAE"/>
    <w:rsid w:val="00B56E47"/>
    <w:rsid w:val="00B56E6F"/>
    <w:rsid w:val="00B56F9E"/>
    <w:rsid w:val="00B56FA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DC8"/>
    <w:rsid w:val="00B60E25"/>
    <w:rsid w:val="00B60FEA"/>
    <w:rsid w:val="00B6100A"/>
    <w:rsid w:val="00B61086"/>
    <w:rsid w:val="00B6129F"/>
    <w:rsid w:val="00B61316"/>
    <w:rsid w:val="00B6134E"/>
    <w:rsid w:val="00B6140F"/>
    <w:rsid w:val="00B615B4"/>
    <w:rsid w:val="00B61647"/>
    <w:rsid w:val="00B616C6"/>
    <w:rsid w:val="00B61737"/>
    <w:rsid w:val="00B6173E"/>
    <w:rsid w:val="00B61926"/>
    <w:rsid w:val="00B61D16"/>
    <w:rsid w:val="00B61E24"/>
    <w:rsid w:val="00B61EA7"/>
    <w:rsid w:val="00B61F91"/>
    <w:rsid w:val="00B62188"/>
    <w:rsid w:val="00B621D1"/>
    <w:rsid w:val="00B62280"/>
    <w:rsid w:val="00B62463"/>
    <w:rsid w:val="00B628FE"/>
    <w:rsid w:val="00B629D9"/>
    <w:rsid w:val="00B62A6F"/>
    <w:rsid w:val="00B62B02"/>
    <w:rsid w:val="00B62C01"/>
    <w:rsid w:val="00B62E8F"/>
    <w:rsid w:val="00B62E96"/>
    <w:rsid w:val="00B6300F"/>
    <w:rsid w:val="00B63222"/>
    <w:rsid w:val="00B63265"/>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413"/>
    <w:rsid w:val="00B65419"/>
    <w:rsid w:val="00B65667"/>
    <w:rsid w:val="00B65A3F"/>
    <w:rsid w:val="00B65D08"/>
    <w:rsid w:val="00B65F39"/>
    <w:rsid w:val="00B65FCB"/>
    <w:rsid w:val="00B66575"/>
    <w:rsid w:val="00B66707"/>
    <w:rsid w:val="00B66782"/>
    <w:rsid w:val="00B668E8"/>
    <w:rsid w:val="00B66920"/>
    <w:rsid w:val="00B669B4"/>
    <w:rsid w:val="00B66B76"/>
    <w:rsid w:val="00B66C0F"/>
    <w:rsid w:val="00B66DBD"/>
    <w:rsid w:val="00B66FE8"/>
    <w:rsid w:val="00B673CA"/>
    <w:rsid w:val="00B67680"/>
    <w:rsid w:val="00B70148"/>
    <w:rsid w:val="00B7080C"/>
    <w:rsid w:val="00B70A90"/>
    <w:rsid w:val="00B70B7E"/>
    <w:rsid w:val="00B70E27"/>
    <w:rsid w:val="00B70F03"/>
    <w:rsid w:val="00B70FC0"/>
    <w:rsid w:val="00B711C4"/>
    <w:rsid w:val="00B71263"/>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3EAF"/>
    <w:rsid w:val="00B74028"/>
    <w:rsid w:val="00B74129"/>
    <w:rsid w:val="00B7413F"/>
    <w:rsid w:val="00B74244"/>
    <w:rsid w:val="00B74526"/>
    <w:rsid w:val="00B74540"/>
    <w:rsid w:val="00B745E7"/>
    <w:rsid w:val="00B7461C"/>
    <w:rsid w:val="00B74871"/>
    <w:rsid w:val="00B749BF"/>
    <w:rsid w:val="00B74B55"/>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9A"/>
    <w:rsid w:val="00B76FEB"/>
    <w:rsid w:val="00B77039"/>
    <w:rsid w:val="00B770C8"/>
    <w:rsid w:val="00B770EC"/>
    <w:rsid w:val="00B77100"/>
    <w:rsid w:val="00B7710A"/>
    <w:rsid w:val="00B77139"/>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B7B"/>
    <w:rsid w:val="00B80BA3"/>
    <w:rsid w:val="00B80BCD"/>
    <w:rsid w:val="00B80CCC"/>
    <w:rsid w:val="00B80D60"/>
    <w:rsid w:val="00B80D74"/>
    <w:rsid w:val="00B80DF9"/>
    <w:rsid w:val="00B80DFF"/>
    <w:rsid w:val="00B80F5C"/>
    <w:rsid w:val="00B80FEA"/>
    <w:rsid w:val="00B81046"/>
    <w:rsid w:val="00B811AE"/>
    <w:rsid w:val="00B811F6"/>
    <w:rsid w:val="00B8126A"/>
    <w:rsid w:val="00B812C0"/>
    <w:rsid w:val="00B81347"/>
    <w:rsid w:val="00B8145B"/>
    <w:rsid w:val="00B8146F"/>
    <w:rsid w:val="00B814F7"/>
    <w:rsid w:val="00B8156E"/>
    <w:rsid w:val="00B8158E"/>
    <w:rsid w:val="00B81A03"/>
    <w:rsid w:val="00B81E55"/>
    <w:rsid w:val="00B81E6C"/>
    <w:rsid w:val="00B81F7E"/>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A0D"/>
    <w:rsid w:val="00B84A1E"/>
    <w:rsid w:val="00B84B45"/>
    <w:rsid w:val="00B84B52"/>
    <w:rsid w:val="00B84D31"/>
    <w:rsid w:val="00B84DB4"/>
    <w:rsid w:val="00B8507B"/>
    <w:rsid w:val="00B852AF"/>
    <w:rsid w:val="00B852EB"/>
    <w:rsid w:val="00B8561D"/>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57F"/>
    <w:rsid w:val="00B90664"/>
    <w:rsid w:val="00B90755"/>
    <w:rsid w:val="00B908B7"/>
    <w:rsid w:val="00B90992"/>
    <w:rsid w:val="00B909AF"/>
    <w:rsid w:val="00B90A9C"/>
    <w:rsid w:val="00B90B66"/>
    <w:rsid w:val="00B90B8D"/>
    <w:rsid w:val="00B910D4"/>
    <w:rsid w:val="00B91295"/>
    <w:rsid w:val="00B912DC"/>
    <w:rsid w:val="00B913D7"/>
    <w:rsid w:val="00B913D8"/>
    <w:rsid w:val="00B913E9"/>
    <w:rsid w:val="00B9153E"/>
    <w:rsid w:val="00B915EF"/>
    <w:rsid w:val="00B9187C"/>
    <w:rsid w:val="00B91896"/>
    <w:rsid w:val="00B918C7"/>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36C"/>
    <w:rsid w:val="00B94424"/>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88E"/>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C0"/>
    <w:rsid w:val="00BA1DE5"/>
    <w:rsid w:val="00BA1FC8"/>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8EB"/>
    <w:rsid w:val="00BA3EEB"/>
    <w:rsid w:val="00BA3FBC"/>
    <w:rsid w:val="00BA4148"/>
    <w:rsid w:val="00BA43DA"/>
    <w:rsid w:val="00BA4413"/>
    <w:rsid w:val="00BA441C"/>
    <w:rsid w:val="00BA4496"/>
    <w:rsid w:val="00BA46CC"/>
    <w:rsid w:val="00BA4803"/>
    <w:rsid w:val="00BA4926"/>
    <w:rsid w:val="00BA4A03"/>
    <w:rsid w:val="00BA4C31"/>
    <w:rsid w:val="00BA4CB3"/>
    <w:rsid w:val="00BA4E16"/>
    <w:rsid w:val="00BA4E60"/>
    <w:rsid w:val="00BA4F13"/>
    <w:rsid w:val="00BA4F6A"/>
    <w:rsid w:val="00BA4FE5"/>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86"/>
    <w:rsid w:val="00BA740A"/>
    <w:rsid w:val="00BA7629"/>
    <w:rsid w:val="00BA7649"/>
    <w:rsid w:val="00BA7870"/>
    <w:rsid w:val="00BA7946"/>
    <w:rsid w:val="00BA794E"/>
    <w:rsid w:val="00BA7952"/>
    <w:rsid w:val="00BA7B24"/>
    <w:rsid w:val="00BA7B4B"/>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78"/>
    <w:rsid w:val="00BB1721"/>
    <w:rsid w:val="00BB1754"/>
    <w:rsid w:val="00BB18B4"/>
    <w:rsid w:val="00BB19D4"/>
    <w:rsid w:val="00BB1A95"/>
    <w:rsid w:val="00BB1EFF"/>
    <w:rsid w:val="00BB2254"/>
    <w:rsid w:val="00BB23E4"/>
    <w:rsid w:val="00BB2500"/>
    <w:rsid w:val="00BB2560"/>
    <w:rsid w:val="00BB25A0"/>
    <w:rsid w:val="00BB2732"/>
    <w:rsid w:val="00BB2A24"/>
    <w:rsid w:val="00BB2BCA"/>
    <w:rsid w:val="00BB2C88"/>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DFC"/>
    <w:rsid w:val="00BB5FB0"/>
    <w:rsid w:val="00BB6253"/>
    <w:rsid w:val="00BB63BF"/>
    <w:rsid w:val="00BB655E"/>
    <w:rsid w:val="00BB660C"/>
    <w:rsid w:val="00BB664D"/>
    <w:rsid w:val="00BB66EF"/>
    <w:rsid w:val="00BB6884"/>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2D0"/>
    <w:rsid w:val="00BC04A8"/>
    <w:rsid w:val="00BC0628"/>
    <w:rsid w:val="00BC08AC"/>
    <w:rsid w:val="00BC09F0"/>
    <w:rsid w:val="00BC0A0A"/>
    <w:rsid w:val="00BC0A69"/>
    <w:rsid w:val="00BC0B44"/>
    <w:rsid w:val="00BC0EF3"/>
    <w:rsid w:val="00BC0F74"/>
    <w:rsid w:val="00BC0F9A"/>
    <w:rsid w:val="00BC1049"/>
    <w:rsid w:val="00BC1142"/>
    <w:rsid w:val="00BC11F1"/>
    <w:rsid w:val="00BC1279"/>
    <w:rsid w:val="00BC1285"/>
    <w:rsid w:val="00BC13A4"/>
    <w:rsid w:val="00BC1475"/>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847"/>
    <w:rsid w:val="00BC5978"/>
    <w:rsid w:val="00BC5A50"/>
    <w:rsid w:val="00BC5A8B"/>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B6B"/>
    <w:rsid w:val="00BD1BD8"/>
    <w:rsid w:val="00BD1C3E"/>
    <w:rsid w:val="00BD1C69"/>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1D4"/>
    <w:rsid w:val="00BD4351"/>
    <w:rsid w:val="00BD4481"/>
    <w:rsid w:val="00BD45E6"/>
    <w:rsid w:val="00BD4615"/>
    <w:rsid w:val="00BD473C"/>
    <w:rsid w:val="00BD4CD0"/>
    <w:rsid w:val="00BD4E3C"/>
    <w:rsid w:val="00BD4FF6"/>
    <w:rsid w:val="00BD501B"/>
    <w:rsid w:val="00BD5045"/>
    <w:rsid w:val="00BD5070"/>
    <w:rsid w:val="00BD5148"/>
    <w:rsid w:val="00BD54A4"/>
    <w:rsid w:val="00BD54EF"/>
    <w:rsid w:val="00BD5567"/>
    <w:rsid w:val="00BD5820"/>
    <w:rsid w:val="00BD5A96"/>
    <w:rsid w:val="00BD5CE5"/>
    <w:rsid w:val="00BD5DBA"/>
    <w:rsid w:val="00BD5DD4"/>
    <w:rsid w:val="00BD5E16"/>
    <w:rsid w:val="00BD5E4E"/>
    <w:rsid w:val="00BD5FE9"/>
    <w:rsid w:val="00BD60A4"/>
    <w:rsid w:val="00BD61A1"/>
    <w:rsid w:val="00BD6239"/>
    <w:rsid w:val="00BD637D"/>
    <w:rsid w:val="00BD6462"/>
    <w:rsid w:val="00BD662D"/>
    <w:rsid w:val="00BD663C"/>
    <w:rsid w:val="00BD68C0"/>
    <w:rsid w:val="00BD69B6"/>
    <w:rsid w:val="00BD6A49"/>
    <w:rsid w:val="00BD6CA1"/>
    <w:rsid w:val="00BD6EA1"/>
    <w:rsid w:val="00BD6F92"/>
    <w:rsid w:val="00BD7092"/>
    <w:rsid w:val="00BD7242"/>
    <w:rsid w:val="00BD72D2"/>
    <w:rsid w:val="00BD72F1"/>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782"/>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179"/>
    <w:rsid w:val="00BE3369"/>
    <w:rsid w:val="00BE33A6"/>
    <w:rsid w:val="00BE33A8"/>
    <w:rsid w:val="00BE3656"/>
    <w:rsid w:val="00BE37DF"/>
    <w:rsid w:val="00BE37E9"/>
    <w:rsid w:val="00BE3924"/>
    <w:rsid w:val="00BE3950"/>
    <w:rsid w:val="00BE39B6"/>
    <w:rsid w:val="00BE3AC1"/>
    <w:rsid w:val="00BE3CA0"/>
    <w:rsid w:val="00BE3CF5"/>
    <w:rsid w:val="00BE3DD7"/>
    <w:rsid w:val="00BE3F26"/>
    <w:rsid w:val="00BE3FC2"/>
    <w:rsid w:val="00BE4138"/>
    <w:rsid w:val="00BE4221"/>
    <w:rsid w:val="00BE42C4"/>
    <w:rsid w:val="00BE4484"/>
    <w:rsid w:val="00BE4585"/>
    <w:rsid w:val="00BE4640"/>
    <w:rsid w:val="00BE47B5"/>
    <w:rsid w:val="00BE4898"/>
    <w:rsid w:val="00BE48ED"/>
    <w:rsid w:val="00BE4DB4"/>
    <w:rsid w:val="00BE4E8A"/>
    <w:rsid w:val="00BE4FC9"/>
    <w:rsid w:val="00BE51BC"/>
    <w:rsid w:val="00BE51DC"/>
    <w:rsid w:val="00BE529C"/>
    <w:rsid w:val="00BE5343"/>
    <w:rsid w:val="00BE5623"/>
    <w:rsid w:val="00BE5636"/>
    <w:rsid w:val="00BE5841"/>
    <w:rsid w:val="00BE5A89"/>
    <w:rsid w:val="00BE5ADD"/>
    <w:rsid w:val="00BE5BE6"/>
    <w:rsid w:val="00BE5C09"/>
    <w:rsid w:val="00BE5CD3"/>
    <w:rsid w:val="00BE5D5C"/>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319"/>
    <w:rsid w:val="00BE732A"/>
    <w:rsid w:val="00BE74BD"/>
    <w:rsid w:val="00BE751B"/>
    <w:rsid w:val="00BE752C"/>
    <w:rsid w:val="00BE776F"/>
    <w:rsid w:val="00BE7816"/>
    <w:rsid w:val="00BE7921"/>
    <w:rsid w:val="00BE7A8D"/>
    <w:rsid w:val="00BE7B1D"/>
    <w:rsid w:val="00BE7D9C"/>
    <w:rsid w:val="00BF00CB"/>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20"/>
    <w:rsid w:val="00BF164D"/>
    <w:rsid w:val="00BF1989"/>
    <w:rsid w:val="00BF198A"/>
    <w:rsid w:val="00BF1991"/>
    <w:rsid w:val="00BF1CAC"/>
    <w:rsid w:val="00BF1CE0"/>
    <w:rsid w:val="00BF1D25"/>
    <w:rsid w:val="00BF1D49"/>
    <w:rsid w:val="00BF1E82"/>
    <w:rsid w:val="00BF1FA7"/>
    <w:rsid w:val="00BF21AB"/>
    <w:rsid w:val="00BF22AB"/>
    <w:rsid w:val="00BF23A0"/>
    <w:rsid w:val="00BF25B9"/>
    <w:rsid w:val="00BF2694"/>
    <w:rsid w:val="00BF2766"/>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70"/>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C4E"/>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96"/>
    <w:rsid w:val="00C0365C"/>
    <w:rsid w:val="00C0374A"/>
    <w:rsid w:val="00C03755"/>
    <w:rsid w:val="00C0380D"/>
    <w:rsid w:val="00C03944"/>
    <w:rsid w:val="00C039C1"/>
    <w:rsid w:val="00C03C63"/>
    <w:rsid w:val="00C03F1E"/>
    <w:rsid w:val="00C04031"/>
    <w:rsid w:val="00C041AE"/>
    <w:rsid w:val="00C042F6"/>
    <w:rsid w:val="00C04415"/>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3F4"/>
    <w:rsid w:val="00C0585E"/>
    <w:rsid w:val="00C05D5B"/>
    <w:rsid w:val="00C05FA0"/>
    <w:rsid w:val="00C05FFE"/>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591"/>
    <w:rsid w:val="00C10890"/>
    <w:rsid w:val="00C109E4"/>
    <w:rsid w:val="00C10A29"/>
    <w:rsid w:val="00C10A59"/>
    <w:rsid w:val="00C10E0B"/>
    <w:rsid w:val="00C10E25"/>
    <w:rsid w:val="00C10E3C"/>
    <w:rsid w:val="00C10E44"/>
    <w:rsid w:val="00C10F9B"/>
    <w:rsid w:val="00C10FE3"/>
    <w:rsid w:val="00C11007"/>
    <w:rsid w:val="00C1105D"/>
    <w:rsid w:val="00C111FF"/>
    <w:rsid w:val="00C11242"/>
    <w:rsid w:val="00C11389"/>
    <w:rsid w:val="00C113F7"/>
    <w:rsid w:val="00C11713"/>
    <w:rsid w:val="00C118C7"/>
    <w:rsid w:val="00C118F9"/>
    <w:rsid w:val="00C11A9D"/>
    <w:rsid w:val="00C11BED"/>
    <w:rsid w:val="00C11E4D"/>
    <w:rsid w:val="00C11F82"/>
    <w:rsid w:val="00C121DC"/>
    <w:rsid w:val="00C1234D"/>
    <w:rsid w:val="00C123D0"/>
    <w:rsid w:val="00C12589"/>
    <w:rsid w:val="00C12651"/>
    <w:rsid w:val="00C129E2"/>
    <w:rsid w:val="00C12AB0"/>
    <w:rsid w:val="00C12B21"/>
    <w:rsid w:val="00C12B67"/>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A1"/>
    <w:rsid w:val="00C13AB3"/>
    <w:rsid w:val="00C13C58"/>
    <w:rsid w:val="00C13C8F"/>
    <w:rsid w:val="00C13E4B"/>
    <w:rsid w:val="00C13F18"/>
    <w:rsid w:val="00C13F69"/>
    <w:rsid w:val="00C13FF2"/>
    <w:rsid w:val="00C140DD"/>
    <w:rsid w:val="00C14183"/>
    <w:rsid w:val="00C14210"/>
    <w:rsid w:val="00C14862"/>
    <w:rsid w:val="00C14C1A"/>
    <w:rsid w:val="00C14C9A"/>
    <w:rsid w:val="00C14CCE"/>
    <w:rsid w:val="00C14DFA"/>
    <w:rsid w:val="00C14EB4"/>
    <w:rsid w:val="00C15100"/>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69"/>
    <w:rsid w:val="00C17585"/>
    <w:rsid w:val="00C178F8"/>
    <w:rsid w:val="00C17925"/>
    <w:rsid w:val="00C179A4"/>
    <w:rsid w:val="00C17AC5"/>
    <w:rsid w:val="00C17C9E"/>
    <w:rsid w:val="00C17D18"/>
    <w:rsid w:val="00C17E2C"/>
    <w:rsid w:val="00C17ED8"/>
    <w:rsid w:val="00C2006B"/>
    <w:rsid w:val="00C200AF"/>
    <w:rsid w:val="00C2024F"/>
    <w:rsid w:val="00C204AD"/>
    <w:rsid w:val="00C2051A"/>
    <w:rsid w:val="00C2051F"/>
    <w:rsid w:val="00C2054F"/>
    <w:rsid w:val="00C20750"/>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32D"/>
    <w:rsid w:val="00C22488"/>
    <w:rsid w:val="00C225FD"/>
    <w:rsid w:val="00C2277A"/>
    <w:rsid w:val="00C227BA"/>
    <w:rsid w:val="00C22945"/>
    <w:rsid w:val="00C22999"/>
    <w:rsid w:val="00C22C39"/>
    <w:rsid w:val="00C22C9F"/>
    <w:rsid w:val="00C22D85"/>
    <w:rsid w:val="00C22D9C"/>
    <w:rsid w:val="00C22E9C"/>
    <w:rsid w:val="00C22EC8"/>
    <w:rsid w:val="00C234A6"/>
    <w:rsid w:val="00C2353E"/>
    <w:rsid w:val="00C23C12"/>
    <w:rsid w:val="00C23CA9"/>
    <w:rsid w:val="00C23FC3"/>
    <w:rsid w:val="00C24001"/>
    <w:rsid w:val="00C24064"/>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880"/>
    <w:rsid w:val="00C27944"/>
    <w:rsid w:val="00C27C72"/>
    <w:rsid w:val="00C27DB9"/>
    <w:rsid w:val="00C27E7E"/>
    <w:rsid w:val="00C27F78"/>
    <w:rsid w:val="00C3007D"/>
    <w:rsid w:val="00C30099"/>
    <w:rsid w:val="00C30327"/>
    <w:rsid w:val="00C304F3"/>
    <w:rsid w:val="00C30591"/>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D11"/>
    <w:rsid w:val="00C35D91"/>
    <w:rsid w:val="00C35E25"/>
    <w:rsid w:val="00C35EED"/>
    <w:rsid w:val="00C3614D"/>
    <w:rsid w:val="00C361F7"/>
    <w:rsid w:val="00C364D5"/>
    <w:rsid w:val="00C365CE"/>
    <w:rsid w:val="00C36B41"/>
    <w:rsid w:val="00C36CE6"/>
    <w:rsid w:val="00C36E11"/>
    <w:rsid w:val="00C36EA9"/>
    <w:rsid w:val="00C37115"/>
    <w:rsid w:val="00C3713D"/>
    <w:rsid w:val="00C37144"/>
    <w:rsid w:val="00C37346"/>
    <w:rsid w:val="00C37413"/>
    <w:rsid w:val="00C375BE"/>
    <w:rsid w:val="00C37607"/>
    <w:rsid w:val="00C37741"/>
    <w:rsid w:val="00C3781B"/>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15A"/>
    <w:rsid w:val="00C414B4"/>
    <w:rsid w:val="00C41546"/>
    <w:rsid w:val="00C415A8"/>
    <w:rsid w:val="00C4171D"/>
    <w:rsid w:val="00C417F2"/>
    <w:rsid w:val="00C41902"/>
    <w:rsid w:val="00C41A92"/>
    <w:rsid w:val="00C41B20"/>
    <w:rsid w:val="00C41DCE"/>
    <w:rsid w:val="00C4202F"/>
    <w:rsid w:val="00C42241"/>
    <w:rsid w:val="00C42306"/>
    <w:rsid w:val="00C42547"/>
    <w:rsid w:val="00C42699"/>
    <w:rsid w:val="00C4269A"/>
    <w:rsid w:val="00C42870"/>
    <w:rsid w:val="00C42930"/>
    <w:rsid w:val="00C42953"/>
    <w:rsid w:val="00C42BB1"/>
    <w:rsid w:val="00C42CD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9E8"/>
    <w:rsid w:val="00C43C3A"/>
    <w:rsid w:val="00C4427E"/>
    <w:rsid w:val="00C4441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2"/>
    <w:rsid w:val="00C46744"/>
    <w:rsid w:val="00C46769"/>
    <w:rsid w:val="00C46792"/>
    <w:rsid w:val="00C46A0D"/>
    <w:rsid w:val="00C46A3B"/>
    <w:rsid w:val="00C46C63"/>
    <w:rsid w:val="00C46CE2"/>
    <w:rsid w:val="00C46DFC"/>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861"/>
    <w:rsid w:val="00C50DA2"/>
    <w:rsid w:val="00C50E18"/>
    <w:rsid w:val="00C50F1F"/>
    <w:rsid w:val="00C5116F"/>
    <w:rsid w:val="00C5118F"/>
    <w:rsid w:val="00C51196"/>
    <w:rsid w:val="00C51331"/>
    <w:rsid w:val="00C5160D"/>
    <w:rsid w:val="00C516B3"/>
    <w:rsid w:val="00C51780"/>
    <w:rsid w:val="00C517DA"/>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0C"/>
    <w:rsid w:val="00C54E91"/>
    <w:rsid w:val="00C54FA7"/>
    <w:rsid w:val="00C55111"/>
    <w:rsid w:val="00C55124"/>
    <w:rsid w:val="00C551C4"/>
    <w:rsid w:val="00C55288"/>
    <w:rsid w:val="00C552F1"/>
    <w:rsid w:val="00C5549E"/>
    <w:rsid w:val="00C55915"/>
    <w:rsid w:val="00C55B47"/>
    <w:rsid w:val="00C55B55"/>
    <w:rsid w:val="00C55F6A"/>
    <w:rsid w:val="00C56122"/>
    <w:rsid w:val="00C5663E"/>
    <w:rsid w:val="00C56663"/>
    <w:rsid w:val="00C56681"/>
    <w:rsid w:val="00C56950"/>
    <w:rsid w:val="00C5696A"/>
    <w:rsid w:val="00C56A7A"/>
    <w:rsid w:val="00C56EAB"/>
    <w:rsid w:val="00C56F29"/>
    <w:rsid w:val="00C56FA3"/>
    <w:rsid w:val="00C56FAC"/>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0AD"/>
    <w:rsid w:val="00C62263"/>
    <w:rsid w:val="00C62466"/>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799"/>
    <w:rsid w:val="00C668A4"/>
    <w:rsid w:val="00C66DDB"/>
    <w:rsid w:val="00C66E7D"/>
    <w:rsid w:val="00C67035"/>
    <w:rsid w:val="00C67107"/>
    <w:rsid w:val="00C67183"/>
    <w:rsid w:val="00C67320"/>
    <w:rsid w:val="00C6742C"/>
    <w:rsid w:val="00C67497"/>
    <w:rsid w:val="00C67700"/>
    <w:rsid w:val="00C677FE"/>
    <w:rsid w:val="00C67882"/>
    <w:rsid w:val="00C6788B"/>
    <w:rsid w:val="00C678A1"/>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2BDF"/>
    <w:rsid w:val="00C730C4"/>
    <w:rsid w:val="00C7310C"/>
    <w:rsid w:val="00C7315C"/>
    <w:rsid w:val="00C73349"/>
    <w:rsid w:val="00C73447"/>
    <w:rsid w:val="00C73502"/>
    <w:rsid w:val="00C736BC"/>
    <w:rsid w:val="00C73853"/>
    <w:rsid w:val="00C73861"/>
    <w:rsid w:val="00C738B8"/>
    <w:rsid w:val="00C73A7E"/>
    <w:rsid w:val="00C73BCD"/>
    <w:rsid w:val="00C73DA3"/>
    <w:rsid w:val="00C73F9A"/>
    <w:rsid w:val="00C74185"/>
    <w:rsid w:val="00C741D7"/>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9E3"/>
    <w:rsid w:val="00C82B6E"/>
    <w:rsid w:val="00C82BBC"/>
    <w:rsid w:val="00C82E9D"/>
    <w:rsid w:val="00C830C8"/>
    <w:rsid w:val="00C831E4"/>
    <w:rsid w:val="00C83361"/>
    <w:rsid w:val="00C8345C"/>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C34"/>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6216"/>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9E2"/>
    <w:rsid w:val="00CA0DEE"/>
    <w:rsid w:val="00CA0F5A"/>
    <w:rsid w:val="00CA1389"/>
    <w:rsid w:val="00CA18C2"/>
    <w:rsid w:val="00CA1BE5"/>
    <w:rsid w:val="00CA1CC8"/>
    <w:rsid w:val="00CA1D96"/>
    <w:rsid w:val="00CA200F"/>
    <w:rsid w:val="00CA227B"/>
    <w:rsid w:val="00CA229D"/>
    <w:rsid w:val="00CA2315"/>
    <w:rsid w:val="00CA236F"/>
    <w:rsid w:val="00CA2391"/>
    <w:rsid w:val="00CA2451"/>
    <w:rsid w:val="00CA2691"/>
    <w:rsid w:val="00CA270D"/>
    <w:rsid w:val="00CA2722"/>
    <w:rsid w:val="00CA2773"/>
    <w:rsid w:val="00CA2A1B"/>
    <w:rsid w:val="00CA2A35"/>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36D"/>
    <w:rsid w:val="00CA438F"/>
    <w:rsid w:val="00CA43ED"/>
    <w:rsid w:val="00CA4514"/>
    <w:rsid w:val="00CA455A"/>
    <w:rsid w:val="00CA465B"/>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DBE"/>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5C6"/>
    <w:rsid w:val="00CB0667"/>
    <w:rsid w:val="00CB06B6"/>
    <w:rsid w:val="00CB0894"/>
    <w:rsid w:val="00CB09A4"/>
    <w:rsid w:val="00CB0A70"/>
    <w:rsid w:val="00CB0B5D"/>
    <w:rsid w:val="00CB0E15"/>
    <w:rsid w:val="00CB10FE"/>
    <w:rsid w:val="00CB112D"/>
    <w:rsid w:val="00CB11A4"/>
    <w:rsid w:val="00CB12D1"/>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7A3"/>
    <w:rsid w:val="00CB384C"/>
    <w:rsid w:val="00CB38B9"/>
    <w:rsid w:val="00CB39EB"/>
    <w:rsid w:val="00CB3AF7"/>
    <w:rsid w:val="00CB3BA7"/>
    <w:rsid w:val="00CB3C2D"/>
    <w:rsid w:val="00CB3E63"/>
    <w:rsid w:val="00CB4202"/>
    <w:rsid w:val="00CB4BF1"/>
    <w:rsid w:val="00CB4BF4"/>
    <w:rsid w:val="00CB4C4C"/>
    <w:rsid w:val="00CB4E5B"/>
    <w:rsid w:val="00CB4E6E"/>
    <w:rsid w:val="00CB4E92"/>
    <w:rsid w:val="00CB4F1E"/>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08D"/>
    <w:rsid w:val="00CB61D8"/>
    <w:rsid w:val="00CB639E"/>
    <w:rsid w:val="00CB652A"/>
    <w:rsid w:val="00CB653A"/>
    <w:rsid w:val="00CB66B6"/>
    <w:rsid w:val="00CB69F5"/>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2F9C"/>
    <w:rsid w:val="00CC307E"/>
    <w:rsid w:val="00CC308E"/>
    <w:rsid w:val="00CC30C5"/>
    <w:rsid w:val="00CC3145"/>
    <w:rsid w:val="00CC32E0"/>
    <w:rsid w:val="00CC33A2"/>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4E"/>
    <w:rsid w:val="00CC597F"/>
    <w:rsid w:val="00CC5A98"/>
    <w:rsid w:val="00CC5ADF"/>
    <w:rsid w:val="00CC5CAE"/>
    <w:rsid w:val="00CC5F1A"/>
    <w:rsid w:val="00CC5F8A"/>
    <w:rsid w:val="00CC601A"/>
    <w:rsid w:val="00CC616F"/>
    <w:rsid w:val="00CC630B"/>
    <w:rsid w:val="00CC63A9"/>
    <w:rsid w:val="00CC63B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4B"/>
    <w:rsid w:val="00CD068D"/>
    <w:rsid w:val="00CD06DB"/>
    <w:rsid w:val="00CD080C"/>
    <w:rsid w:val="00CD0ACB"/>
    <w:rsid w:val="00CD0C79"/>
    <w:rsid w:val="00CD0D85"/>
    <w:rsid w:val="00CD1051"/>
    <w:rsid w:val="00CD10F9"/>
    <w:rsid w:val="00CD1241"/>
    <w:rsid w:val="00CD139C"/>
    <w:rsid w:val="00CD14F0"/>
    <w:rsid w:val="00CD16BA"/>
    <w:rsid w:val="00CD1759"/>
    <w:rsid w:val="00CD17FA"/>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EF3"/>
    <w:rsid w:val="00CD3EF5"/>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E21"/>
    <w:rsid w:val="00CD5F06"/>
    <w:rsid w:val="00CD5FDE"/>
    <w:rsid w:val="00CD6078"/>
    <w:rsid w:val="00CD6233"/>
    <w:rsid w:val="00CD635C"/>
    <w:rsid w:val="00CD6492"/>
    <w:rsid w:val="00CD6737"/>
    <w:rsid w:val="00CD6793"/>
    <w:rsid w:val="00CD68F7"/>
    <w:rsid w:val="00CD6A49"/>
    <w:rsid w:val="00CD6E01"/>
    <w:rsid w:val="00CD7383"/>
    <w:rsid w:val="00CD73A6"/>
    <w:rsid w:val="00CD73C1"/>
    <w:rsid w:val="00CD751A"/>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8CB"/>
    <w:rsid w:val="00CE0931"/>
    <w:rsid w:val="00CE0973"/>
    <w:rsid w:val="00CE09B9"/>
    <w:rsid w:val="00CE0D71"/>
    <w:rsid w:val="00CE0E24"/>
    <w:rsid w:val="00CE0FAF"/>
    <w:rsid w:val="00CE0FEC"/>
    <w:rsid w:val="00CE108A"/>
    <w:rsid w:val="00CE11C1"/>
    <w:rsid w:val="00CE1341"/>
    <w:rsid w:val="00CE136A"/>
    <w:rsid w:val="00CE1646"/>
    <w:rsid w:val="00CE173C"/>
    <w:rsid w:val="00CE17B7"/>
    <w:rsid w:val="00CE17E1"/>
    <w:rsid w:val="00CE1802"/>
    <w:rsid w:val="00CE18D1"/>
    <w:rsid w:val="00CE1957"/>
    <w:rsid w:val="00CE1A96"/>
    <w:rsid w:val="00CE1AEA"/>
    <w:rsid w:val="00CE1DF3"/>
    <w:rsid w:val="00CE1E07"/>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394"/>
    <w:rsid w:val="00CE43EF"/>
    <w:rsid w:val="00CE4462"/>
    <w:rsid w:val="00CE448A"/>
    <w:rsid w:val="00CE4692"/>
    <w:rsid w:val="00CE47A3"/>
    <w:rsid w:val="00CE4883"/>
    <w:rsid w:val="00CE495B"/>
    <w:rsid w:val="00CE49B1"/>
    <w:rsid w:val="00CE4E30"/>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C9"/>
    <w:rsid w:val="00CE5F17"/>
    <w:rsid w:val="00CE5F35"/>
    <w:rsid w:val="00CE6191"/>
    <w:rsid w:val="00CE635E"/>
    <w:rsid w:val="00CE646E"/>
    <w:rsid w:val="00CE647D"/>
    <w:rsid w:val="00CE67D0"/>
    <w:rsid w:val="00CE685E"/>
    <w:rsid w:val="00CE68D0"/>
    <w:rsid w:val="00CE6A4E"/>
    <w:rsid w:val="00CE6A73"/>
    <w:rsid w:val="00CE6AA1"/>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4EC"/>
    <w:rsid w:val="00CF192D"/>
    <w:rsid w:val="00CF19A8"/>
    <w:rsid w:val="00CF1A22"/>
    <w:rsid w:val="00CF1B08"/>
    <w:rsid w:val="00CF20EB"/>
    <w:rsid w:val="00CF210C"/>
    <w:rsid w:val="00CF210D"/>
    <w:rsid w:val="00CF215C"/>
    <w:rsid w:val="00CF22BA"/>
    <w:rsid w:val="00CF23B5"/>
    <w:rsid w:val="00CF279B"/>
    <w:rsid w:val="00CF2838"/>
    <w:rsid w:val="00CF2929"/>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D7"/>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2D"/>
    <w:rsid w:val="00D00FB9"/>
    <w:rsid w:val="00D010E7"/>
    <w:rsid w:val="00D011BE"/>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80"/>
    <w:rsid w:val="00D02791"/>
    <w:rsid w:val="00D027AB"/>
    <w:rsid w:val="00D027EB"/>
    <w:rsid w:val="00D02C8A"/>
    <w:rsid w:val="00D0307B"/>
    <w:rsid w:val="00D03435"/>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60"/>
    <w:rsid w:val="00D079EA"/>
    <w:rsid w:val="00D07A69"/>
    <w:rsid w:val="00D07BF5"/>
    <w:rsid w:val="00D07C73"/>
    <w:rsid w:val="00D07CBD"/>
    <w:rsid w:val="00D07F66"/>
    <w:rsid w:val="00D07FBD"/>
    <w:rsid w:val="00D07FD9"/>
    <w:rsid w:val="00D1015F"/>
    <w:rsid w:val="00D1020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86F"/>
    <w:rsid w:val="00D14BA0"/>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B6"/>
    <w:rsid w:val="00D17EFE"/>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543"/>
    <w:rsid w:val="00D25552"/>
    <w:rsid w:val="00D255A4"/>
    <w:rsid w:val="00D256E3"/>
    <w:rsid w:val="00D25748"/>
    <w:rsid w:val="00D25A9D"/>
    <w:rsid w:val="00D25B17"/>
    <w:rsid w:val="00D25C33"/>
    <w:rsid w:val="00D25D4B"/>
    <w:rsid w:val="00D25EC7"/>
    <w:rsid w:val="00D25F5B"/>
    <w:rsid w:val="00D260BE"/>
    <w:rsid w:val="00D2610C"/>
    <w:rsid w:val="00D261DA"/>
    <w:rsid w:val="00D26251"/>
    <w:rsid w:val="00D262B4"/>
    <w:rsid w:val="00D262E9"/>
    <w:rsid w:val="00D262FC"/>
    <w:rsid w:val="00D2632D"/>
    <w:rsid w:val="00D26384"/>
    <w:rsid w:val="00D26425"/>
    <w:rsid w:val="00D266DA"/>
    <w:rsid w:val="00D268DE"/>
    <w:rsid w:val="00D26A09"/>
    <w:rsid w:val="00D26F4B"/>
    <w:rsid w:val="00D27186"/>
    <w:rsid w:val="00D271D3"/>
    <w:rsid w:val="00D27554"/>
    <w:rsid w:val="00D275BD"/>
    <w:rsid w:val="00D27747"/>
    <w:rsid w:val="00D27799"/>
    <w:rsid w:val="00D279BD"/>
    <w:rsid w:val="00D27A45"/>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9F4"/>
    <w:rsid w:val="00D30A25"/>
    <w:rsid w:val="00D30A32"/>
    <w:rsid w:val="00D30B36"/>
    <w:rsid w:val="00D30DAF"/>
    <w:rsid w:val="00D30E33"/>
    <w:rsid w:val="00D311BD"/>
    <w:rsid w:val="00D31263"/>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FBD"/>
    <w:rsid w:val="00D32088"/>
    <w:rsid w:val="00D32259"/>
    <w:rsid w:val="00D3259A"/>
    <w:rsid w:val="00D32712"/>
    <w:rsid w:val="00D3273D"/>
    <w:rsid w:val="00D32B6D"/>
    <w:rsid w:val="00D32BA3"/>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B27"/>
    <w:rsid w:val="00D33B65"/>
    <w:rsid w:val="00D33CDA"/>
    <w:rsid w:val="00D33DB8"/>
    <w:rsid w:val="00D33E27"/>
    <w:rsid w:val="00D33FB5"/>
    <w:rsid w:val="00D34126"/>
    <w:rsid w:val="00D3413B"/>
    <w:rsid w:val="00D341B2"/>
    <w:rsid w:val="00D34481"/>
    <w:rsid w:val="00D3450B"/>
    <w:rsid w:val="00D3479F"/>
    <w:rsid w:val="00D34988"/>
    <w:rsid w:val="00D34A95"/>
    <w:rsid w:val="00D34AED"/>
    <w:rsid w:val="00D34E57"/>
    <w:rsid w:val="00D34F29"/>
    <w:rsid w:val="00D3511E"/>
    <w:rsid w:val="00D352CA"/>
    <w:rsid w:val="00D3542D"/>
    <w:rsid w:val="00D35776"/>
    <w:rsid w:val="00D35A90"/>
    <w:rsid w:val="00D35BF2"/>
    <w:rsid w:val="00D35C9D"/>
    <w:rsid w:val="00D35D43"/>
    <w:rsid w:val="00D35DF0"/>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81"/>
    <w:rsid w:val="00D443D6"/>
    <w:rsid w:val="00D443FC"/>
    <w:rsid w:val="00D44630"/>
    <w:rsid w:val="00D44845"/>
    <w:rsid w:val="00D4496B"/>
    <w:rsid w:val="00D44A68"/>
    <w:rsid w:val="00D44CFD"/>
    <w:rsid w:val="00D44D7C"/>
    <w:rsid w:val="00D44E05"/>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AC5"/>
    <w:rsid w:val="00D45B50"/>
    <w:rsid w:val="00D45C0A"/>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404"/>
    <w:rsid w:val="00D515B6"/>
    <w:rsid w:val="00D516A7"/>
    <w:rsid w:val="00D516B4"/>
    <w:rsid w:val="00D51811"/>
    <w:rsid w:val="00D518CC"/>
    <w:rsid w:val="00D51C19"/>
    <w:rsid w:val="00D51D9B"/>
    <w:rsid w:val="00D51EA8"/>
    <w:rsid w:val="00D51FC0"/>
    <w:rsid w:val="00D5224A"/>
    <w:rsid w:val="00D522BD"/>
    <w:rsid w:val="00D5234A"/>
    <w:rsid w:val="00D52484"/>
    <w:rsid w:val="00D524A9"/>
    <w:rsid w:val="00D524B9"/>
    <w:rsid w:val="00D5250A"/>
    <w:rsid w:val="00D52585"/>
    <w:rsid w:val="00D5264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436"/>
    <w:rsid w:val="00D55453"/>
    <w:rsid w:val="00D55699"/>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58"/>
    <w:rsid w:val="00D56BD2"/>
    <w:rsid w:val="00D56C15"/>
    <w:rsid w:val="00D56E48"/>
    <w:rsid w:val="00D56E5A"/>
    <w:rsid w:val="00D56EB2"/>
    <w:rsid w:val="00D570DA"/>
    <w:rsid w:val="00D571E1"/>
    <w:rsid w:val="00D57210"/>
    <w:rsid w:val="00D575E8"/>
    <w:rsid w:val="00D5766D"/>
    <w:rsid w:val="00D5769B"/>
    <w:rsid w:val="00D57744"/>
    <w:rsid w:val="00D578C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BC"/>
    <w:rsid w:val="00D63977"/>
    <w:rsid w:val="00D63BA6"/>
    <w:rsid w:val="00D63E03"/>
    <w:rsid w:val="00D63FCC"/>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E21"/>
    <w:rsid w:val="00D66E72"/>
    <w:rsid w:val="00D66FD2"/>
    <w:rsid w:val="00D671C0"/>
    <w:rsid w:val="00D67375"/>
    <w:rsid w:val="00D6739D"/>
    <w:rsid w:val="00D67532"/>
    <w:rsid w:val="00D675C7"/>
    <w:rsid w:val="00D676AD"/>
    <w:rsid w:val="00D67757"/>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D49"/>
    <w:rsid w:val="00D70D5B"/>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70A"/>
    <w:rsid w:val="00D737AE"/>
    <w:rsid w:val="00D737DF"/>
    <w:rsid w:val="00D73808"/>
    <w:rsid w:val="00D739A6"/>
    <w:rsid w:val="00D73AAF"/>
    <w:rsid w:val="00D73BD9"/>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42C"/>
    <w:rsid w:val="00D775B0"/>
    <w:rsid w:val="00D77669"/>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0BC"/>
    <w:rsid w:val="00D834A1"/>
    <w:rsid w:val="00D834C8"/>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E50"/>
    <w:rsid w:val="00D86E82"/>
    <w:rsid w:val="00D8702E"/>
    <w:rsid w:val="00D870A1"/>
    <w:rsid w:val="00D871ED"/>
    <w:rsid w:val="00D8735A"/>
    <w:rsid w:val="00D873B7"/>
    <w:rsid w:val="00D87637"/>
    <w:rsid w:val="00D878A6"/>
    <w:rsid w:val="00D87BF1"/>
    <w:rsid w:val="00D87DBF"/>
    <w:rsid w:val="00D87E8E"/>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9C"/>
    <w:rsid w:val="00D95E3F"/>
    <w:rsid w:val="00D95EF6"/>
    <w:rsid w:val="00D95F8D"/>
    <w:rsid w:val="00D960EF"/>
    <w:rsid w:val="00D961CD"/>
    <w:rsid w:val="00D9620E"/>
    <w:rsid w:val="00D96333"/>
    <w:rsid w:val="00D96513"/>
    <w:rsid w:val="00D9681D"/>
    <w:rsid w:val="00D969B4"/>
    <w:rsid w:val="00D96A10"/>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271"/>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F18"/>
    <w:rsid w:val="00DA2FD6"/>
    <w:rsid w:val="00DA33AC"/>
    <w:rsid w:val="00DA3997"/>
    <w:rsid w:val="00DA3B66"/>
    <w:rsid w:val="00DA3C5A"/>
    <w:rsid w:val="00DA3E24"/>
    <w:rsid w:val="00DA3F5A"/>
    <w:rsid w:val="00DA40F4"/>
    <w:rsid w:val="00DA410F"/>
    <w:rsid w:val="00DA4124"/>
    <w:rsid w:val="00DA4248"/>
    <w:rsid w:val="00DA43CE"/>
    <w:rsid w:val="00DA4419"/>
    <w:rsid w:val="00DA4529"/>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6075"/>
    <w:rsid w:val="00DA6275"/>
    <w:rsid w:val="00DA6336"/>
    <w:rsid w:val="00DA63F2"/>
    <w:rsid w:val="00DA640E"/>
    <w:rsid w:val="00DA646D"/>
    <w:rsid w:val="00DA66E7"/>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4"/>
    <w:rsid w:val="00DB646A"/>
    <w:rsid w:val="00DB64B5"/>
    <w:rsid w:val="00DB6650"/>
    <w:rsid w:val="00DB678B"/>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D11"/>
    <w:rsid w:val="00DC1DD1"/>
    <w:rsid w:val="00DC1EB4"/>
    <w:rsid w:val="00DC1F96"/>
    <w:rsid w:val="00DC2084"/>
    <w:rsid w:val="00DC22B2"/>
    <w:rsid w:val="00DC23E0"/>
    <w:rsid w:val="00DC2590"/>
    <w:rsid w:val="00DC267A"/>
    <w:rsid w:val="00DC275E"/>
    <w:rsid w:val="00DC2866"/>
    <w:rsid w:val="00DC2954"/>
    <w:rsid w:val="00DC2A92"/>
    <w:rsid w:val="00DC2AAA"/>
    <w:rsid w:val="00DC2CC6"/>
    <w:rsid w:val="00DC2D8D"/>
    <w:rsid w:val="00DC2DF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4ED5"/>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DE3"/>
    <w:rsid w:val="00DD0E31"/>
    <w:rsid w:val="00DD0EFD"/>
    <w:rsid w:val="00DD1075"/>
    <w:rsid w:val="00DD1532"/>
    <w:rsid w:val="00DD15EE"/>
    <w:rsid w:val="00DD1607"/>
    <w:rsid w:val="00DD16B8"/>
    <w:rsid w:val="00DD19E3"/>
    <w:rsid w:val="00DD1A4C"/>
    <w:rsid w:val="00DD1AAB"/>
    <w:rsid w:val="00DD1C27"/>
    <w:rsid w:val="00DD1C77"/>
    <w:rsid w:val="00DD1D21"/>
    <w:rsid w:val="00DD1D45"/>
    <w:rsid w:val="00DD1EA8"/>
    <w:rsid w:val="00DD1F28"/>
    <w:rsid w:val="00DD20CA"/>
    <w:rsid w:val="00DD20F1"/>
    <w:rsid w:val="00DD21EB"/>
    <w:rsid w:val="00DD2342"/>
    <w:rsid w:val="00DD264A"/>
    <w:rsid w:val="00DD2745"/>
    <w:rsid w:val="00DD2795"/>
    <w:rsid w:val="00DD296D"/>
    <w:rsid w:val="00DD2A5B"/>
    <w:rsid w:val="00DD2DA2"/>
    <w:rsid w:val="00DD306E"/>
    <w:rsid w:val="00DD318B"/>
    <w:rsid w:val="00DD32D7"/>
    <w:rsid w:val="00DD3489"/>
    <w:rsid w:val="00DD34B4"/>
    <w:rsid w:val="00DD34DC"/>
    <w:rsid w:val="00DD351B"/>
    <w:rsid w:val="00DD366F"/>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838"/>
    <w:rsid w:val="00DD6A0B"/>
    <w:rsid w:val="00DD6C73"/>
    <w:rsid w:val="00DD6C8B"/>
    <w:rsid w:val="00DD6DEE"/>
    <w:rsid w:val="00DD6FFF"/>
    <w:rsid w:val="00DD70BD"/>
    <w:rsid w:val="00DD70E5"/>
    <w:rsid w:val="00DD723F"/>
    <w:rsid w:val="00DD7368"/>
    <w:rsid w:val="00DD77B1"/>
    <w:rsid w:val="00DD78C0"/>
    <w:rsid w:val="00DD7B78"/>
    <w:rsid w:val="00DD7D30"/>
    <w:rsid w:val="00DD7D80"/>
    <w:rsid w:val="00DD7D93"/>
    <w:rsid w:val="00DE030F"/>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7E1"/>
    <w:rsid w:val="00DE1820"/>
    <w:rsid w:val="00DE1ABF"/>
    <w:rsid w:val="00DE1B34"/>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782"/>
    <w:rsid w:val="00DE47A1"/>
    <w:rsid w:val="00DE497D"/>
    <w:rsid w:val="00DE4999"/>
    <w:rsid w:val="00DE4A42"/>
    <w:rsid w:val="00DE4AF4"/>
    <w:rsid w:val="00DE4B9F"/>
    <w:rsid w:val="00DE4D72"/>
    <w:rsid w:val="00DE4E60"/>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0C6"/>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63C"/>
    <w:rsid w:val="00DF6898"/>
    <w:rsid w:val="00DF6972"/>
    <w:rsid w:val="00DF6A75"/>
    <w:rsid w:val="00DF6A93"/>
    <w:rsid w:val="00DF6AC4"/>
    <w:rsid w:val="00DF6B01"/>
    <w:rsid w:val="00DF6BE5"/>
    <w:rsid w:val="00DF6C70"/>
    <w:rsid w:val="00DF6C76"/>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C46"/>
    <w:rsid w:val="00E04D02"/>
    <w:rsid w:val="00E04D2F"/>
    <w:rsid w:val="00E04E8F"/>
    <w:rsid w:val="00E04FC3"/>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490"/>
    <w:rsid w:val="00E074CC"/>
    <w:rsid w:val="00E07528"/>
    <w:rsid w:val="00E0781B"/>
    <w:rsid w:val="00E078CE"/>
    <w:rsid w:val="00E079C7"/>
    <w:rsid w:val="00E07BE2"/>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2FE"/>
    <w:rsid w:val="00E134AF"/>
    <w:rsid w:val="00E135E7"/>
    <w:rsid w:val="00E1360F"/>
    <w:rsid w:val="00E13674"/>
    <w:rsid w:val="00E138D0"/>
    <w:rsid w:val="00E13976"/>
    <w:rsid w:val="00E13AC8"/>
    <w:rsid w:val="00E13B18"/>
    <w:rsid w:val="00E13D9C"/>
    <w:rsid w:val="00E13F59"/>
    <w:rsid w:val="00E140A6"/>
    <w:rsid w:val="00E14241"/>
    <w:rsid w:val="00E14561"/>
    <w:rsid w:val="00E145AD"/>
    <w:rsid w:val="00E146E1"/>
    <w:rsid w:val="00E14840"/>
    <w:rsid w:val="00E1484A"/>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743"/>
    <w:rsid w:val="00E17892"/>
    <w:rsid w:val="00E17904"/>
    <w:rsid w:val="00E17939"/>
    <w:rsid w:val="00E17DD2"/>
    <w:rsid w:val="00E17DEC"/>
    <w:rsid w:val="00E17E48"/>
    <w:rsid w:val="00E17F6F"/>
    <w:rsid w:val="00E17FD6"/>
    <w:rsid w:val="00E20196"/>
    <w:rsid w:val="00E201CD"/>
    <w:rsid w:val="00E203ED"/>
    <w:rsid w:val="00E20580"/>
    <w:rsid w:val="00E2062C"/>
    <w:rsid w:val="00E2086B"/>
    <w:rsid w:val="00E20A64"/>
    <w:rsid w:val="00E20C1C"/>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402"/>
    <w:rsid w:val="00E264B4"/>
    <w:rsid w:val="00E266CB"/>
    <w:rsid w:val="00E266D9"/>
    <w:rsid w:val="00E26BE6"/>
    <w:rsid w:val="00E26DCF"/>
    <w:rsid w:val="00E26FC0"/>
    <w:rsid w:val="00E27194"/>
    <w:rsid w:val="00E27224"/>
    <w:rsid w:val="00E27245"/>
    <w:rsid w:val="00E272C3"/>
    <w:rsid w:val="00E2760B"/>
    <w:rsid w:val="00E277BE"/>
    <w:rsid w:val="00E27991"/>
    <w:rsid w:val="00E27B06"/>
    <w:rsid w:val="00E27B73"/>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76"/>
    <w:rsid w:val="00E32304"/>
    <w:rsid w:val="00E323E5"/>
    <w:rsid w:val="00E32442"/>
    <w:rsid w:val="00E324D4"/>
    <w:rsid w:val="00E3255F"/>
    <w:rsid w:val="00E326D9"/>
    <w:rsid w:val="00E326E3"/>
    <w:rsid w:val="00E327E6"/>
    <w:rsid w:val="00E32873"/>
    <w:rsid w:val="00E329DD"/>
    <w:rsid w:val="00E32A73"/>
    <w:rsid w:val="00E32B57"/>
    <w:rsid w:val="00E32C07"/>
    <w:rsid w:val="00E32D11"/>
    <w:rsid w:val="00E32F6F"/>
    <w:rsid w:val="00E33273"/>
    <w:rsid w:val="00E3327A"/>
    <w:rsid w:val="00E336DE"/>
    <w:rsid w:val="00E3372D"/>
    <w:rsid w:val="00E33876"/>
    <w:rsid w:val="00E338E0"/>
    <w:rsid w:val="00E33924"/>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C0"/>
    <w:rsid w:val="00E402C3"/>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88"/>
    <w:rsid w:val="00E43315"/>
    <w:rsid w:val="00E438CA"/>
    <w:rsid w:val="00E4393B"/>
    <w:rsid w:val="00E4394B"/>
    <w:rsid w:val="00E439D1"/>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65B"/>
    <w:rsid w:val="00E4571F"/>
    <w:rsid w:val="00E45781"/>
    <w:rsid w:val="00E457EC"/>
    <w:rsid w:val="00E45A21"/>
    <w:rsid w:val="00E45A53"/>
    <w:rsid w:val="00E45BB1"/>
    <w:rsid w:val="00E45C63"/>
    <w:rsid w:val="00E45E6D"/>
    <w:rsid w:val="00E46047"/>
    <w:rsid w:val="00E4614A"/>
    <w:rsid w:val="00E46168"/>
    <w:rsid w:val="00E46366"/>
    <w:rsid w:val="00E463E7"/>
    <w:rsid w:val="00E46571"/>
    <w:rsid w:val="00E465FB"/>
    <w:rsid w:val="00E469B8"/>
    <w:rsid w:val="00E46E6B"/>
    <w:rsid w:val="00E46EEE"/>
    <w:rsid w:val="00E46FDD"/>
    <w:rsid w:val="00E470CC"/>
    <w:rsid w:val="00E47175"/>
    <w:rsid w:val="00E471F1"/>
    <w:rsid w:val="00E474DA"/>
    <w:rsid w:val="00E477EE"/>
    <w:rsid w:val="00E47989"/>
    <w:rsid w:val="00E479E4"/>
    <w:rsid w:val="00E47A36"/>
    <w:rsid w:val="00E47BCE"/>
    <w:rsid w:val="00E47C21"/>
    <w:rsid w:val="00E47CD5"/>
    <w:rsid w:val="00E47D33"/>
    <w:rsid w:val="00E47E1F"/>
    <w:rsid w:val="00E47E77"/>
    <w:rsid w:val="00E47EF3"/>
    <w:rsid w:val="00E47F6A"/>
    <w:rsid w:val="00E47F70"/>
    <w:rsid w:val="00E47FC4"/>
    <w:rsid w:val="00E50030"/>
    <w:rsid w:val="00E50113"/>
    <w:rsid w:val="00E5040B"/>
    <w:rsid w:val="00E50507"/>
    <w:rsid w:val="00E505FF"/>
    <w:rsid w:val="00E5060E"/>
    <w:rsid w:val="00E50622"/>
    <w:rsid w:val="00E50652"/>
    <w:rsid w:val="00E5072C"/>
    <w:rsid w:val="00E507A0"/>
    <w:rsid w:val="00E50FD3"/>
    <w:rsid w:val="00E510E2"/>
    <w:rsid w:val="00E5125E"/>
    <w:rsid w:val="00E51300"/>
    <w:rsid w:val="00E51462"/>
    <w:rsid w:val="00E515D3"/>
    <w:rsid w:val="00E516B6"/>
    <w:rsid w:val="00E5174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F5"/>
    <w:rsid w:val="00E56509"/>
    <w:rsid w:val="00E565C5"/>
    <w:rsid w:val="00E56738"/>
    <w:rsid w:val="00E56771"/>
    <w:rsid w:val="00E567C1"/>
    <w:rsid w:val="00E5683F"/>
    <w:rsid w:val="00E5695A"/>
    <w:rsid w:val="00E56B7B"/>
    <w:rsid w:val="00E56BB9"/>
    <w:rsid w:val="00E56DE4"/>
    <w:rsid w:val="00E56DFB"/>
    <w:rsid w:val="00E56E82"/>
    <w:rsid w:val="00E56EF2"/>
    <w:rsid w:val="00E57016"/>
    <w:rsid w:val="00E57098"/>
    <w:rsid w:val="00E572D1"/>
    <w:rsid w:val="00E57797"/>
    <w:rsid w:val="00E5792F"/>
    <w:rsid w:val="00E57A52"/>
    <w:rsid w:val="00E57C23"/>
    <w:rsid w:val="00E57C6A"/>
    <w:rsid w:val="00E57D15"/>
    <w:rsid w:val="00E57DDB"/>
    <w:rsid w:val="00E57F02"/>
    <w:rsid w:val="00E60099"/>
    <w:rsid w:val="00E6014B"/>
    <w:rsid w:val="00E601F5"/>
    <w:rsid w:val="00E60273"/>
    <w:rsid w:val="00E60375"/>
    <w:rsid w:val="00E603F6"/>
    <w:rsid w:val="00E60411"/>
    <w:rsid w:val="00E60467"/>
    <w:rsid w:val="00E6076D"/>
    <w:rsid w:val="00E60A62"/>
    <w:rsid w:val="00E60B74"/>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C16"/>
    <w:rsid w:val="00E61C5C"/>
    <w:rsid w:val="00E61DC2"/>
    <w:rsid w:val="00E61EB5"/>
    <w:rsid w:val="00E61F67"/>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3F6D"/>
    <w:rsid w:val="00E74291"/>
    <w:rsid w:val="00E7439F"/>
    <w:rsid w:val="00E743DE"/>
    <w:rsid w:val="00E74546"/>
    <w:rsid w:val="00E746E8"/>
    <w:rsid w:val="00E7473A"/>
    <w:rsid w:val="00E74804"/>
    <w:rsid w:val="00E749F4"/>
    <w:rsid w:val="00E74B82"/>
    <w:rsid w:val="00E74BF6"/>
    <w:rsid w:val="00E74C75"/>
    <w:rsid w:val="00E74F7A"/>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5B"/>
    <w:rsid w:val="00E7726A"/>
    <w:rsid w:val="00E77533"/>
    <w:rsid w:val="00E775D0"/>
    <w:rsid w:val="00E775ED"/>
    <w:rsid w:val="00E77933"/>
    <w:rsid w:val="00E77A1D"/>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C14"/>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82"/>
    <w:rsid w:val="00E830B9"/>
    <w:rsid w:val="00E8320C"/>
    <w:rsid w:val="00E8321D"/>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20"/>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A73"/>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0FD"/>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C6"/>
    <w:rsid w:val="00EA538F"/>
    <w:rsid w:val="00EA552A"/>
    <w:rsid w:val="00EA5761"/>
    <w:rsid w:val="00EA5787"/>
    <w:rsid w:val="00EA58D8"/>
    <w:rsid w:val="00EA5904"/>
    <w:rsid w:val="00EA5910"/>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95B"/>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A3C"/>
    <w:rsid w:val="00EB1CEF"/>
    <w:rsid w:val="00EB1EDE"/>
    <w:rsid w:val="00EB1F17"/>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A9"/>
    <w:rsid w:val="00EB5907"/>
    <w:rsid w:val="00EB5A54"/>
    <w:rsid w:val="00EB5B17"/>
    <w:rsid w:val="00EB5EE3"/>
    <w:rsid w:val="00EB5F1B"/>
    <w:rsid w:val="00EB5F4B"/>
    <w:rsid w:val="00EB60D9"/>
    <w:rsid w:val="00EB64CF"/>
    <w:rsid w:val="00EB65D9"/>
    <w:rsid w:val="00EB6744"/>
    <w:rsid w:val="00EB6778"/>
    <w:rsid w:val="00EB6A3D"/>
    <w:rsid w:val="00EB6AF8"/>
    <w:rsid w:val="00EB6BB4"/>
    <w:rsid w:val="00EB6D08"/>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4F5"/>
    <w:rsid w:val="00EC65D0"/>
    <w:rsid w:val="00EC66C6"/>
    <w:rsid w:val="00EC6861"/>
    <w:rsid w:val="00EC6865"/>
    <w:rsid w:val="00EC6A2A"/>
    <w:rsid w:val="00EC6AFB"/>
    <w:rsid w:val="00EC6B15"/>
    <w:rsid w:val="00EC6B17"/>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48"/>
    <w:rsid w:val="00ED1ED3"/>
    <w:rsid w:val="00ED1FD2"/>
    <w:rsid w:val="00ED2420"/>
    <w:rsid w:val="00ED245F"/>
    <w:rsid w:val="00ED24C7"/>
    <w:rsid w:val="00ED24E2"/>
    <w:rsid w:val="00ED2695"/>
    <w:rsid w:val="00ED2724"/>
    <w:rsid w:val="00ED27EE"/>
    <w:rsid w:val="00ED2932"/>
    <w:rsid w:val="00ED2976"/>
    <w:rsid w:val="00ED29F6"/>
    <w:rsid w:val="00ED29FA"/>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40E1"/>
    <w:rsid w:val="00ED41B6"/>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4D8"/>
    <w:rsid w:val="00ED55F7"/>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2B1"/>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B3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6B"/>
    <w:rsid w:val="00EE6B5B"/>
    <w:rsid w:val="00EE6BD6"/>
    <w:rsid w:val="00EE6D81"/>
    <w:rsid w:val="00EE6F06"/>
    <w:rsid w:val="00EE6FC0"/>
    <w:rsid w:val="00EE71D8"/>
    <w:rsid w:val="00EE727F"/>
    <w:rsid w:val="00EE7312"/>
    <w:rsid w:val="00EE750C"/>
    <w:rsid w:val="00EE75E6"/>
    <w:rsid w:val="00EE769C"/>
    <w:rsid w:val="00EE76EC"/>
    <w:rsid w:val="00EE78A6"/>
    <w:rsid w:val="00EE798E"/>
    <w:rsid w:val="00EE7A21"/>
    <w:rsid w:val="00EE7AD8"/>
    <w:rsid w:val="00EE7AF2"/>
    <w:rsid w:val="00EE7B69"/>
    <w:rsid w:val="00EE7D0D"/>
    <w:rsid w:val="00EE7D1F"/>
    <w:rsid w:val="00EF010C"/>
    <w:rsid w:val="00EF0283"/>
    <w:rsid w:val="00EF0308"/>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8B8"/>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0D0"/>
    <w:rsid w:val="00F0059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89"/>
    <w:rsid w:val="00F0301B"/>
    <w:rsid w:val="00F03214"/>
    <w:rsid w:val="00F03447"/>
    <w:rsid w:val="00F034B9"/>
    <w:rsid w:val="00F035E9"/>
    <w:rsid w:val="00F035EA"/>
    <w:rsid w:val="00F03683"/>
    <w:rsid w:val="00F037E5"/>
    <w:rsid w:val="00F038F7"/>
    <w:rsid w:val="00F0395A"/>
    <w:rsid w:val="00F039DE"/>
    <w:rsid w:val="00F03AD5"/>
    <w:rsid w:val="00F03BD3"/>
    <w:rsid w:val="00F03D21"/>
    <w:rsid w:val="00F03ECB"/>
    <w:rsid w:val="00F03ED8"/>
    <w:rsid w:val="00F040A5"/>
    <w:rsid w:val="00F0410A"/>
    <w:rsid w:val="00F04125"/>
    <w:rsid w:val="00F043B3"/>
    <w:rsid w:val="00F04472"/>
    <w:rsid w:val="00F044B9"/>
    <w:rsid w:val="00F0466B"/>
    <w:rsid w:val="00F046CD"/>
    <w:rsid w:val="00F047EC"/>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542"/>
    <w:rsid w:val="00F12586"/>
    <w:rsid w:val="00F125CA"/>
    <w:rsid w:val="00F12698"/>
    <w:rsid w:val="00F1290A"/>
    <w:rsid w:val="00F12912"/>
    <w:rsid w:val="00F1299E"/>
    <w:rsid w:val="00F12A12"/>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E2B"/>
    <w:rsid w:val="00F14E94"/>
    <w:rsid w:val="00F14ECD"/>
    <w:rsid w:val="00F14EED"/>
    <w:rsid w:val="00F14F95"/>
    <w:rsid w:val="00F1506E"/>
    <w:rsid w:val="00F151BB"/>
    <w:rsid w:val="00F15240"/>
    <w:rsid w:val="00F1524D"/>
    <w:rsid w:val="00F15482"/>
    <w:rsid w:val="00F15673"/>
    <w:rsid w:val="00F156B8"/>
    <w:rsid w:val="00F157BE"/>
    <w:rsid w:val="00F158CE"/>
    <w:rsid w:val="00F15BC5"/>
    <w:rsid w:val="00F15C00"/>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65"/>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44"/>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8E9"/>
    <w:rsid w:val="00F23922"/>
    <w:rsid w:val="00F239CB"/>
    <w:rsid w:val="00F239E7"/>
    <w:rsid w:val="00F23A33"/>
    <w:rsid w:val="00F23A5D"/>
    <w:rsid w:val="00F23A76"/>
    <w:rsid w:val="00F23B61"/>
    <w:rsid w:val="00F23D73"/>
    <w:rsid w:val="00F23DC6"/>
    <w:rsid w:val="00F23F2A"/>
    <w:rsid w:val="00F23F2E"/>
    <w:rsid w:val="00F23F79"/>
    <w:rsid w:val="00F24214"/>
    <w:rsid w:val="00F242DC"/>
    <w:rsid w:val="00F243D1"/>
    <w:rsid w:val="00F243F0"/>
    <w:rsid w:val="00F2444B"/>
    <w:rsid w:val="00F2457A"/>
    <w:rsid w:val="00F246CE"/>
    <w:rsid w:val="00F247A6"/>
    <w:rsid w:val="00F24906"/>
    <w:rsid w:val="00F24C7F"/>
    <w:rsid w:val="00F24CA3"/>
    <w:rsid w:val="00F24CBF"/>
    <w:rsid w:val="00F24DC4"/>
    <w:rsid w:val="00F24DDF"/>
    <w:rsid w:val="00F24E82"/>
    <w:rsid w:val="00F2518D"/>
    <w:rsid w:val="00F2519B"/>
    <w:rsid w:val="00F251BB"/>
    <w:rsid w:val="00F25244"/>
    <w:rsid w:val="00F25378"/>
    <w:rsid w:val="00F2572D"/>
    <w:rsid w:val="00F257B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9A3"/>
    <w:rsid w:val="00F37A16"/>
    <w:rsid w:val="00F37B06"/>
    <w:rsid w:val="00F37BF8"/>
    <w:rsid w:val="00F37DE4"/>
    <w:rsid w:val="00F37F53"/>
    <w:rsid w:val="00F4008D"/>
    <w:rsid w:val="00F40124"/>
    <w:rsid w:val="00F4026B"/>
    <w:rsid w:val="00F4033B"/>
    <w:rsid w:val="00F403D2"/>
    <w:rsid w:val="00F406F2"/>
    <w:rsid w:val="00F40A7C"/>
    <w:rsid w:val="00F40B66"/>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D24"/>
    <w:rsid w:val="00F41D4B"/>
    <w:rsid w:val="00F41D6F"/>
    <w:rsid w:val="00F41F1B"/>
    <w:rsid w:val="00F41F43"/>
    <w:rsid w:val="00F41FFB"/>
    <w:rsid w:val="00F4206F"/>
    <w:rsid w:val="00F42113"/>
    <w:rsid w:val="00F42136"/>
    <w:rsid w:val="00F42356"/>
    <w:rsid w:val="00F4237A"/>
    <w:rsid w:val="00F4264C"/>
    <w:rsid w:val="00F4275E"/>
    <w:rsid w:val="00F4282E"/>
    <w:rsid w:val="00F42993"/>
    <w:rsid w:val="00F42B9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53E"/>
    <w:rsid w:val="00F505B7"/>
    <w:rsid w:val="00F50675"/>
    <w:rsid w:val="00F50785"/>
    <w:rsid w:val="00F507E7"/>
    <w:rsid w:val="00F50883"/>
    <w:rsid w:val="00F50ACD"/>
    <w:rsid w:val="00F50CE8"/>
    <w:rsid w:val="00F50EAC"/>
    <w:rsid w:val="00F51099"/>
    <w:rsid w:val="00F51124"/>
    <w:rsid w:val="00F512CA"/>
    <w:rsid w:val="00F514BE"/>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186"/>
    <w:rsid w:val="00F562B7"/>
    <w:rsid w:val="00F56347"/>
    <w:rsid w:val="00F563AD"/>
    <w:rsid w:val="00F56414"/>
    <w:rsid w:val="00F566EC"/>
    <w:rsid w:val="00F56867"/>
    <w:rsid w:val="00F56B6F"/>
    <w:rsid w:val="00F56BD2"/>
    <w:rsid w:val="00F56BF3"/>
    <w:rsid w:val="00F56E41"/>
    <w:rsid w:val="00F56EF2"/>
    <w:rsid w:val="00F56F50"/>
    <w:rsid w:val="00F570D1"/>
    <w:rsid w:val="00F5722C"/>
    <w:rsid w:val="00F5740F"/>
    <w:rsid w:val="00F57468"/>
    <w:rsid w:val="00F57470"/>
    <w:rsid w:val="00F575AB"/>
    <w:rsid w:val="00F5763D"/>
    <w:rsid w:val="00F579A3"/>
    <w:rsid w:val="00F57C08"/>
    <w:rsid w:val="00F57C83"/>
    <w:rsid w:val="00F57C9A"/>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273"/>
    <w:rsid w:val="00F6739A"/>
    <w:rsid w:val="00F67A5D"/>
    <w:rsid w:val="00F67B6D"/>
    <w:rsid w:val="00F67C23"/>
    <w:rsid w:val="00F7010C"/>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40F"/>
    <w:rsid w:val="00F7269E"/>
    <w:rsid w:val="00F7292A"/>
    <w:rsid w:val="00F72965"/>
    <w:rsid w:val="00F7296C"/>
    <w:rsid w:val="00F729C7"/>
    <w:rsid w:val="00F72C83"/>
    <w:rsid w:val="00F72CA1"/>
    <w:rsid w:val="00F72F26"/>
    <w:rsid w:val="00F7315E"/>
    <w:rsid w:val="00F732F7"/>
    <w:rsid w:val="00F7361F"/>
    <w:rsid w:val="00F73869"/>
    <w:rsid w:val="00F73A7A"/>
    <w:rsid w:val="00F73B21"/>
    <w:rsid w:val="00F73CA6"/>
    <w:rsid w:val="00F73E8C"/>
    <w:rsid w:val="00F73F3C"/>
    <w:rsid w:val="00F74030"/>
    <w:rsid w:val="00F740AB"/>
    <w:rsid w:val="00F7410C"/>
    <w:rsid w:val="00F7438D"/>
    <w:rsid w:val="00F7440B"/>
    <w:rsid w:val="00F74425"/>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262"/>
    <w:rsid w:val="00F75385"/>
    <w:rsid w:val="00F75482"/>
    <w:rsid w:val="00F75487"/>
    <w:rsid w:val="00F757C0"/>
    <w:rsid w:val="00F7599A"/>
    <w:rsid w:val="00F75C2C"/>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CDB"/>
    <w:rsid w:val="00F81E76"/>
    <w:rsid w:val="00F81EA8"/>
    <w:rsid w:val="00F81EBC"/>
    <w:rsid w:val="00F82030"/>
    <w:rsid w:val="00F821D9"/>
    <w:rsid w:val="00F8238B"/>
    <w:rsid w:val="00F82420"/>
    <w:rsid w:val="00F8256D"/>
    <w:rsid w:val="00F826F2"/>
    <w:rsid w:val="00F8274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057"/>
    <w:rsid w:val="00F911FB"/>
    <w:rsid w:val="00F9149B"/>
    <w:rsid w:val="00F914DA"/>
    <w:rsid w:val="00F914E2"/>
    <w:rsid w:val="00F91509"/>
    <w:rsid w:val="00F9155A"/>
    <w:rsid w:val="00F915AE"/>
    <w:rsid w:val="00F9160D"/>
    <w:rsid w:val="00F9177C"/>
    <w:rsid w:val="00F91EDA"/>
    <w:rsid w:val="00F91F5C"/>
    <w:rsid w:val="00F921A6"/>
    <w:rsid w:val="00F92208"/>
    <w:rsid w:val="00F92220"/>
    <w:rsid w:val="00F92222"/>
    <w:rsid w:val="00F922AA"/>
    <w:rsid w:val="00F92414"/>
    <w:rsid w:val="00F924DE"/>
    <w:rsid w:val="00F92521"/>
    <w:rsid w:val="00F92539"/>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60A"/>
    <w:rsid w:val="00F9470D"/>
    <w:rsid w:val="00F9476D"/>
    <w:rsid w:val="00F947A2"/>
    <w:rsid w:val="00F948A6"/>
    <w:rsid w:val="00F949A2"/>
    <w:rsid w:val="00F94A08"/>
    <w:rsid w:val="00F94AC2"/>
    <w:rsid w:val="00F94B42"/>
    <w:rsid w:val="00F94B48"/>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FC"/>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7D4"/>
    <w:rsid w:val="00FA280F"/>
    <w:rsid w:val="00FA2833"/>
    <w:rsid w:val="00FA2890"/>
    <w:rsid w:val="00FA2926"/>
    <w:rsid w:val="00FA2E40"/>
    <w:rsid w:val="00FA2E74"/>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686"/>
    <w:rsid w:val="00FA46AC"/>
    <w:rsid w:val="00FA47A8"/>
    <w:rsid w:val="00FA4D64"/>
    <w:rsid w:val="00FA4DB2"/>
    <w:rsid w:val="00FA4E61"/>
    <w:rsid w:val="00FA50AA"/>
    <w:rsid w:val="00FA512E"/>
    <w:rsid w:val="00FA525A"/>
    <w:rsid w:val="00FA542D"/>
    <w:rsid w:val="00FA5602"/>
    <w:rsid w:val="00FA585B"/>
    <w:rsid w:val="00FA5B96"/>
    <w:rsid w:val="00FA5BC4"/>
    <w:rsid w:val="00FA5F7F"/>
    <w:rsid w:val="00FA6099"/>
    <w:rsid w:val="00FA613B"/>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DE"/>
    <w:rsid w:val="00FB0ABC"/>
    <w:rsid w:val="00FB0BAD"/>
    <w:rsid w:val="00FB0C0E"/>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01"/>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682"/>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87"/>
    <w:rsid w:val="00FB64FF"/>
    <w:rsid w:val="00FB65F2"/>
    <w:rsid w:val="00FB661F"/>
    <w:rsid w:val="00FB664D"/>
    <w:rsid w:val="00FB66AD"/>
    <w:rsid w:val="00FB66C4"/>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4D"/>
    <w:rsid w:val="00FC4E6A"/>
    <w:rsid w:val="00FC5158"/>
    <w:rsid w:val="00FC5323"/>
    <w:rsid w:val="00FC5376"/>
    <w:rsid w:val="00FC53A9"/>
    <w:rsid w:val="00FC5407"/>
    <w:rsid w:val="00FC54C2"/>
    <w:rsid w:val="00FC551D"/>
    <w:rsid w:val="00FC5568"/>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CD2"/>
    <w:rsid w:val="00FD3E83"/>
    <w:rsid w:val="00FD3EE7"/>
    <w:rsid w:val="00FD41E9"/>
    <w:rsid w:val="00FD41FD"/>
    <w:rsid w:val="00FD421F"/>
    <w:rsid w:val="00FD43CC"/>
    <w:rsid w:val="00FD447D"/>
    <w:rsid w:val="00FD45B1"/>
    <w:rsid w:val="00FD4608"/>
    <w:rsid w:val="00FD4688"/>
    <w:rsid w:val="00FD47D5"/>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6018"/>
    <w:rsid w:val="00FD60BA"/>
    <w:rsid w:val="00FD618E"/>
    <w:rsid w:val="00FD627A"/>
    <w:rsid w:val="00FD639C"/>
    <w:rsid w:val="00FD6541"/>
    <w:rsid w:val="00FD65B5"/>
    <w:rsid w:val="00FD67E1"/>
    <w:rsid w:val="00FD6B05"/>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83"/>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1B"/>
    <w:rsid w:val="00FE474E"/>
    <w:rsid w:val="00FE476A"/>
    <w:rsid w:val="00FE47AD"/>
    <w:rsid w:val="00FE487A"/>
    <w:rsid w:val="00FE48B2"/>
    <w:rsid w:val="00FE4962"/>
    <w:rsid w:val="00FE4D8C"/>
    <w:rsid w:val="00FE4E22"/>
    <w:rsid w:val="00FE4E5C"/>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787344"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imesofisrael.com/netanyahu-and-biden-speak-as-divides-sharpen-on-palestinian-state-rafah-operation/?utm_source=article_hpsidebar&amp;utm_medium=desktop_site&amp;utm_campaign=fm-well-coordinate-with-egypt-on-rafah-and-refugees-no-plans-to-deport-palestinian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24news.tv/en/news/israel-at-war/1708092528-israel-has-no-intention-of-expulsing-the-palestinians-out-of-gaza-foreign-minister-say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jpost.com/breaking-news/article-787354" TargetMode="External"/><Relationship Id="rId4" Type="http://schemas.openxmlformats.org/officeDocument/2006/relationships/settings" Target="settings.xml"/><Relationship Id="rId9" Type="http://schemas.openxmlformats.org/officeDocument/2006/relationships/hyperlink" Target="https://www.timesofisrael.com/hezbollah-says-israel-will-pay-in-blood-for-civilian-deaths-during-strike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3</Pages>
  <Words>1328</Words>
  <Characters>7572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69</cp:revision>
  <cp:lastPrinted>2021-11-07T10:36:00Z</cp:lastPrinted>
  <dcterms:created xsi:type="dcterms:W3CDTF">2024-02-16T20:46:00Z</dcterms:created>
  <dcterms:modified xsi:type="dcterms:W3CDTF">2024-02-16T23:00:00Z</dcterms:modified>
</cp:coreProperties>
</file>