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3FFA72B6"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4137286"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w:t>
      </w:r>
      <w:r w:rsidR="006423E0">
        <w:rPr>
          <w:rFonts w:ascii="Times New Roman" w:hAnsi="Times New Roman" w:cs="Times New Roman"/>
          <w:b/>
          <w:sz w:val="32"/>
          <w:szCs w:val="32"/>
        </w:rPr>
        <w:t>1</w:t>
      </w:r>
      <w:r w:rsidR="00064AEE">
        <w:rPr>
          <w:rFonts w:ascii="Times New Roman" w:hAnsi="Times New Roman" w:cs="Times New Roman"/>
          <w:b/>
          <w:sz w:val="32"/>
          <w:szCs w:val="32"/>
        </w:rPr>
        <w:t>7</w:t>
      </w:r>
    </w:p>
    <w:p w14:paraId="58D67F9E" w14:textId="275D2483" w:rsidR="006D4A80" w:rsidRDefault="00064AEE" w:rsidP="006D4A80">
      <w:pPr>
        <w:spacing w:after="0"/>
        <w:jc w:val="center"/>
        <w:rPr>
          <w:rFonts w:ascii="Times New Roman" w:hAnsi="Times New Roman" w:cs="Times New Roman"/>
          <w:b/>
          <w:sz w:val="32"/>
          <w:szCs w:val="32"/>
        </w:rPr>
      </w:pPr>
      <w:r>
        <w:rPr>
          <w:rFonts w:ascii="Times New Roman" w:hAnsi="Times New Roman" w:cs="Times New Roman"/>
          <w:b/>
          <w:sz w:val="32"/>
          <w:szCs w:val="32"/>
        </w:rPr>
        <w:t>The Iran Problem</w:t>
      </w:r>
    </w:p>
    <w:p w14:paraId="5BC5DC3F" w14:textId="0585169C" w:rsidR="00B823C2" w:rsidRDefault="003F3279" w:rsidP="00E56E82">
      <w:pPr>
        <w:spacing w:after="0"/>
        <w:rPr>
          <w:rFonts w:ascii="Times New Roman" w:hAnsi="Times New Roman" w:cs="Times New Roman"/>
          <w:b/>
          <w:sz w:val="24"/>
          <w:szCs w:val="24"/>
        </w:rPr>
      </w:pPr>
      <w:r w:rsidRPr="003F3279">
        <w:rPr>
          <w:rFonts w:ascii="Times New Roman" w:hAnsi="Times New Roman" w:cs="Times New Roman"/>
          <w:b/>
          <w:sz w:val="24"/>
          <w:szCs w:val="24"/>
        </w:rPr>
        <w:t>They Must Respond</w:t>
      </w:r>
    </w:p>
    <w:p w14:paraId="5440BDB3" w14:textId="5741DC63" w:rsidR="003F3279" w:rsidRDefault="00CD3FCD"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After what </w:t>
      </w:r>
      <w:r w:rsidR="00BE7B1D">
        <w:rPr>
          <w:rFonts w:ascii="Times New Roman" w:hAnsi="Times New Roman" w:cs="Times New Roman"/>
          <w:bCs/>
          <w:sz w:val="24"/>
          <w:szCs w:val="24"/>
        </w:rPr>
        <w:t xml:space="preserve">may be yet another Iran proxy attacking </w:t>
      </w:r>
      <w:r w:rsidR="00F310C4">
        <w:rPr>
          <w:rFonts w:ascii="Times New Roman" w:hAnsi="Times New Roman" w:cs="Times New Roman"/>
          <w:bCs/>
          <w:sz w:val="24"/>
          <w:szCs w:val="24"/>
        </w:rPr>
        <w:t xml:space="preserve">a Unites States base this one in Jordan, </w:t>
      </w:r>
      <w:r w:rsidR="005D23CC">
        <w:rPr>
          <w:rFonts w:ascii="Times New Roman" w:hAnsi="Times New Roman" w:cs="Times New Roman"/>
          <w:bCs/>
          <w:sz w:val="24"/>
          <w:szCs w:val="24"/>
        </w:rPr>
        <w:t xml:space="preserve">a response is needed. We read more on the situation is a </w:t>
      </w:r>
      <w:hyperlink r:id="rId8" w:history="1">
        <w:r w:rsidR="005D23CC" w:rsidRPr="007630F5">
          <w:rPr>
            <w:rStyle w:val="Hyperlink"/>
            <w:rFonts w:ascii="Times New Roman" w:hAnsi="Times New Roman" w:cs="Times New Roman"/>
            <w:bCs/>
            <w:sz w:val="24"/>
            <w:szCs w:val="24"/>
          </w:rPr>
          <w:t>report</w:t>
        </w:r>
      </w:hyperlink>
      <w:r w:rsidR="005D23CC">
        <w:rPr>
          <w:rFonts w:ascii="Times New Roman" w:hAnsi="Times New Roman" w:cs="Times New Roman"/>
          <w:bCs/>
          <w:sz w:val="24"/>
          <w:szCs w:val="24"/>
        </w:rPr>
        <w:t xml:space="preserve"> from </w:t>
      </w:r>
      <w:r w:rsidR="005D23CC">
        <w:rPr>
          <w:rFonts w:ascii="Times New Roman" w:hAnsi="Times New Roman" w:cs="Times New Roman"/>
          <w:bCs/>
          <w:i/>
          <w:iCs/>
          <w:sz w:val="24"/>
          <w:szCs w:val="24"/>
        </w:rPr>
        <w:t>i24news.tv</w:t>
      </w:r>
      <w:r w:rsidR="007630F5">
        <w:rPr>
          <w:rFonts w:ascii="Times New Roman" w:hAnsi="Times New Roman" w:cs="Times New Roman"/>
          <w:bCs/>
          <w:sz w:val="24"/>
          <w:szCs w:val="24"/>
        </w:rPr>
        <w:t>:</w:t>
      </w:r>
    </w:p>
    <w:p w14:paraId="203B3167" w14:textId="1D9171AC" w:rsidR="007630F5" w:rsidRPr="007630F5" w:rsidRDefault="007630F5" w:rsidP="007630F5">
      <w:pPr>
        <w:spacing w:after="0"/>
        <w:rPr>
          <w:rFonts w:ascii="Times New Roman" w:hAnsi="Times New Roman" w:cs="Times New Roman"/>
          <w:bCs/>
          <w:i/>
          <w:iCs/>
          <w:sz w:val="24"/>
          <w:szCs w:val="24"/>
        </w:rPr>
      </w:pPr>
      <w:r w:rsidRPr="007630F5">
        <w:rPr>
          <w:rFonts w:ascii="Times New Roman" w:hAnsi="Times New Roman" w:cs="Times New Roman"/>
          <w:bCs/>
          <w:i/>
          <w:iCs/>
          <w:sz w:val="24"/>
          <w:szCs w:val="24"/>
        </w:rPr>
        <w:t>Iranian sources told Al Jazeera Arabic that the U.S. "sent more than one message to Tehran over the past two days via third parties" saying it doesn't seek an escalation, in light of the deadly attack on the U.S. base in Jordan.</w:t>
      </w:r>
    </w:p>
    <w:p w14:paraId="74F46A68" w14:textId="19E2FE95" w:rsidR="007630F5" w:rsidRDefault="007630F5" w:rsidP="007630F5">
      <w:pPr>
        <w:spacing w:after="0"/>
        <w:rPr>
          <w:rFonts w:ascii="Times New Roman" w:hAnsi="Times New Roman" w:cs="Times New Roman"/>
          <w:bCs/>
          <w:i/>
          <w:iCs/>
          <w:sz w:val="24"/>
          <w:szCs w:val="24"/>
        </w:rPr>
      </w:pPr>
      <w:r w:rsidRPr="007630F5">
        <w:rPr>
          <w:rFonts w:ascii="Times New Roman" w:hAnsi="Times New Roman" w:cs="Times New Roman"/>
          <w:bCs/>
          <w:i/>
          <w:iCs/>
          <w:sz w:val="24"/>
          <w:szCs w:val="24"/>
        </w:rPr>
        <w:t>According to the report, Tehran responded to Washington that it would consider an attack on its territory to be a red line, and that such a violation would be met with an appropriate response.</w:t>
      </w:r>
    </w:p>
    <w:p w14:paraId="1915EB1F" w14:textId="34F7BC73" w:rsidR="007630F5" w:rsidRDefault="00200327" w:rsidP="007630F5">
      <w:pPr>
        <w:spacing w:after="0"/>
        <w:rPr>
          <w:rFonts w:ascii="Times New Roman" w:hAnsi="Times New Roman" w:cs="Times New Roman"/>
          <w:bCs/>
          <w:i/>
          <w:iCs/>
          <w:sz w:val="24"/>
          <w:szCs w:val="24"/>
        </w:rPr>
      </w:pPr>
      <w:r w:rsidRPr="00200327">
        <w:rPr>
          <w:rFonts w:ascii="Times New Roman" w:hAnsi="Times New Roman" w:cs="Times New Roman"/>
          <w:bCs/>
          <w:i/>
          <w:iCs/>
          <w:sz w:val="24"/>
          <w:szCs w:val="24"/>
        </w:rPr>
        <w:t>As Iran International noted, "Tehran's message said that it does not want a war with Washington either, but it will forcefully confront any American adventure."</w:t>
      </w:r>
    </w:p>
    <w:p w14:paraId="55495502" w14:textId="2A008BD2" w:rsidR="00A31D93" w:rsidRDefault="00FB4EED" w:rsidP="007630F5">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A63014">
        <w:rPr>
          <w:rFonts w:ascii="Times New Roman" w:hAnsi="Times New Roman" w:cs="Times New Roman"/>
          <w:bCs/>
          <w:sz w:val="24"/>
          <w:szCs w:val="24"/>
        </w:rPr>
        <w:t xml:space="preserve">response is warranted, but Iran isn’t taking </w:t>
      </w:r>
      <w:r w:rsidR="00D261DA">
        <w:rPr>
          <w:rFonts w:ascii="Times New Roman" w:hAnsi="Times New Roman" w:cs="Times New Roman"/>
          <w:bCs/>
          <w:sz w:val="24"/>
          <w:szCs w:val="24"/>
        </w:rPr>
        <w:t>responsibility”</w:t>
      </w:r>
    </w:p>
    <w:p w14:paraId="444AAE42" w14:textId="1EFBE324" w:rsidR="00D261DA" w:rsidRPr="00D261DA" w:rsidRDefault="00D261DA" w:rsidP="00D261DA">
      <w:pPr>
        <w:spacing w:after="0"/>
        <w:rPr>
          <w:rFonts w:ascii="Times New Roman" w:hAnsi="Times New Roman" w:cs="Times New Roman"/>
          <w:bCs/>
          <w:i/>
          <w:iCs/>
          <w:sz w:val="24"/>
          <w:szCs w:val="24"/>
        </w:rPr>
      </w:pPr>
      <w:r w:rsidRPr="00D261DA">
        <w:rPr>
          <w:rFonts w:ascii="Times New Roman" w:hAnsi="Times New Roman" w:cs="Times New Roman"/>
          <w:bCs/>
          <w:i/>
          <w:iCs/>
          <w:sz w:val="24"/>
          <w:szCs w:val="24"/>
        </w:rPr>
        <w:t>Previously Biden posted on his X (formerly Twitter) account: "We'll hold all those responsible to account at a time and in a manner of our choosing."</w:t>
      </w:r>
    </w:p>
    <w:p w14:paraId="22AEC452" w14:textId="000BEF40" w:rsidR="00D261DA" w:rsidRPr="00D261DA" w:rsidRDefault="00D261DA" w:rsidP="00D261DA">
      <w:pPr>
        <w:spacing w:after="0"/>
        <w:rPr>
          <w:rFonts w:ascii="Times New Roman" w:hAnsi="Times New Roman" w:cs="Times New Roman"/>
          <w:bCs/>
          <w:i/>
          <w:iCs/>
          <w:sz w:val="24"/>
          <w:szCs w:val="24"/>
        </w:rPr>
      </w:pPr>
      <w:r w:rsidRPr="00D261DA">
        <w:rPr>
          <w:rFonts w:ascii="Times New Roman" w:hAnsi="Times New Roman" w:cs="Times New Roman"/>
          <w:bCs/>
          <w:i/>
          <w:iCs/>
          <w:sz w:val="24"/>
          <w:szCs w:val="24"/>
        </w:rPr>
        <w:t>The White House has blamed a militia group backed by Iraq-based Kataib Hezbollah for the drone attack on the base in Jordan, in which 3 U.S. personnel were killed. Kataib Hezbollah is considered to be an Iranian proxy group, while Tehran maintains that the militias are independent.</w:t>
      </w:r>
    </w:p>
    <w:p w14:paraId="28F264F0" w14:textId="4621E666" w:rsidR="00200327" w:rsidRDefault="000F03AA" w:rsidP="007630F5">
      <w:pPr>
        <w:spacing w:after="0"/>
        <w:rPr>
          <w:rFonts w:ascii="Times New Roman" w:hAnsi="Times New Roman" w:cs="Times New Roman"/>
          <w:bCs/>
          <w:sz w:val="24"/>
          <w:szCs w:val="24"/>
        </w:rPr>
      </w:pPr>
      <w:r>
        <w:rPr>
          <w:rFonts w:ascii="Times New Roman" w:hAnsi="Times New Roman" w:cs="Times New Roman"/>
          <w:bCs/>
          <w:sz w:val="24"/>
          <w:szCs w:val="24"/>
        </w:rPr>
        <w:t>No one seems to want a war, even Russia</w:t>
      </w:r>
      <w:r w:rsidR="00A31D93">
        <w:rPr>
          <w:rFonts w:ascii="Times New Roman" w:hAnsi="Times New Roman" w:cs="Times New Roman"/>
          <w:bCs/>
          <w:sz w:val="24"/>
          <w:szCs w:val="24"/>
        </w:rPr>
        <w:t>:</w:t>
      </w:r>
    </w:p>
    <w:p w14:paraId="54A81E4D" w14:textId="5707E9C7" w:rsidR="00A31D93" w:rsidRDefault="00A31D93" w:rsidP="007630F5">
      <w:pPr>
        <w:spacing w:after="0"/>
        <w:rPr>
          <w:rFonts w:ascii="Times New Roman" w:hAnsi="Times New Roman" w:cs="Times New Roman"/>
          <w:bCs/>
          <w:i/>
          <w:iCs/>
          <w:sz w:val="24"/>
          <w:szCs w:val="24"/>
        </w:rPr>
      </w:pPr>
      <w:r w:rsidRPr="00A31D93">
        <w:rPr>
          <w:rFonts w:ascii="Times New Roman" w:hAnsi="Times New Roman" w:cs="Times New Roman"/>
          <w:bCs/>
          <w:i/>
          <w:iCs/>
          <w:sz w:val="24"/>
          <w:szCs w:val="24"/>
        </w:rPr>
        <w:t>Russia earlier on Tuesday urged both parties to de-escalate the situation in an effort to prevent spillover of the conflict across the region.</w:t>
      </w:r>
    </w:p>
    <w:p w14:paraId="4881422C" w14:textId="45C1BC46" w:rsidR="00D261DA" w:rsidRDefault="00EC4E37" w:rsidP="007630F5">
      <w:pPr>
        <w:spacing w:after="0"/>
        <w:rPr>
          <w:rFonts w:ascii="Times New Roman" w:hAnsi="Times New Roman" w:cs="Times New Roman"/>
          <w:bCs/>
          <w:sz w:val="24"/>
          <w:szCs w:val="24"/>
        </w:rPr>
      </w:pPr>
      <w:r>
        <w:rPr>
          <w:rFonts w:ascii="Times New Roman" w:hAnsi="Times New Roman" w:cs="Times New Roman"/>
          <w:bCs/>
          <w:sz w:val="24"/>
          <w:szCs w:val="24"/>
        </w:rPr>
        <w:t>As we could expect, it all comes back to the war against Hamas:</w:t>
      </w:r>
    </w:p>
    <w:p w14:paraId="1B3357D6" w14:textId="6CF5697D" w:rsidR="00585F8E" w:rsidRPr="00585F8E" w:rsidRDefault="00585F8E" w:rsidP="00585F8E">
      <w:pPr>
        <w:spacing w:after="0"/>
        <w:rPr>
          <w:rFonts w:ascii="Times New Roman" w:hAnsi="Times New Roman" w:cs="Times New Roman"/>
          <w:bCs/>
          <w:i/>
          <w:iCs/>
          <w:sz w:val="24"/>
          <w:szCs w:val="24"/>
        </w:rPr>
      </w:pPr>
      <w:r w:rsidRPr="00585F8E">
        <w:rPr>
          <w:rFonts w:ascii="Times New Roman" w:hAnsi="Times New Roman" w:cs="Times New Roman"/>
          <w:bCs/>
          <w:i/>
          <w:iCs/>
          <w:sz w:val="24"/>
          <w:szCs w:val="24"/>
        </w:rPr>
        <w:t xml:space="preserve">On Tuesday, Iranian-backed militia in Iraq Kataib Hezbollah announced it will temporarily suspend its military operations against American forces “in order to prevent embarrassment to the Iraqi government.” </w:t>
      </w:r>
    </w:p>
    <w:p w14:paraId="09A3F0FC" w14:textId="698B9665" w:rsidR="00B823C2" w:rsidRDefault="00585F8E" w:rsidP="00E56E82">
      <w:pPr>
        <w:spacing w:after="0"/>
        <w:rPr>
          <w:rFonts w:ascii="Times New Roman" w:hAnsi="Times New Roman" w:cs="Times New Roman"/>
          <w:b/>
          <w:sz w:val="24"/>
          <w:szCs w:val="24"/>
        </w:rPr>
      </w:pPr>
      <w:r w:rsidRPr="00585F8E">
        <w:rPr>
          <w:rFonts w:ascii="Times New Roman" w:hAnsi="Times New Roman" w:cs="Times New Roman"/>
          <w:bCs/>
          <w:i/>
          <w:iCs/>
          <w:sz w:val="24"/>
          <w:szCs w:val="24"/>
        </w:rPr>
        <w:t>The group's leader Abu Hussein Al-</w:t>
      </w:r>
      <w:proofErr w:type="spellStart"/>
      <w:r w:rsidRPr="00585F8E">
        <w:rPr>
          <w:rFonts w:ascii="Times New Roman" w:hAnsi="Times New Roman" w:cs="Times New Roman"/>
          <w:bCs/>
          <w:i/>
          <w:iCs/>
          <w:sz w:val="24"/>
          <w:szCs w:val="24"/>
        </w:rPr>
        <w:t>Hamidawi</w:t>
      </w:r>
      <w:proofErr w:type="spellEnd"/>
      <w:r w:rsidRPr="00585F8E">
        <w:rPr>
          <w:rFonts w:ascii="Times New Roman" w:hAnsi="Times New Roman" w:cs="Times New Roman"/>
          <w:bCs/>
          <w:i/>
          <w:iCs/>
          <w:sz w:val="24"/>
          <w:szCs w:val="24"/>
        </w:rPr>
        <w:t xml:space="preserve"> said in a statement “we will continue to defend our people in Gaza in other ways,” insinuating the decision was a result of Iranian pressure.</w:t>
      </w:r>
    </w:p>
    <w:p w14:paraId="6CFE8D26" w14:textId="509F4842" w:rsidR="001237B3" w:rsidRDefault="00B3129E" w:rsidP="00E56E82">
      <w:pPr>
        <w:spacing w:after="0"/>
        <w:rPr>
          <w:rFonts w:ascii="Times New Roman" w:hAnsi="Times New Roman" w:cs="Times New Roman"/>
          <w:b/>
          <w:sz w:val="24"/>
          <w:szCs w:val="24"/>
        </w:rPr>
      </w:pPr>
      <w:r>
        <w:rPr>
          <w:rFonts w:ascii="Times New Roman" w:hAnsi="Times New Roman" w:cs="Times New Roman"/>
          <w:b/>
          <w:sz w:val="24"/>
          <w:szCs w:val="24"/>
        </w:rPr>
        <w:t>The Puppet Master Must Be Dealt With</w:t>
      </w:r>
    </w:p>
    <w:p w14:paraId="2ED04621" w14:textId="7A20D763" w:rsidR="00B3129E" w:rsidRDefault="00BF708E"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As The United States </w:t>
      </w:r>
      <w:r w:rsidR="00F92208">
        <w:rPr>
          <w:rFonts w:ascii="Times New Roman" w:hAnsi="Times New Roman" w:cs="Times New Roman"/>
          <w:bCs/>
          <w:sz w:val="24"/>
          <w:szCs w:val="24"/>
        </w:rPr>
        <w:t xml:space="preserve">determine a response to the attack in Jordan that killed three soldiers, </w:t>
      </w:r>
      <w:r w:rsidR="00BA7B4B">
        <w:rPr>
          <w:rFonts w:ascii="Times New Roman" w:hAnsi="Times New Roman" w:cs="Times New Roman"/>
          <w:bCs/>
          <w:sz w:val="24"/>
          <w:szCs w:val="24"/>
        </w:rPr>
        <w:t>w</w:t>
      </w:r>
      <w:r w:rsidR="00B3129E" w:rsidRPr="00C47C5D">
        <w:rPr>
          <w:rFonts w:ascii="Times New Roman" w:hAnsi="Times New Roman" w:cs="Times New Roman"/>
          <w:bCs/>
          <w:sz w:val="24"/>
          <w:szCs w:val="24"/>
        </w:rPr>
        <w:t xml:space="preserve">e’ve all known </w:t>
      </w:r>
      <w:r w:rsidR="00C47C5D" w:rsidRPr="00C47C5D">
        <w:rPr>
          <w:rFonts w:ascii="Times New Roman" w:hAnsi="Times New Roman" w:cs="Times New Roman"/>
          <w:bCs/>
          <w:sz w:val="24"/>
          <w:szCs w:val="24"/>
        </w:rPr>
        <w:t>that Iran is pulling all the strings in this war against Israel even if the initial attack caught them by surprise.</w:t>
      </w:r>
      <w:r w:rsidR="002855DB">
        <w:rPr>
          <w:rFonts w:ascii="Times New Roman" w:hAnsi="Times New Roman" w:cs="Times New Roman"/>
          <w:bCs/>
          <w:sz w:val="24"/>
          <w:szCs w:val="24"/>
        </w:rPr>
        <w:t xml:space="preserve"> </w:t>
      </w:r>
      <w:r w:rsidR="009365D5">
        <w:rPr>
          <w:rFonts w:ascii="Times New Roman" w:hAnsi="Times New Roman" w:cs="Times New Roman"/>
          <w:bCs/>
          <w:sz w:val="24"/>
          <w:szCs w:val="24"/>
        </w:rPr>
        <w:t xml:space="preserve">And </w:t>
      </w:r>
      <w:r w:rsidR="002820E2">
        <w:rPr>
          <w:rFonts w:ascii="Times New Roman" w:hAnsi="Times New Roman" w:cs="Times New Roman"/>
          <w:bCs/>
          <w:sz w:val="24"/>
          <w:szCs w:val="24"/>
        </w:rPr>
        <w:t>there is no secret to knowing this since they fully admit to it. The growing problem is that Iran is provoking the United States more and more</w:t>
      </w:r>
      <w:r w:rsidR="00500749">
        <w:rPr>
          <w:rFonts w:ascii="Times New Roman" w:hAnsi="Times New Roman" w:cs="Times New Roman"/>
          <w:bCs/>
          <w:sz w:val="24"/>
          <w:szCs w:val="24"/>
        </w:rPr>
        <w:t xml:space="preserve"> and, in some people’s minds wanting them to declare war on them. </w:t>
      </w:r>
      <w:r w:rsidR="004C38EB">
        <w:rPr>
          <w:rFonts w:ascii="Times New Roman" w:hAnsi="Times New Roman" w:cs="Times New Roman"/>
          <w:bCs/>
          <w:sz w:val="24"/>
          <w:szCs w:val="24"/>
        </w:rPr>
        <w:t xml:space="preserve">The Israel Defense Force (IDF) is </w:t>
      </w:r>
      <w:r w:rsidR="00B213E8">
        <w:rPr>
          <w:rFonts w:ascii="Times New Roman" w:hAnsi="Times New Roman" w:cs="Times New Roman"/>
          <w:bCs/>
          <w:sz w:val="24"/>
          <w:szCs w:val="24"/>
        </w:rPr>
        <w:t>well versed in fighting the Iranian proxies, but other countries would rather not get entangled in the war</w:t>
      </w:r>
      <w:r w:rsidR="00332DF4">
        <w:rPr>
          <w:rFonts w:ascii="Times New Roman" w:hAnsi="Times New Roman" w:cs="Times New Roman"/>
          <w:bCs/>
          <w:sz w:val="24"/>
          <w:szCs w:val="24"/>
        </w:rPr>
        <w:t>. Supporting Israel if only to secure the Jewish vote in the upcoming elections</w:t>
      </w:r>
      <w:r w:rsidR="00F72965">
        <w:rPr>
          <w:rFonts w:ascii="Times New Roman" w:hAnsi="Times New Roman" w:cs="Times New Roman"/>
          <w:bCs/>
          <w:sz w:val="24"/>
          <w:szCs w:val="24"/>
        </w:rPr>
        <w:t xml:space="preserve"> is still support, but supporting Iran financially would appear to be counterproductive</w:t>
      </w:r>
      <w:r w:rsidR="000213EC">
        <w:rPr>
          <w:rFonts w:ascii="Times New Roman" w:hAnsi="Times New Roman" w:cs="Times New Roman"/>
          <w:bCs/>
          <w:sz w:val="24"/>
          <w:szCs w:val="24"/>
        </w:rPr>
        <w:t xml:space="preserve">. A </w:t>
      </w:r>
      <w:hyperlink r:id="rId9" w:history="1">
        <w:r w:rsidR="000213EC" w:rsidRPr="00366700">
          <w:rPr>
            <w:rStyle w:val="Hyperlink"/>
            <w:rFonts w:ascii="Times New Roman" w:hAnsi="Times New Roman" w:cs="Times New Roman"/>
            <w:bCs/>
            <w:sz w:val="24"/>
            <w:szCs w:val="24"/>
          </w:rPr>
          <w:t>report</w:t>
        </w:r>
      </w:hyperlink>
      <w:r w:rsidR="000213EC">
        <w:rPr>
          <w:rFonts w:ascii="Times New Roman" w:hAnsi="Times New Roman" w:cs="Times New Roman"/>
          <w:bCs/>
          <w:sz w:val="24"/>
          <w:szCs w:val="24"/>
        </w:rPr>
        <w:t xml:space="preserve"> from </w:t>
      </w:r>
      <w:r w:rsidR="000213EC">
        <w:rPr>
          <w:rFonts w:ascii="Times New Roman" w:hAnsi="Times New Roman" w:cs="Times New Roman"/>
          <w:bCs/>
          <w:i/>
          <w:iCs/>
          <w:sz w:val="24"/>
          <w:szCs w:val="24"/>
        </w:rPr>
        <w:t>CBN.com</w:t>
      </w:r>
      <w:r w:rsidR="000213EC">
        <w:rPr>
          <w:rFonts w:ascii="Times New Roman" w:hAnsi="Times New Roman" w:cs="Times New Roman"/>
          <w:bCs/>
          <w:sz w:val="24"/>
          <w:szCs w:val="24"/>
        </w:rPr>
        <w:t xml:space="preserve"> suggests </w:t>
      </w:r>
      <w:r w:rsidR="00366700">
        <w:rPr>
          <w:rFonts w:ascii="Times New Roman" w:hAnsi="Times New Roman" w:cs="Times New Roman"/>
          <w:bCs/>
          <w:sz w:val="24"/>
          <w:szCs w:val="24"/>
        </w:rPr>
        <w:t>a scenario that very well could play out:</w:t>
      </w:r>
    </w:p>
    <w:p w14:paraId="18FDE9A5" w14:textId="5736BEDD" w:rsidR="00B14206" w:rsidRPr="00B14206" w:rsidRDefault="00B14206" w:rsidP="00B14206">
      <w:pPr>
        <w:spacing w:after="0"/>
        <w:rPr>
          <w:rFonts w:ascii="Times New Roman" w:hAnsi="Times New Roman" w:cs="Times New Roman"/>
          <w:bCs/>
          <w:i/>
          <w:iCs/>
          <w:sz w:val="24"/>
          <w:szCs w:val="24"/>
        </w:rPr>
      </w:pPr>
      <w:r w:rsidRPr="00B14206">
        <w:rPr>
          <w:rFonts w:ascii="Times New Roman" w:hAnsi="Times New Roman" w:cs="Times New Roman"/>
          <w:bCs/>
          <w:i/>
          <w:iCs/>
          <w:sz w:val="24"/>
          <w:szCs w:val="24"/>
        </w:rPr>
        <w:t>From the White House to the Lebanese border and beyond, U.S. and Israeli leaders are deciding how to deal with Iran and its proxies in the Middle East. One possible – some would say probable – scenario is the prospect of a wider war on multiple fronts.</w:t>
      </w:r>
    </w:p>
    <w:p w14:paraId="71E55D4C" w14:textId="27DCACEC" w:rsidR="00B14206" w:rsidRPr="00B14206" w:rsidRDefault="00B14206" w:rsidP="00B14206">
      <w:pPr>
        <w:spacing w:after="0"/>
        <w:rPr>
          <w:rFonts w:ascii="Times New Roman" w:hAnsi="Times New Roman" w:cs="Times New Roman"/>
          <w:bCs/>
          <w:i/>
          <w:iCs/>
          <w:sz w:val="24"/>
          <w:szCs w:val="24"/>
        </w:rPr>
      </w:pPr>
      <w:r w:rsidRPr="00B14206">
        <w:rPr>
          <w:rFonts w:ascii="Times New Roman" w:hAnsi="Times New Roman" w:cs="Times New Roman"/>
          <w:bCs/>
          <w:i/>
          <w:iCs/>
          <w:sz w:val="24"/>
          <w:szCs w:val="24"/>
        </w:rPr>
        <w:lastRenderedPageBreak/>
        <w:t>Israeli Defense Minister Yoav Gallant warned Monday that the time for diplomacy is slipping away with Lebanon.</w:t>
      </w:r>
    </w:p>
    <w:p w14:paraId="28180B64" w14:textId="07392BC4" w:rsidR="00366700" w:rsidRDefault="00B14206" w:rsidP="00B14206">
      <w:pPr>
        <w:spacing w:after="0"/>
        <w:rPr>
          <w:rFonts w:ascii="Times New Roman" w:hAnsi="Times New Roman" w:cs="Times New Roman"/>
          <w:bCs/>
          <w:i/>
          <w:iCs/>
          <w:sz w:val="24"/>
          <w:szCs w:val="24"/>
        </w:rPr>
      </w:pPr>
      <w:r w:rsidRPr="00B14206">
        <w:rPr>
          <w:rFonts w:ascii="Times New Roman" w:hAnsi="Times New Roman" w:cs="Times New Roman"/>
          <w:bCs/>
          <w:i/>
          <w:iCs/>
          <w:sz w:val="24"/>
          <w:szCs w:val="24"/>
        </w:rPr>
        <w:t>“There will be a stage when our patience will run out and our ability to contain this matter will expire, and as a result of this we may end up with forceful action," Gallant stated.</w:t>
      </w:r>
    </w:p>
    <w:p w14:paraId="76AF5B42" w14:textId="4A8F1891" w:rsidR="001418D4" w:rsidRDefault="001418D4" w:rsidP="00B14206">
      <w:pPr>
        <w:spacing w:after="0"/>
        <w:rPr>
          <w:rFonts w:ascii="Times New Roman" w:hAnsi="Times New Roman" w:cs="Times New Roman"/>
          <w:bCs/>
          <w:sz w:val="24"/>
          <w:szCs w:val="24"/>
        </w:rPr>
      </w:pPr>
      <w:r>
        <w:rPr>
          <w:rFonts w:ascii="Times New Roman" w:hAnsi="Times New Roman" w:cs="Times New Roman"/>
          <w:bCs/>
          <w:sz w:val="24"/>
          <w:szCs w:val="24"/>
        </w:rPr>
        <w:t xml:space="preserve">The IDF is more than ready to </w:t>
      </w:r>
      <w:r w:rsidR="00D67D83">
        <w:rPr>
          <w:rFonts w:ascii="Times New Roman" w:hAnsi="Times New Roman" w:cs="Times New Roman"/>
          <w:bCs/>
          <w:sz w:val="24"/>
          <w:szCs w:val="24"/>
        </w:rPr>
        <w:t>ready to deal with Hezbollah</w:t>
      </w:r>
      <w:r w:rsidR="00C54E0C">
        <w:rPr>
          <w:rFonts w:ascii="Times New Roman" w:hAnsi="Times New Roman" w:cs="Times New Roman"/>
          <w:bCs/>
          <w:sz w:val="24"/>
          <w:szCs w:val="24"/>
        </w:rPr>
        <w:t>, who is the largest of the proxies</w:t>
      </w:r>
      <w:r w:rsidR="00D67D83">
        <w:rPr>
          <w:rFonts w:ascii="Times New Roman" w:hAnsi="Times New Roman" w:cs="Times New Roman"/>
          <w:bCs/>
          <w:sz w:val="24"/>
          <w:szCs w:val="24"/>
        </w:rPr>
        <w:t>:</w:t>
      </w:r>
    </w:p>
    <w:p w14:paraId="28AA5826" w14:textId="242C7C87" w:rsidR="00C54E0C" w:rsidRPr="00C54E0C" w:rsidRDefault="00C54E0C" w:rsidP="00C54E0C">
      <w:pPr>
        <w:spacing w:after="0"/>
        <w:rPr>
          <w:rFonts w:ascii="Times New Roman" w:hAnsi="Times New Roman" w:cs="Times New Roman"/>
          <w:bCs/>
          <w:i/>
          <w:iCs/>
          <w:sz w:val="24"/>
          <w:szCs w:val="24"/>
        </w:rPr>
      </w:pPr>
      <w:r w:rsidRPr="00C54E0C">
        <w:rPr>
          <w:rFonts w:ascii="Times New Roman" w:hAnsi="Times New Roman" w:cs="Times New Roman"/>
          <w:bCs/>
          <w:i/>
          <w:iCs/>
          <w:sz w:val="24"/>
          <w:szCs w:val="24"/>
        </w:rPr>
        <w:t>Surveying the scene from Israel's northern border, Gallant said Israel's Home Front Command is preparing for war, and his assessment included a more specific warning for Lebanon.</w:t>
      </w:r>
    </w:p>
    <w:p w14:paraId="0C4D26CD" w14:textId="2A04690C" w:rsidR="00D67D83" w:rsidRDefault="00C54E0C" w:rsidP="00C54E0C">
      <w:pPr>
        <w:spacing w:after="0"/>
        <w:rPr>
          <w:rFonts w:ascii="Times New Roman" w:hAnsi="Times New Roman" w:cs="Times New Roman"/>
          <w:bCs/>
          <w:i/>
          <w:iCs/>
          <w:sz w:val="24"/>
          <w:szCs w:val="24"/>
        </w:rPr>
      </w:pPr>
      <w:r w:rsidRPr="00C54E0C">
        <w:rPr>
          <w:rFonts w:ascii="Times New Roman" w:hAnsi="Times New Roman" w:cs="Times New Roman"/>
          <w:bCs/>
          <w:i/>
          <w:iCs/>
          <w:sz w:val="24"/>
          <w:szCs w:val="24"/>
        </w:rPr>
        <w:t>“What you saw in Gaza can be copied to Lebanon, and the Air Force dedicates a small part of its force to Gaza," Gallant explained. "It keeps a large part of its force on standby in order to deal with a northern scenario. I hope we don't get to this situation, but we are prepared in this matter.”</w:t>
      </w:r>
    </w:p>
    <w:p w14:paraId="1BBDAE11" w14:textId="3A02EE20" w:rsidR="00F57C9A" w:rsidRDefault="00F57C9A" w:rsidP="00C54E0C">
      <w:pPr>
        <w:spacing w:after="0"/>
        <w:rPr>
          <w:rFonts w:ascii="Times New Roman" w:hAnsi="Times New Roman" w:cs="Times New Roman"/>
          <w:bCs/>
          <w:sz w:val="24"/>
          <w:szCs w:val="24"/>
        </w:rPr>
      </w:pPr>
      <w:r>
        <w:rPr>
          <w:rFonts w:ascii="Times New Roman" w:hAnsi="Times New Roman" w:cs="Times New Roman"/>
          <w:bCs/>
          <w:sz w:val="24"/>
          <w:szCs w:val="24"/>
        </w:rPr>
        <w:t>Still, at some point Iran must be stopped</w:t>
      </w:r>
      <w:r w:rsidR="00F238E9">
        <w:rPr>
          <w:rFonts w:ascii="Times New Roman" w:hAnsi="Times New Roman" w:cs="Times New Roman"/>
          <w:bCs/>
          <w:sz w:val="24"/>
          <w:szCs w:val="24"/>
        </w:rPr>
        <w:t xml:space="preserve"> or, at the very least slowed down. I believe that the IDF will be ready to do that</w:t>
      </w:r>
      <w:r w:rsidR="00C36EA9">
        <w:rPr>
          <w:rFonts w:ascii="Times New Roman" w:hAnsi="Times New Roman" w:cs="Times New Roman"/>
          <w:bCs/>
          <w:sz w:val="24"/>
          <w:szCs w:val="24"/>
        </w:rPr>
        <w:t xml:space="preserve"> even if America just responds in smaller counter offensives.</w:t>
      </w:r>
    </w:p>
    <w:p w14:paraId="5786F036" w14:textId="4B200B5A" w:rsidR="00C36EA9" w:rsidRDefault="00C36EA9" w:rsidP="00C54E0C">
      <w:pPr>
        <w:spacing w:after="0"/>
        <w:rPr>
          <w:rFonts w:ascii="Times New Roman" w:hAnsi="Times New Roman" w:cs="Times New Roman"/>
          <w:b/>
          <w:sz w:val="24"/>
          <w:szCs w:val="24"/>
        </w:rPr>
      </w:pPr>
      <w:r>
        <w:rPr>
          <w:rFonts w:ascii="Times New Roman" w:hAnsi="Times New Roman" w:cs="Times New Roman"/>
          <w:b/>
          <w:sz w:val="24"/>
          <w:szCs w:val="24"/>
        </w:rPr>
        <w:t>Spreading To Other Areas</w:t>
      </w:r>
    </w:p>
    <w:p w14:paraId="36621312" w14:textId="450E84C0" w:rsidR="00C36EA9" w:rsidRDefault="00DF6C70" w:rsidP="00C54E0C">
      <w:pPr>
        <w:spacing w:after="0"/>
        <w:rPr>
          <w:rFonts w:ascii="Times New Roman" w:hAnsi="Times New Roman" w:cs="Times New Roman"/>
          <w:bCs/>
          <w:sz w:val="24"/>
          <w:szCs w:val="24"/>
        </w:rPr>
      </w:pPr>
      <w:r>
        <w:rPr>
          <w:rFonts w:ascii="Times New Roman" w:hAnsi="Times New Roman" w:cs="Times New Roman"/>
          <w:bCs/>
          <w:sz w:val="24"/>
          <w:szCs w:val="24"/>
        </w:rPr>
        <w:t xml:space="preserve">Even if some people aren’t noticing, the West Bank is </w:t>
      </w:r>
      <w:r w:rsidR="00EF0423">
        <w:rPr>
          <w:rFonts w:ascii="Times New Roman" w:hAnsi="Times New Roman" w:cs="Times New Roman"/>
          <w:bCs/>
          <w:sz w:val="24"/>
          <w:szCs w:val="24"/>
        </w:rPr>
        <w:t xml:space="preserve">another hotbed of terrorism. I continue to assert that Israel must also </w:t>
      </w:r>
      <w:r w:rsidR="00023096">
        <w:rPr>
          <w:rFonts w:ascii="Times New Roman" w:hAnsi="Times New Roman" w:cs="Times New Roman"/>
          <w:bCs/>
          <w:sz w:val="24"/>
          <w:szCs w:val="24"/>
        </w:rPr>
        <w:t>take this threat seriously as well and Prime Minister Netanyahu understands that all too well:</w:t>
      </w:r>
    </w:p>
    <w:p w14:paraId="24DD731C" w14:textId="5D0400C1" w:rsidR="00DA720C" w:rsidRPr="00DA720C" w:rsidRDefault="00DA720C" w:rsidP="00DA720C">
      <w:pPr>
        <w:spacing w:after="0"/>
        <w:rPr>
          <w:rFonts w:ascii="Times New Roman" w:hAnsi="Times New Roman" w:cs="Times New Roman"/>
          <w:bCs/>
          <w:i/>
          <w:iCs/>
          <w:sz w:val="24"/>
          <w:szCs w:val="24"/>
        </w:rPr>
      </w:pPr>
      <w:r w:rsidRPr="00DA720C">
        <w:rPr>
          <w:rFonts w:ascii="Times New Roman" w:hAnsi="Times New Roman" w:cs="Times New Roman"/>
          <w:bCs/>
          <w:i/>
          <w:iCs/>
          <w:sz w:val="24"/>
          <w:szCs w:val="24"/>
        </w:rPr>
        <w:t>The fighting also spread to Judea and Samaria, also known as the West Bank, where Israeli forces carried out a raid Tuesday in a hospital in Jenin.</w:t>
      </w:r>
    </w:p>
    <w:p w14:paraId="3299851C" w14:textId="4D1482BC" w:rsidR="00DA720C" w:rsidRPr="00DA720C" w:rsidRDefault="00DA720C" w:rsidP="00DA720C">
      <w:pPr>
        <w:spacing w:after="0"/>
        <w:rPr>
          <w:rFonts w:ascii="Times New Roman" w:hAnsi="Times New Roman" w:cs="Times New Roman"/>
          <w:bCs/>
          <w:i/>
          <w:iCs/>
          <w:sz w:val="24"/>
          <w:szCs w:val="24"/>
        </w:rPr>
      </w:pPr>
      <w:r w:rsidRPr="00DA720C">
        <w:rPr>
          <w:rFonts w:ascii="Times New Roman" w:hAnsi="Times New Roman" w:cs="Times New Roman"/>
          <w:bCs/>
          <w:i/>
          <w:iCs/>
          <w:sz w:val="24"/>
          <w:szCs w:val="24"/>
        </w:rPr>
        <w:t>Officials say they killed three Hamas operatives on the verge of launching a terrorist attack.</w:t>
      </w:r>
    </w:p>
    <w:p w14:paraId="45004AEB" w14:textId="1FAC4C27" w:rsidR="00DA720C" w:rsidRPr="00DA720C" w:rsidRDefault="00DA720C" w:rsidP="00DA720C">
      <w:pPr>
        <w:spacing w:after="0"/>
        <w:rPr>
          <w:rFonts w:ascii="Times New Roman" w:hAnsi="Times New Roman" w:cs="Times New Roman"/>
          <w:bCs/>
          <w:i/>
          <w:iCs/>
          <w:sz w:val="24"/>
          <w:szCs w:val="24"/>
        </w:rPr>
      </w:pPr>
      <w:r w:rsidRPr="00DA720C">
        <w:rPr>
          <w:rFonts w:ascii="Times New Roman" w:hAnsi="Times New Roman" w:cs="Times New Roman"/>
          <w:bCs/>
          <w:i/>
          <w:iCs/>
          <w:sz w:val="24"/>
          <w:szCs w:val="24"/>
        </w:rPr>
        <w:t>The hospital security camera footage shows disguised undercover Israeli agents entering the hospital.</w:t>
      </w:r>
    </w:p>
    <w:p w14:paraId="35C5491F" w14:textId="08A7E962" w:rsidR="00DA720C" w:rsidRPr="00DA720C" w:rsidRDefault="00DA720C" w:rsidP="00DA720C">
      <w:pPr>
        <w:spacing w:after="0"/>
        <w:rPr>
          <w:rFonts w:ascii="Times New Roman" w:hAnsi="Times New Roman" w:cs="Times New Roman"/>
          <w:bCs/>
          <w:i/>
          <w:iCs/>
          <w:sz w:val="24"/>
          <w:szCs w:val="24"/>
        </w:rPr>
      </w:pPr>
      <w:r w:rsidRPr="00DA720C">
        <w:rPr>
          <w:rFonts w:ascii="Times New Roman" w:hAnsi="Times New Roman" w:cs="Times New Roman"/>
          <w:bCs/>
          <w:i/>
          <w:iCs/>
          <w:sz w:val="24"/>
          <w:szCs w:val="24"/>
        </w:rPr>
        <w:t>Afterward, Israeli Prime Minister Benjamin Netanyahu met with IDF troops.</w:t>
      </w:r>
    </w:p>
    <w:p w14:paraId="0AE26CF0" w14:textId="3926FA9F" w:rsidR="001B0785" w:rsidRPr="00DA720C" w:rsidRDefault="00DA720C" w:rsidP="00DA720C">
      <w:pPr>
        <w:spacing w:after="0"/>
        <w:rPr>
          <w:rFonts w:ascii="Times New Roman" w:hAnsi="Times New Roman" w:cs="Times New Roman"/>
          <w:bCs/>
          <w:i/>
          <w:iCs/>
          <w:sz w:val="24"/>
          <w:szCs w:val="24"/>
        </w:rPr>
      </w:pPr>
      <w:r w:rsidRPr="00DA720C">
        <w:rPr>
          <w:rFonts w:ascii="Times New Roman" w:hAnsi="Times New Roman" w:cs="Times New Roman"/>
          <w:bCs/>
          <w:i/>
          <w:iCs/>
          <w:sz w:val="24"/>
          <w:szCs w:val="24"/>
        </w:rPr>
        <w:t xml:space="preserve">His exhortation to the soldiers included a reminder of the critical importance of Judea and Samaria in the conflict.  </w:t>
      </w:r>
    </w:p>
    <w:p w14:paraId="113A6A9A" w14:textId="663A10EF" w:rsidR="00023096" w:rsidRPr="00023096" w:rsidRDefault="00DA720C" w:rsidP="00DA720C">
      <w:pPr>
        <w:spacing w:after="0"/>
        <w:rPr>
          <w:rFonts w:ascii="Times New Roman" w:hAnsi="Times New Roman" w:cs="Times New Roman"/>
          <w:bCs/>
          <w:i/>
          <w:iCs/>
          <w:sz w:val="24"/>
          <w:szCs w:val="24"/>
        </w:rPr>
      </w:pPr>
      <w:r w:rsidRPr="00DA720C">
        <w:rPr>
          <w:rFonts w:ascii="Times New Roman" w:hAnsi="Times New Roman" w:cs="Times New Roman"/>
          <w:bCs/>
          <w:i/>
          <w:iCs/>
          <w:sz w:val="24"/>
          <w:szCs w:val="24"/>
        </w:rPr>
        <w:t>“This is an arena that is not just important, it is super important,"  Netanyahu said. "I know that you invest in it, both in defense and attack. It seems to me that since the beginning of this year, even more so, of course, since the beginning of the war, half a thousand terrorists have already been eliminated here, and there's more to be done, including today in Jenin."</w:t>
      </w:r>
    </w:p>
    <w:p w14:paraId="77D8B8C2" w14:textId="05DB9E66" w:rsidR="00366700" w:rsidRDefault="00DF335B"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If Israel is to destroy all threats of terrorism, they will have to do so on at least five fronts, the West Bank being one of them. </w:t>
      </w:r>
      <w:r w:rsidR="009E51A7">
        <w:rPr>
          <w:rFonts w:ascii="Times New Roman" w:hAnsi="Times New Roman" w:cs="Times New Roman"/>
          <w:bCs/>
          <w:sz w:val="24"/>
          <w:szCs w:val="24"/>
        </w:rPr>
        <w:t>It is so plainly obvious and yet world leadership only seems to think eliminating only Hamas will suffice.</w:t>
      </w:r>
    </w:p>
    <w:p w14:paraId="38D4A395" w14:textId="73BF0CB3" w:rsidR="009E51A7" w:rsidRDefault="00051CA5" w:rsidP="00E56E82">
      <w:pPr>
        <w:spacing w:after="0"/>
        <w:rPr>
          <w:rFonts w:ascii="Times New Roman" w:hAnsi="Times New Roman" w:cs="Times New Roman"/>
          <w:b/>
          <w:sz w:val="24"/>
          <w:szCs w:val="24"/>
        </w:rPr>
      </w:pPr>
      <w:r w:rsidRPr="00051CA5">
        <w:rPr>
          <w:rFonts w:ascii="Times New Roman" w:hAnsi="Times New Roman" w:cs="Times New Roman"/>
          <w:b/>
          <w:sz w:val="24"/>
          <w:szCs w:val="24"/>
        </w:rPr>
        <w:t>Psychological Warfare By Hamas</w:t>
      </w:r>
    </w:p>
    <w:p w14:paraId="41C4874D" w14:textId="2736C26A" w:rsidR="00051CA5" w:rsidRDefault="00051CA5" w:rsidP="00E56E82">
      <w:pPr>
        <w:spacing w:after="0"/>
        <w:rPr>
          <w:rFonts w:ascii="Times New Roman" w:hAnsi="Times New Roman" w:cs="Times New Roman"/>
          <w:bCs/>
          <w:sz w:val="24"/>
          <w:szCs w:val="24"/>
        </w:rPr>
      </w:pPr>
      <w:r>
        <w:rPr>
          <w:rFonts w:ascii="Times New Roman" w:hAnsi="Times New Roman" w:cs="Times New Roman"/>
          <w:bCs/>
          <w:sz w:val="24"/>
          <w:szCs w:val="24"/>
        </w:rPr>
        <w:t>The IDF found a document</w:t>
      </w:r>
      <w:r w:rsidR="001D2D22">
        <w:rPr>
          <w:rFonts w:ascii="Times New Roman" w:hAnsi="Times New Roman" w:cs="Times New Roman"/>
          <w:bCs/>
          <w:sz w:val="24"/>
          <w:szCs w:val="24"/>
        </w:rPr>
        <w:t xml:space="preserve"> listing how Hamas is fighting Israel using </w:t>
      </w:r>
      <w:r w:rsidR="001D2D22" w:rsidRPr="001D2D22">
        <w:rPr>
          <w:rFonts w:ascii="Times New Roman" w:hAnsi="Times New Roman" w:cs="Times New Roman"/>
          <w:bCs/>
          <w:sz w:val="24"/>
          <w:szCs w:val="24"/>
        </w:rPr>
        <w:t xml:space="preserve">psychological warfare </w:t>
      </w:r>
      <w:r w:rsidR="001D2D22">
        <w:rPr>
          <w:rFonts w:ascii="Times New Roman" w:hAnsi="Times New Roman" w:cs="Times New Roman"/>
          <w:bCs/>
          <w:sz w:val="24"/>
          <w:szCs w:val="24"/>
        </w:rPr>
        <w:t xml:space="preserve">as we read in an </w:t>
      </w:r>
      <w:hyperlink r:id="rId10" w:history="1">
        <w:r w:rsidR="001D2D22" w:rsidRPr="00842997">
          <w:rPr>
            <w:rStyle w:val="Hyperlink"/>
            <w:rFonts w:ascii="Times New Roman" w:hAnsi="Times New Roman" w:cs="Times New Roman"/>
            <w:bCs/>
            <w:sz w:val="24"/>
            <w:szCs w:val="24"/>
          </w:rPr>
          <w:t>article</w:t>
        </w:r>
      </w:hyperlink>
      <w:r w:rsidR="001D2D22">
        <w:rPr>
          <w:rFonts w:ascii="Times New Roman" w:hAnsi="Times New Roman" w:cs="Times New Roman"/>
          <w:bCs/>
          <w:sz w:val="24"/>
          <w:szCs w:val="24"/>
        </w:rPr>
        <w:t xml:space="preserve"> from</w:t>
      </w:r>
      <w:r w:rsidR="00842997">
        <w:rPr>
          <w:rFonts w:ascii="Times New Roman" w:hAnsi="Times New Roman" w:cs="Times New Roman"/>
          <w:bCs/>
          <w:sz w:val="24"/>
          <w:szCs w:val="24"/>
        </w:rPr>
        <w:t xml:space="preserve"> the</w:t>
      </w:r>
      <w:r w:rsidR="001D2D22">
        <w:rPr>
          <w:rFonts w:ascii="Times New Roman" w:hAnsi="Times New Roman" w:cs="Times New Roman"/>
          <w:bCs/>
          <w:sz w:val="24"/>
          <w:szCs w:val="24"/>
        </w:rPr>
        <w:t xml:space="preserve"> </w:t>
      </w:r>
      <w:r w:rsidR="00842997">
        <w:rPr>
          <w:rFonts w:ascii="Times New Roman" w:hAnsi="Times New Roman" w:cs="Times New Roman"/>
          <w:bCs/>
          <w:i/>
          <w:iCs/>
          <w:sz w:val="24"/>
          <w:szCs w:val="24"/>
        </w:rPr>
        <w:t>National Post</w:t>
      </w:r>
      <w:r w:rsidR="00842997">
        <w:rPr>
          <w:rFonts w:ascii="Times New Roman" w:hAnsi="Times New Roman" w:cs="Times New Roman"/>
          <w:bCs/>
          <w:sz w:val="24"/>
          <w:szCs w:val="24"/>
        </w:rPr>
        <w:t>:</w:t>
      </w:r>
    </w:p>
    <w:p w14:paraId="2C40964D" w14:textId="1033902E" w:rsidR="00842997" w:rsidRDefault="002714E7" w:rsidP="00E56E82">
      <w:pPr>
        <w:spacing w:after="0"/>
        <w:rPr>
          <w:rFonts w:ascii="Times New Roman" w:hAnsi="Times New Roman" w:cs="Times New Roman"/>
          <w:bCs/>
          <w:i/>
          <w:iCs/>
          <w:sz w:val="24"/>
          <w:szCs w:val="24"/>
        </w:rPr>
      </w:pPr>
      <w:r w:rsidRPr="002714E7">
        <w:rPr>
          <w:rFonts w:ascii="Times New Roman" w:hAnsi="Times New Roman" w:cs="Times New Roman"/>
          <w:bCs/>
          <w:i/>
          <w:iCs/>
          <w:sz w:val="24"/>
          <w:szCs w:val="24"/>
        </w:rPr>
        <w:t>Israeli forces in Gaza recently found a secret document written by a senior Hamas official detailing the terrorist group’s psychological warfare strategy against the Israeli public, Israel’s Channel 12 reported on Monday.</w:t>
      </w:r>
    </w:p>
    <w:p w14:paraId="14DBBC1C" w14:textId="184A4A63" w:rsidR="002714E7" w:rsidRDefault="00623C54" w:rsidP="00E56E82">
      <w:pPr>
        <w:spacing w:after="0"/>
        <w:rPr>
          <w:rFonts w:ascii="Times New Roman" w:hAnsi="Times New Roman" w:cs="Times New Roman"/>
          <w:bCs/>
          <w:i/>
          <w:iCs/>
          <w:sz w:val="24"/>
          <w:szCs w:val="24"/>
        </w:rPr>
      </w:pPr>
      <w:r w:rsidRPr="00623C54">
        <w:rPr>
          <w:rFonts w:ascii="Times New Roman" w:hAnsi="Times New Roman" w:cs="Times New Roman"/>
          <w:bCs/>
          <w:i/>
          <w:iCs/>
          <w:sz w:val="24"/>
          <w:szCs w:val="24"/>
        </w:rPr>
        <w:t xml:space="preserve">Furthermore, the document was discovered at a site visited by Hamas’s senior leader in the Strip, Yahya </w:t>
      </w:r>
      <w:proofErr w:type="spellStart"/>
      <w:r w:rsidRPr="00623C54">
        <w:rPr>
          <w:rFonts w:ascii="Times New Roman" w:hAnsi="Times New Roman" w:cs="Times New Roman"/>
          <w:bCs/>
          <w:i/>
          <w:iCs/>
          <w:sz w:val="24"/>
          <w:szCs w:val="24"/>
        </w:rPr>
        <w:t>Sinwar</w:t>
      </w:r>
      <w:proofErr w:type="spellEnd"/>
      <w:r w:rsidRPr="00623C54">
        <w:rPr>
          <w:rFonts w:ascii="Times New Roman" w:hAnsi="Times New Roman" w:cs="Times New Roman"/>
          <w:bCs/>
          <w:i/>
          <w:iCs/>
          <w:sz w:val="24"/>
          <w:szCs w:val="24"/>
        </w:rPr>
        <w:t>, according to the report. However, it was unclear whether the mastermind of the Oct. 7 massacre had penned the paper.</w:t>
      </w:r>
    </w:p>
    <w:p w14:paraId="2CAC913D" w14:textId="3F1392A2" w:rsidR="00623C54" w:rsidRDefault="00586FA3"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using the hostages </w:t>
      </w:r>
      <w:r w:rsidR="00171B9B">
        <w:rPr>
          <w:rFonts w:ascii="Times New Roman" w:hAnsi="Times New Roman" w:cs="Times New Roman"/>
          <w:bCs/>
          <w:sz w:val="24"/>
          <w:szCs w:val="24"/>
        </w:rPr>
        <w:t>to create pressure on Israeli leadership:</w:t>
      </w:r>
    </w:p>
    <w:p w14:paraId="5EF0B7FA" w14:textId="7A0B0E0D" w:rsidR="00171B9B" w:rsidRDefault="00F6143F" w:rsidP="00E56E82">
      <w:pPr>
        <w:spacing w:after="0"/>
        <w:rPr>
          <w:rFonts w:ascii="Times New Roman" w:hAnsi="Times New Roman" w:cs="Times New Roman"/>
          <w:bCs/>
          <w:i/>
          <w:iCs/>
          <w:sz w:val="24"/>
          <w:szCs w:val="24"/>
        </w:rPr>
      </w:pPr>
      <w:r w:rsidRPr="00F6143F">
        <w:rPr>
          <w:rFonts w:ascii="Times New Roman" w:hAnsi="Times New Roman" w:cs="Times New Roman"/>
          <w:bCs/>
          <w:i/>
          <w:iCs/>
          <w:sz w:val="24"/>
          <w:szCs w:val="24"/>
        </w:rPr>
        <w:lastRenderedPageBreak/>
        <w:t>The document orders that photos and videos of the Israeli hostages continue to be published “due to the psychological pressure they create.” There are currently 136 captives still in the hands of Hamas.</w:t>
      </w:r>
    </w:p>
    <w:p w14:paraId="14C7E6D9" w14:textId="185A40F6" w:rsidR="00F6143F" w:rsidRDefault="00F6143F" w:rsidP="00E56E82">
      <w:pPr>
        <w:spacing w:after="0"/>
        <w:rPr>
          <w:rFonts w:ascii="Times New Roman" w:hAnsi="Times New Roman" w:cs="Times New Roman"/>
          <w:bCs/>
          <w:sz w:val="24"/>
          <w:szCs w:val="24"/>
        </w:rPr>
      </w:pPr>
      <w:r>
        <w:rPr>
          <w:rFonts w:ascii="Times New Roman" w:hAnsi="Times New Roman" w:cs="Times New Roman"/>
          <w:bCs/>
          <w:sz w:val="24"/>
          <w:szCs w:val="24"/>
        </w:rPr>
        <w:t>They also appear to think Defense Minister Gallant is a weak link:</w:t>
      </w:r>
    </w:p>
    <w:p w14:paraId="5942EDC6" w14:textId="0A821F56" w:rsidR="00F6143F" w:rsidRDefault="00C505C8" w:rsidP="00E56E82">
      <w:pPr>
        <w:spacing w:after="0"/>
        <w:rPr>
          <w:rFonts w:ascii="Times New Roman" w:hAnsi="Times New Roman" w:cs="Times New Roman"/>
          <w:bCs/>
          <w:i/>
          <w:iCs/>
          <w:sz w:val="24"/>
          <w:szCs w:val="24"/>
        </w:rPr>
      </w:pPr>
      <w:r w:rsidRPr="00C505C8">
        <w:rPr>
          <w:rFonts w:ascii="Times New Roman" w:hAnsi="Times New Roman" w:cs="Times New Roman"/>
          <w:bCs/>
          <w:i/>
          <w:iCs/>
          <w:sz w:val="24"/>
          <w:szCs w:val="24"/>
        </w:rPr>
        <w:t xml:space="preserve">The report also singles out Israeli </w:t>
      </w:r>
      <w:proofErr w:type="spellStart"/>
      <w:r w:rsidRPr="00C505C8">
        <w:rPr>
          <w:rFonts w:ascii="Times New Roman" w:hAnsi="Times New Roman" w:cs="Times New Roman"/>
          <w:bCs/>
          <w:i/>
          <w:iCs/>
          <w:sz w:val="24"/>
          <w:szCs w:val="24"/>
        </w:rPr>
        <w:t>Defence</w:t>
      </w:r>
      <w:proofErr w:type="spellEnd"/>
      <w:r w:rsidRPr="00C505C8">
        <w:rPr>
          <w:rFonts w:ascii="Times New Roman" w:hAnsi="Times New Roman" w:cs="Times New Roman"/>
          <w:bCs/>
          <w:i/>
          <w:iCs/>
          <w:sz w:val="24"/>
          <w:szCs w:val="24"/>
        </w:rPr>
        <w:t xml:space="preserve"> Minister Yoav Gallant as a target for psychological pressure, apparently due to the terror group’s belief that he is the most susceptible to this tactic.</w:t>
      </w:r>
    </w:p>
    <w:p w14:paraId="309A46F7" w14:textId="3E4482AD" w:rsidR="00C505C8" w:rsidRDefault="00C505C8" w:rsidP="00E56E82">
      <w:pPr>
        <w:spacing w:after="0"/>
        <w:rPr>
          <w:rFonts w:ascii="Times New Roman" w:hAnsi="Times New Roman" w:cs="Times New Roman"/>
          <w:bCs/>
          <w:sz w:val="24"/>
          <w:szCs w:val="24"/>
        </w:rPr>
      </w:pPr>
      <w:r>
        <w:rPr>
          <w:rFonts w:ascii="Times New Roman" w:hAnsi="Times New Roman" w:cs="Times New Roman"/>
          <w:bCs/>
          <w:sz w:val="24"/>
          <w:szCs w:val="24"/>
        </w:rPr>
        <w:t>Making Netanyahu to blame is another tactic</w:t>
      </w:r>
      <w:r w:rsidR="007F2730">
        <w:rPr>
          <w:rFonts w:ascii="Times New Roman" w:hAnsi="Times New Roman" w:cs="Times New Roman"/>
          <w:bCs/>
          <w:sz w:val="24"/>
          <w:szCs w:val="24"/>
        </w:rPr>
        <w:t xml:space="preserve"> since Hamas sees it as way to divide the country:</w:t>
      </w:r>
    </w:p>
    <w:p w14:paraId="1E0B53F7" w14:textId="08ACC293" w:rsidR="00A95472" w:rsidRPr="00A95472" w:rsidRDefault="00A95472" w:rsidP="00A95472">
      <w:pPr>
        <w:spacing w:after="0"/>
        <w:rPr>
          <w:rFonts w:ascii="Times New Roman" w:hAnsi="Times New Roman" w:cs="Times New Roman"/>
          <w:bCs/>
          <w:i/>
          <w:iCs/>
          <w:sz w:val="24"/>
          <w:szCs w:val="24"/>
        </w:rPr>
      </w:pPr>
      <w:r w:rsidRPr="00A95472">
        <w:rPr>
          <w:rFonts w:ascii="Times New Roman" w:hAnsi="Times New Roman" w:cs="Times New Roman"/>
          <w:bCs/>
          <w:i/>
          <w:iCs/>
          <w:sz w:val="24"/>
          <w:szCs w:val="24"/>
        </w:rPr>
        <w:t xml:space="preserve">Additionally, the directive emphasizes the importance of maintaining the narrative that Israeli Prime Minister Benjamin Netanyahu bears responsibility for the failures of the Oct. 7 terrorist </w:t>
      </w:r>
      <w:proofErr w:type="gramStart"/>
      <w:r w:rsidRPr="00A95472">
        <w:rPr>
          <w:rFonts w:ascii="Times New Roman" w:hAnsi="Times New Roman" w:cs="Times New Roman"/>
          <w:bCs/>
          <w:i/>
          <w:iCs/>
          <w:sz w:val="24"/>
          <w:szCs w:val="24"/>
        </w:rPr>
        <w:t>attack, and</w:t>
      </w:r>
      <w:proofErr w:type="gramEnd"/>
      <w:r w:rsidRPr="00A95472">
        <w:rPr>
          <w:rFonts w:ascii="Times New Roman" w:hAnsi="Times New Roman" w:cs="Times New Roman"/>
          <w:bCs/>
          <w:i/>
          <w:iCs/>
          <w:sz w:val="24"/>
          <w:szCs w:val="24"/>
        </w:rPr>
        <w:t xml:space="preserve"> pushing the idea that the IDF ground operations will not create the conditions necessary for the return of the rest of the hostages.</w:t>
      </w:r>
    </w:p>
    <w:p w14:paraId="2F56D242" w14:textId="33A0DBD0" w:rsidR="007F2730" w:rsidRDefault="00A95472" w:rsidP="00A95472">
      <w:pPr>
        <w:spacing w:after="0"/>
        <w:rPr>
          <w:rFonts w:ascii="Times New Roman" w:hAnsi="Times New Roman" w:cs="Times New Roman"/>
          <w:bCs/>
          <w:i/>
          <w:iCs/>
          <w:sz w:val="24"/>
          <w:szCs w:val="24"/>
        </w:rPr>
      </w:pPr>
      <w:r w:rsidRPr="00A95472">
        <w:rPr>
          <w:rFonts w:ascii="Times New Roman" w:hAnsi="Times New Roman" w:cs="Times New Roman"/>
          <w:bCs/>
          <w:i/>
          <w:iCs/>
          <w:sz w:val="24"/>
          <w:szCs w:val="24"/>
        </w:rPr>
        <w:t>Moreover, the document highlights the social divide in Israel as an issue to focus on, as well as increasing pressure around the issue of the hostages and “putting sticks” in the wheels of Israel’s war.</w:t>
      </w:r>
    </w:p>
    <w:p w14:paraId="6A00A9F3" w14:textId="5AED27F9" w:rsidR="00D70D5B" w:rsidRDefault="00D70D5B" w:rsidP="00A95472">
      <w:pPr>
        <w:spacing w:after="0"/>
        <w:rPr>
          <w:rFonts w:ascii="Times New Roman" w:hAnsi="Times New Roman" w:cs="Times New Roman"/>
          <w:bCs/>
          <w:sz w:val="24"/>
          <w:szCs w:val="24"/>
        </w:rPr>
      </w:pPr>
      <w:r>
        <w:rPr>
          <w:rFonts w:ascii="Times New Roman" w:hAnsi="Times New Roman" w:cs="Times New Roman"/>
          <w:bCs/>
          <w:sz w:val="24"/>
          <w:szCs w:val="24"/>
        </w:rPr>
        <w:t>This isn’t too surprising</w:t>
      </w:r>
      <w:r w:rsidR="00A31592">
        <w:rPr>
          <w:rFonts w:ascii="Times New Roman" w:hAnsi="Times New Roman" w:cs="Times New Roman"/>
          <w:bCs/>
          <w:sz w:val="24"/>
          <w:szCs w:val="24"/>
        </w:rPr>
        <w:t xml:space="preserve"> as this tactic since many armies </w:t>
      </w:r>
      <w:r w:rsidR="00516359">
        <w:rPr>
          <w:rFonts w:ascii="Times New Roman" w:hAnsi="Times New Roman" w:cs="Times New Roman"/>
          <w:bCs/>
          <w:sz w:val="24"/>
          <w:szCs w:val="24"/>
        </w:rPr>
        <w:t xml:space="preserve">use these to fight wars. But we do know that </w:t>
      </w:r>
      <w:r w:rsidR="005E08D8">
        <w:rPr>
          <w:rFonts w:ascii="Times New Roman" w:hAnsi="Times New Roman" w:cs="Times New Roman"/>
          <w:bCs/>
          <w:sz w:val="24"/>
          <w:szCs w:val="24"/>
        </w:rPr>
        <w:t xml:space="preserve">there is a spiritual dynamic to this and it is one that we can </w:t>
      </w:r>
      <w:r w:rsidR="00C43530">
        <w:rPr>
          <w:rFonts w:ascii="Times New Roman" w:hAnsi="Times New Roman" w:cs="Times New Roman"/>
          <w:bCs/>
          <w:sz w:val="24"/>
          <w:szCs w:val="24"/>
        </w:rPr>
        <w:t xml:space="preserve">engage in. I highly encourage believers to </w:t>
      </w:r>
      <w:r w:rsidR="00B01496">
        <w:rPr>
          <w:rFonts w:ascii="Times New Roman" w:hAnsi="Times New Roman" w:cs="Times New Roman"/>
          <w:bCs/>
          <w:sz w:val="24"/>
          <w:szCs w:val="24"/>
        </w:rPr>
        <w:t>intercede as we know we aren’t fighting armies of flesh and blood:</w:t>
      </w:r>
    </w:p>
    <w:p w14:paraId="036C20B0" w14:textId="14FE2622" w:rsidR="00B01496" w:rsidRPr="00A55D54" w:rsidRDefault="00A55D54" w:rsidP="00A95472">
      <w:pPr>
        <w:spacing w:after="0"/>
        <w:rPr>
          <w:rFonts w:ascii="Times New Roman" w:hAnsi="Times New Roman" w:cs="Times New Roman"/>
          <w:b/>
          <w:i/>
          <w:iCs/>
          <w:sz w:val="24"/>
          <w:szCs w:val="24"/>
        </w:rPr>
      </w:pPr>
      <w:r w:rsidRPr="00A55D54">
        <w:rPr>
          <w:rFonts w:ascii="Times New Roman" w:hAnsi="Times New Roman" w:cs="Times New Roman"/>
          <w:bCs/>
          <w:i/>
          <w:iCs/>
          <w:sz w:val="24"/>
          <w:szCs w:val="24"/>
        </w:rPr>
        <w:t xml:space="preserve">For we are not fighting against people made of flesh and blood, but against persons without bodies—the evil rulers of the unseen world, those mighty satanic beings and great evil princes of darkness who rule this </w:t>
      </w:r>
      <w:proofErr w:type="gramStart"/>
      <w:r w:rsidRPr="00A55D54">
        <w:rPr>
          <w:rFonts w:ascii="Times New Roman" w:hAnsi="Times New Roman" w:cs="Times New Roman"/>
          <w:bCs/>
          <w:i/>
          <w:iCs/>
          <w:sz w:val="24"/>
          <w:szCs w:val="24"/>
        </w:rPr>
        <w:t>world;</w:t>
      </w:r>
      <w:proofErr w:type="gramEnd"/>
      <w:r w:rsidRPr="00A55D54">
        <w:rPr>
          <w:rFonts w:ascii="Times New Roman" w:hAnsi="Times New Roman" w:cs="Times New Roman"/>
          <w:bCs/>
          <w:i/>
          <w:iCs/>
          <w:sz w:val="24"/>
          <w:szCs w:val="24"/>
        </w:rPr>
        <w:t xml:space="preserve"> and against huge numbers of wicked spirits in the spirit world.</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(Eph </w:t>
      </w:r>
      <w:r w:rsidR="007D1E70">
        <w:rPr>
          <w:rFonts w:ascii="Times New Roman" w:hAnsi="Times New Roman" w:cs="Times New Roman"/>
          <w:b/>
          <w:i/>
          <w:iCs/>
          <w:sz w:val="24"/>
          <w:szCs w:val="24"/>
        </w:rPr>
        <w:t>6:12, TLB)</w:t>
      </w:r>
    </w:p>
    <w:p w14:paraId="103734AD" w14:textId="77777777" w:rsidR="00842997" w:rsidRPr="00842997" w:rsidRDefault="00842997" w:rsidP="00E56E82">
      <w:pPr>
        <w:spacing w:after="0"/>
        <w:rPr>
          <w:rFonts w:ascii="Times New Roman" w:hAnsi="Times New Roman" w:cs="Times New Roman"/>
          <w:bCs/>
          <w:sz w:val="24"/>
          <w:szCs w:val="24"/>
        </w:rPr>
      </w:pPr>
    </w:p>
    <w:sectPr w:rsidR="00842997" w:rsidRPr="0084299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DACBB" w14:textId="77777777" w:rsidR="009A2ADE" w:rsidRDefault="009A2ADE" w:rsidP="006E6664">
      <w:pPr>
        <w:spacing w:after="0" w:line="240" w:lineRule="auto"/>
      </w:pPr>
      <w:r>
        <w:separator/>
      </w:r>
    </w:p>
  </w:endnote>
  <w:endnote w:type="continuationSeparator" w:id="0">
    <w:p w14:paraId="5BAB8241" w14:textId="77777777" w:rsidR="009A2ADE" w:rsidRDefault="009A2ADE" w:rsidP="006E6664">
      <w:pPr>
        <w:spacing w:after="0" w:line="240" w:lineRule="auto"/>
      </w:pPr>
      <w:r>
        <w:continuationSeparator/>
      </w:r>
    </w:p>
  </w:endnote>
  <w:endnote w:type="continuationNotice" w:id="1">
    <w:p w14:paraId="65A4C6B0" w14:textId="77777777" w:rsidR="009A2ADE" w:rsidRDefault="009A2A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A4F32" w14:textId="77777777" w:rsidR="009A2ADE" w:rsidRDefault="009A2ADE" w:rsidP="006E6664">
      <w:pPr>
        <w:spacing w:after="0" w:line="240" w:lineRule="auto"/>
      </w:pPr>
      <w:r>
        <w:separator/>
      </w:r>
    </w:p>
  </w:footnote>
  <w:footnote w:type="continuationSeparator" w:id="0">
    <w:p w14:paraId="13C9BF0E" w14:textId="77777777" w:rsidR="009A2ADE" w:rsidRDefault="009A2ADE" w:rsidP="006E6664">
      <w:pPr>
        <w:spacing w:after="0" w:line="240" w:lineRule="auto"/>
      </w:pPr>
      <w:r>
        <w:continuationSeparator/>
      </w:r>
    </w:p>
  </w:footnote>
  <w:footnote w:type="continuationNotice" w:id="1">
    <w:p w14:paraId="21EECE0D" w14:textId="77777777" w:rsidR="009A2ADE" w:rsidRDefault="009A2AD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9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578"/>
    <w:rsid w:val="000026A6"/>
    <w:rsid w:val="000026DB"/>
    <w:rsid w:val="00002786"/>
    <w:rsid w:val="000027F7"/>
    <w:rsid w:val="00002936"/>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3EC"/>
    <w:rsid w:val="00021647"/>
    <w:rsid w:val="00021A51"/>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6FE"/>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4238"/>
    <w:rsid w:val="000342E8"/>
    <w:rsid w:val="0003448D"/>
    <w:rsid w:val="00034553"/>
    <w:rsid w:val="000346B7"/>
    <w:rsid w:val="00034C15"/>
    <w:rsid w:val="00034C39"/>
    <w:rsid w:val="00034C8A"/>
    <w:rsid w:val="00034D79"/>
    <w:rsid w:val="00034E15"/>
    <w:rsid w:val="00034F34"/>
    <w:rsid w:val="0003539B"/>
    <w:rsid w:val="0003543A"/>
    <w:rsid w:val="000354F0"/>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421"/>
    <w:rsid w:val="00055437"/>
    <w:rsid w:val="000554F4"/>
    <w:rsid w:val="000556E8"/>
    <w:rsid w:val="00055836"/>
    <w:rsid w:val="0005595F"/>
    <w:rsid w:val="00055987"/>
    <w:rsid w:val="00055ADF"/>
    <w:rsid w:val="00055BD2"/>
    <w:rsid w:val="00055C48"/>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90"/>
    <w:rsid w:val="00062EE1"/>
    <w:rsid w:val="00062EE9"/>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6E"/>
    <w:rsid w:val="00091972"/>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340"/>
    <w:rsid w:val="000973F8"/>
    <w:rsid w:val="0009740F"/>
    <w:rsid w:val="0009749B"/>
    <w:rsid w:val="00097560"/>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532"/>
    <w:rsid w:val="000E5748"/>
    <w:rsid w:val="000E57CF"/>
    <w:rsid w:val="000E57D0"/>
    <w:rsid w:val="000E589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AFA"/>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709"/>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3B5"/>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B0"/>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C7F61"/>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6FEF"/>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E28"/>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8E5"/>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990"/>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256"/>
    <w:rsid w:val="003712D7"/>
    <w:rsid w:val="003712DA"/>
    <w:rsid w:val="0037139E"/>
    <w:rsid w:val="0037160B"/>
    <w:rsid w:val="00371808"/>
    <w:rsid w:val="003718F7"/>
    <w:rsid w:val="00371ABA"/>
    <w:rsid w:val="00371ABB"/>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B8"/>
    <w:rsid w:val="003735B1"/>
    <w:rsid w:val="0037362B"/>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21"/>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3E7D"/>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D39"/>
    <w:rsid w:val="003C0DC6"/>
    <w:rsid w:val="003C0E6A"/>
    <w:rsid w:val="003C1131"/>
    <w:rsid w:val="003C1190"/>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86"/>
    <w:rsid w:val="003E61BF"/>
    <w:rsid w:val="003E62F6"/>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243"/>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25"/>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5FB4"/>
    <w:rsid w:val="00436017"/>
    <w:rsid w:val="00436209"/>
    <w:rsid w:val="0043628E"/>
    <w:rsid w:val="004362F6"/>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16C"/>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B7F74"/>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8EB"/>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DBE"/>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30A"/>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5CE"/>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BE0"/>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31D"/>
    <w:rsid w:val="00583672"/>
    <w:rsid w:val="0058368F"/>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CFA"/>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74"/>
    <w:rsid w:val="00625AC5"/>
    <w:rsid w:val="00625AF7"/>
    <w:rsid w:val="00625B93"/>
    <w:rsid w:val="00625D4F"/>
    <w:rsid w:val="00625E52"/>
    <w:rsid w:val="00625EB5"/>
    <w:rsid w:val="00626077"/>
    <w:rsid w:val="006260B8"/>
    <w:rsid w:val="006262A4"/>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8F9"/>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4C45"/>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DFE"/>
    <w:rsid w:val="00663E9D"/>
    <w:rsid w:val="00663F54"/>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0F8"/>
    <w:rsid w:val="006711B4"/>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14"/>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81E"/>
    <w:rsid w:val="00722938"/>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2E"/>
    <w:rsid w:val="00747E8D"/>
    <w:rsid w:val="00747FC6"/>
    <w:rsid w:val="00750076"/>
    <w:rsid w:val="00750173"/>
    <w:rsid w:val="0075039A"/>
    <w:rsid w:val="007504CD"/>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7016B"/>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5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D8"/>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1D8"/>
    <w:rsid w:val="007F623C"/>
    <w:rsid w:val="007F63B2"/>
    <w:rsid w:val="007F63FA"/>
    <w:rsid w:val="007F6406"/>
    <w:rsid w:val="007F66D4"/>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5F61"/>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205"/>
    <w:rsid w:val="008573D3"/>
    <w:rsid w:val="008573EF"/>
    <w:rsid w:val="00857446"/>
    <w:rsid w:val="0085760A"/>
    <w:rsid w:val="008576B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B9"/>
    <w:rsid w:val="008E4DD5"/>
    <w:rsid w:val="008E4DFD"/>
    <w:rsid w:val="008E5078"/>
    <w:rsid w:val="008E514F"/>
    <w:rsid w:val="008E52E0"/>
    <w:rsid w:val="008E53E7"/>
    <w:rsid w:val="008E5449"/>
    <w:rsid w:val="008E5653"/>
    <w:rsid w:val="008E56AF"/>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36"/>
    <w:rsid w:val="0099231D"/>
    <w:rsid w:val="009924C9"/>
    <w:rsid w:val="0099270C"/>
    <w:rsid w:val="00992A4C"/>
    <w:rsid w:val="00992A7D"/>
    <w:rsid w:val="00992D41"/>
    <w:rsid w:val="00992DF9"/>
    <w:rsid w:val="00992FF0"/>
    <w:rsid w:val="0099333E"/>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71"/>
    <w:rsid w:val="009A12B0"/>
    <w:rsid w:val="009A1424"/>
    <w:rsid w:val="009A14F6"/>
    <w:rsid w:val="009A171B"/>
    <w:rsid w:val="009A1787"/>
    <w:rsid w:val="009A17B7"/>
    <w:rsid w:val="009A1D0F"/>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B89"/>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5D"/>
    <w:rsid w:val="009E0F79"/>
    <w:rsid w:val="009E1047"/>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7F0"/>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ED2"/>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306"/>
    <w:rsid w:val="00AD5540"/>
    <w:rsid w:val="00AD5542"/>
    <w:rsid w:val="00AD55A6"/>
    <w:rsid w:val="00AD570F"/>
    <w:rsid w:val="00AD5783"/>
    <w:rsid w:val="00AD582C"/>
    <w:rsid w:val="00AD5ACA"/>
    <w:rsid w:val="00AD5C18"/>
    <w:rsid w:val="00AD5E20"/>
    <w:rsid w:val="00AD5E24"/>
    <w:rsid w:val="00AD5F3A"/>
    <w:rsid w:val="00AD60A9"/>
    <w:rsid w:val="00AD623A"/>
    <w:rsid w:val="00AD635D"/>
    <w:rsid w:val="00AD65B8"/>
    <w:rsid w:val="00AD66A0"/>
    <w:rsid w:val="00AD66DC"/>
    <w:rsid w:val="00AD66E3"/>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34B"/>
    <w:rsid w:val="00AE44A4"/>
    <w:rsid w:val="00AE451E"/>
    <w:rsid w:val="00AE4912"/>
    <w:rsid w:val="00AE4E82"/>
    <w:rsid w:val="00AE5059"/>
    <w:rsid w:val="00AE5166"/>
    <w:rsid w:val="00AE5287"/>
    <w:rsid w:val="00AE540F"/>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3A"/>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3B9"/>
    <w:rsid w:val="00B5359D"/>
    <w:rsid w:val="00B53ADF"/>
    <w:rsid w:val="00B53B88"/>
    <w:rsid w:val="00B53B9E"/>
    <w:rsid w:val="00B53BED"/>
    <w:rsid w:val="00B53CA6"/>
    <w:rsid w:val="00B53D05"/>
    <w:rsid w:val="00B53EB8"/>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34"/>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16"/>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803"/>
    <w:rsid w:val="00BA4A03"/>
    <w:rsid w:val="00BA4C31"/>
    <w:rsid w:val="00BA4CB3"/>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EE2"/>
    <w:rsid w:val="00BC5100"/>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69"/>
    <w:rsid w:val="00BE33A6"/>
    <w:rsid w:val="00BE33A8"/>
    <w:rsid w:val="00BE3656"/>
    <w:rsid w:val="00BE37DF"/>
    <w:rsid w:val="00BE3924"/>
    <w:rsid w:val="00BE3950"/>
    <w:rsid w:val="00BE39B6"/>
    <w:rsid w:val="00BE3AC1"/>
    <w:rsid w:val="00BE3CF5"/>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D25"/>
    <w:rsid w:val="00BF1D49"/>
    <w:rsid w:val="00BF1E82"/>
    <w:rsid w:val="00BF1FA7"/>
    <w:rsid w:val="00BF21AB"/>
    <w:rsid w:val="00BF22AB"/>
    <w:rsid w:val="00BF23A0"/>
    <w:rsid w:val="00BF25B9"/>
    <w:rsid w:val="00BF2694"/>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8BE"/>
    <w:rsid w:val="00BF6A00"/>
    <w:rsid w:val="00BF6A82"/>
    <w:rsid w:val="00BF6B99"/>
    <w:rsid w:val="00BF6D5C"/>
    <w:rsid w:val="00BF6E0B"/>
    <w:rsid w:val="00BF6EFD"/>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C1"/>
    <w:rsid w:val="00C03C63"/>
    <w:rsid w:val="00C03F1E"/>
    <w:rsid w:val="00C04031"/>
    <w:rsid w:val="00C041AE"/>
    <w:rsid w:val="00C042F6"/>
    <w:rsid w:val="00C04415"/>
    <w:rsid w:val="00C04473"/>
    <w:rsid w:val="00C0462A"/>
    <w:rsid w:val="00C04630"/>
    <w:rsid w:val="00C04AB9"/>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A"/>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30"/>
    <w:rsid w:val="00C42953"/>
    <w:rsid w:val="00C42BB1"/>
    <w:rsid w:val="00C42CD6"/>
    <w:rsid w:val="00C42EC1"/>
    <w:rsid w:val="00C42F09"/>
    <w:rsid w:val="00C42F54"/>
    <w:rsid w:val="00C43053"/>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1EB"/>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9B9"/>
    <w:rsid w:val="00D06AE9"/>
    <w:rsid w:val="00D06C69"/>
    <w:rsid w:val="00D06CE6"/>
    <w:rsid w:val="00D06DD4"/>
    <w:rsid w:val="00D06EA6"/>
    <w:rsid w:val="00D07045"/>
    <w:rsid w:val="00D0705A"/>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CE7"/>
    <w:rsid w:val="00D31FBD"/>
    <w:rsid w:val="00D32088"/>
    <w:rsid w:val="00D32259"/>
    <w:rsid w:val="00D3259A"/>
    <w:rsid w:val="00D32712"/>
    <w:rsid w:val="00D3273D"/>
    <w:rsid w:val="00D32B6D"/>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D7C"/>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BD2"/>
    <w:rsid w:val="00D56C15"/>
    <w:rsid w:val="00D56E48"/>
    <w:rsid w:val="00D56E5A"/>
    <w:rsid w:val="00D56EB2"/>
    <w:rsid w:val="00D570DA"/>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B7"/>
    <w:rsid w:val="00D76BF3"/>
    <w:rsid w:val="00D76E7F"/>
    <w:rsid w:val="00D76FDA"/>
    <w:rsid w:val="00D77082"/>
    <w:rsid w:val="00D770EB"/>
    <w:rsid w:val="00D771BF"/>
    <w:rsid w:val="00D771DD"/>
    <w:rsid w:val="00D773EC"/>
    <w:rsid w:val="00D7741B"/>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A8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9E4"/>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DE4"/>
    <w:rsid w:val="00E51F09"/>
    <w:rsid w:val="00E5202A"/>
    <w:rsid w:val="00E5206B"/>
    <w:rsid w:val="00E5206F"/>
    <w:rsid w:val="00E520F8"/>
    <w:rsid w:val="00E521E8"/>
    <w:rsid w:val="00E5236F"/>
    <w:rsid w:val="00E523E3"/>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38F"/>
    <w:rsid w:val="00EA552A"/>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F010C"/>
    <w:rsid w:val="00EF0283"/>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4B"/>
    <w:rsid w:val="00F41D6F"/>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middle-east/iran-eastern-states/1706635738-u-s-iran-exchange-messages-ahead-of-biden-s-military-response-repor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nationalpost.com/news/israeli-forces-find-secret-document-detailing-psychological-warfare-by-hamas" TargetMode="External"/><Relationship Id="rId4" Type="http://schemas.openxmlformats.org/officeDocument/2006/relationships/settings" Target="settings.xml"/><Relationship Id="rId9" Type="http://schemas.openxmlformats.org/officeDocument/2006/relationships/hyperlink" Target="https://www2.cbn.com/news/israel/amid-hostage-negotiations-us-israelis-prepare-wider-conflict-iran-prox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1240</Words>
  <Characters>7072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70</cp:revision>
  <cp:lastPrinted>2021-11-07T10:36:00Z</cp:lastPrinted>
  <dcterms:created xsi:type="dcterms:W3CDTF">2024-01-31T21:00:00Z</dcterms:created>
  <dcterms:modified xsi:type="dcterms:W3CDTF">2024-01-31T23:01:00Z</dcterms:modified>
</cp:coreProperties>
</file>