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96869AB"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5B3821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770AAD">
        <w:rPr>
          <w:rFonts w:ascii="Times New Roman" w:hAnsi="Times New Roman" w:cs="Times New Roman"/>
          <w:b/>
          <w:sz w:val="32"/>
          <w:szCs w:val="32"/>
        </w:rPr>
        <w:t>1</w:t>
      </w:r>
    </w:p>
    <w:p w14:paraId="58D67F9E" w14:textId="30616A58" w:rsidR="006D4A80" w:rsidRDefault="00003AF8"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 Prophetic Timeline Is Heating Up</w:t>
      </w:r>
    </w:p>
    <w:p w14:paraId="706E1B2C" w14:textId="7C7A41EF" w:rsidR="005A1EB8" w:rsidRDefault="007C629E" w:rsidP="00E56E82">
      <w:pPr>
        <w:spacing w:after="0"/>
        <w:rPr>
          <w:rFonts w:ascii="Times New Roman" w:hAnsi="Times New Roman" w:cs="Times New Roman"/>
          <w:b/>
          <w:sz w:val="24"/>
          <w:szCs w:val="24"/>
        </w:rPr>
      </w:pPr>
      <w:r>
        <w:rPr>
          <w:rFonts w:ascii="Times New Roman" w:hAnsi="Times New Roman" w:cs="Times New Roman"/>
          <w:b/>
          <w:sz w:val="24"/>
          <w:szCs w:val="24"/>
        </w:rPr>
        <w:t>Jihad Of The Sword</w:t>
      </w:r>
    </w:p>
    <w:p w14:paraId="36F7FDCE" w14:textId="33BD18C8" w:rsidR="007C629E" w:rsidRDefault="00CE6A4E"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Speaking at a gathering of </w:t>
      </w:r>
      <w:r w:rsidR="00FB66AD">
        <w:rPr>
          <w:rFonts w:ascii="Times New Roman" w:hAnsi="Times New Roman" w:cs="Times New Roman"/>
          <w:bCs/>
          <w:sz w:val="24"/>
          <w:szCs w:val="24"/>
        </w:rPr>
        <w:t>the International Union of Muslim Scholars, the official spokesman of Hamas</w:t>
      </w:r>
      <w:r w:rsidR="008E2B51">
        <w:rPr>
          <w:rFonts w:ascii="Times New Roman" w:hAnsi="Times New Roman" w:cs="Times New Roman"/>
          <w:bCs/>
          <w:sz w:val="24"/>
          <w:szCs w:val="24"/>
        </w:rPr>
        <w:t xml:space="preserve"> called on all Muslims to </w:t>
      </w:r>
      <w:r w:rsidR="00E77127">
        <w:rPr>
          <w:rFonts w:ascii="Times New Roman" w:hAnsi="Times New Roman" w:cs="Times New Roman"/>
          <w:bCs/>
          <w:sz w:val="24"/>
          <w:szCs w:val="24"/>
        </w:rPr>
        <w:t xml:space="preserve">not just speak about jihad as we read in a </w:t>
      </w:r>
      <w:hyperlink r:id="rId8" w:history="1">
        <w:r w:rsidR="00E77127" w:rsidRPr="00A01629">
          <w:rPr>
            <w:rStyle w:val="Hyperlink"/>
            <w:rFonts w:ascii="Times New Roman" w:hAnsi="Times New Roman" w:cs="Times New Roman"/>
            <w:bCs/>
            <w:sz w:val="24"/>
            <w:szCs w:val="24"/>
          </w:rPr>
          <w:t>report</w:t>
        </w:r>
      </w:hyperlink>
      <w:r w:rsidR="00E77127">
        <w:rPr>
          <w:rFonts w:ascii="Times New Roman" w:hAnsi="Times New Roman" w:cs="Times New Roman"/>
          <w:bCs/>
          <w:sz w:val="24"/>
          <w:szCs w:val="24"/>
        </w:rPr>
        <w:t xml:space="preserve"> from </w:t>
      </w:r>
      <w:r w:rsidR="00A01629">
        <w:rPr>
          <w:rFonts w:ascii="Times New Roman" w:hAnsi="Times New Roman" w:cs="Times New Roman"/>
          <w:bCs/>
          <w:i/>
          <w:iCs/>
          <w:sz w:val="24"/>
          <w:szCs w:val="24"/>
        </w:rPr>
        <w:t>CBN.com</w:t>
      </w:r>
      <w:r w:rsidR="00A01629">
        <w:rPr>
          <w:rFonts w:ascii="Times New Roman" w:hAnsi="Times New Roman" w:cs="Times New Roman"/>
          <w:bCs/>
          <w:sz w:val="24"/>
          <w:szCs w:val="24"/>
        </w:rPr>
        <w:t>:</w:t>
      </w:r>
    </w:p>
    <w:p w14:paraId="07C32C48" w14:textId="769ACC60" w:rsidR="00C64955" w:rsidRPr="00C64955" w:rsidRDefault="00C64955" w:rsidP="00C64955">
      <w:pPr>
        <w:spacing w:after="0"/>
        <w:rPr>
          <w:rFonts w:ascii="Times New Roman" w:hAnsi="Times New Roman" w:cs="Times New Roman"/>
          <w:bCs/>
          <w:i/>
          <w:iCs/>
          <w:sz w:val="24"/>
          <w:szCs w:val="24"/>
        </w:rPr>
      </w:pPr>
      <w:r w:rsidRPr="00C64955">
        <w:rPr>
          <w:rFonts w:ascii="Times New Roman" w:hAnsi="Times New Roman" w:cs="Times New Roman"/>
          <w:bCs/>
          <w:i/>
          <w:iCs/>
          <w:sz w:val="24"/>
          <w:szCs w:val="24"/>
        </w:rPr>
        <w:t xml:space="preserve">Ismail Haniyeh, the de facto leader of the group, regarded by the United States and the European Union as a terrorist organization, spoke at a meeting of the International Union of Muslim Scholars. That's a group of Islamic theologians that acts as the supreme authority of the Muslim Brotherhood terrorist organization, according to The Daily Signal. </w:t>
      </w:r>
    </w:p>
    <w:p w14:paraId="658671D6" w14:textId="77777777" w:rsidR="00C64955" w:rsidRPr="00C64955" w:rsidRDefault="00C64955" w:rsidP="00C64955">
      <w:pPr>
        <w:spacing w:after="0"/>
        <w:rPr>
          <w:rFonts w:ascii="Times New Roman" w:hAnsi="Times New Roman" w:cs="Times New Roman"/>
          <w:bCs/>
          <w:i/>
          <w:iCs/>
          <w:sz w:val="24"/>
          <w:szCs w:val="24"/>
        </w:rPr>
      </w:pPr>
      <w:r w:rsidRPr="00C64955">
        <w:rPr>
          <w:rFonts w:ascii="Times New Roman" w:hAnsi="Times New Roman" w:cs="Times New Roman"/>
          <w:bCs/>
          <w:i/>
          <w:iCs/>
          <w:sz w:val="24"/>
          <w:szCs w:val="24"/>
        </w:rPr>
        <w:t>Haniyeh lives in Doha, Qatar where the meeting was held. According to a translation of his address by the Middle East Media Research Institute, the Hamas leader tried to get the attention of Muslims worldwide when he referred to the group's current war with Israel, telling them, "There is verbal Jihad, which is Jihad by the tongue, but indeed, the time has come for Jihad of the swords. This is the battle for Jerusalem and the Al-Aqsa Mosque, and not the battle of the Palestinian people, or Gaza, or the people in Gaza."</w:t>
      </w:r>
    </w:p>
    <w:p w14:paraId="0771EAF1" w14:textId="7179A270" w:rsidR="00A01629" w:rsidRDefault="00C64955" w:rsidP="00C64955">
      <w:pPr>
        <w:spacing w:after="0"/>
        <w:rPr>
          <w:rFonts w:ascii="Times New Roman" w:hAnsi="Times New Roman" w:cs="Times New Roman"/>
          <w:bCs/>
          <w:i/>
          <w:iCs/>
          <w:sz w:val="24"/>
          <w:szCs w:val="24"/>
        </w:rPr>
      </w:pPr>
      <w:r w:rsidRPr="00C64955">
        <w:rPr>
          <w:rFonts w:ascii="Times New Roman" w:hAnsi="Times New Roman" w:cs="Times New Roman"/>
          <w:bCs/>
          <w:i/>
          <w:iCs/>
          <w:sz w:val="24"/>
          <w:szCs w:val="24"/>
        </w:rPr>
        <w:t>"The people of Gaza constitute our frontline trench for defense, as well as for offense," he said. "They are not there only to defend, but also to attack. What was October 7 if not a frontline trench for an offensive by our nation? We must not let this moment slip away."</w:t>
      </w:r>
    </w:p>
    <w:p w14:paraId="052D0F95" w14:textId="0438B155" w:rsidR="00CF4A37" w:rsidRDefault="00B10469" w:rsidP="00C64955">
      <w:pPr>
        <w:spacing w:after="0"/>
        <w:rPr>
          <w:rFonts w:ascii="Times New Roman" w:hAnsi="Times New Roman" w:cs="Times New Roman"/>
          <w:bCs/>
          <w:sz w:val="24"/>
          <w:szCs w:val="24"/>
        </w:rPr>
      </w:pPr>
      <w:r>
        <w:rPr>
          <w:rFonts w:ascii="Times New Roman" w:hAnsi="Times New Roman" w:cs="Times New Roman"/>
          <w:bCs/>
          <w:sz w:val="24"/>
          <w:szCs w:val="24"/>
        </w:rPr>
        <w:t>If you listen to all the rhetoric put out by these terrorists</w:t>
      </w:r>
      <w:r w:rsidR="00641D8A">
        <w:rPr>
          <w:rFonts w:ascii="Times New Roman" w:hAnsi="Times New Roman" w:cs="Times New Roman"/>
          <w:bCs/>
          <w:sz w:val="24"/>
          <w:szCs w:val="24"/>
        </w:rPr>
        <w:t xml:space="preserve"> you can more than read between the lines</w:t>
      </w:r>
      <w:r w:rsidR="000E43E5">
        <w:rPr>
          <w:rFonts w:ascii="Times New Roman" w:hAnsi="Times New Roman" w:cs="Times New Roman"/>
          <w:bCs/>
          <w:sz w:val="24"/>
          <w:szCs w:val="24"/>
        </w:rPr>
        <w:t xml:space="preserve"> here. Jerusalem is </w:t>
      </w:r>
      <w:r w:rsidR="009F2DC3">
        <w:rPr>
          <w:rFonts w:ascii="Times New Roman" w:hAnsi="Times New Roman" w:cs="Times New Roman"/>
          <w:bCs/>
          <w:sz w:val="24"/>
          <w:szCs w:val="24"/>
        </w:rPr>
        <w:t xml:space="preserve">in Israel and is their capitol. </w:t>
      </w:r>
      <w:r w:rsidR="00D23E96">
        <w:rPr>
          <w:rFonts w:ascii="Times New Roman" w:hAnsi="Times New Roman" w:cs="Times New Roman"/>
          <w:bCs/>
          <w:sz w:val="24"/>
          <w:szCs w:val="24"/>
        </w:rPr>
        <w:t>H</w:t>
      </w:r>
      <w:r w:rsidR="00CF4A37" w:rsidRPr="00CF4A37">
        <w:rPr>
          <w:rFonts w:ascii="Times New Roman" w:hAnsi="Times New Roman" w:cs="Times New Roman"/>
          <w:bCs/>
          <w:sz w:val="24"/>
          <w:szCs w:val="24"/>
        </w:rPr>
        <w:t>aniyeh</w:t>
      </w:r>
      <w:r w:rsidR="00CF4A37">
        <w:rPr>
          <w:rFonts w:ascii="Times New Roman" w:hAnsi="Times New Roman" w:cs="Times New Roman"/>
          <w:bCs/>
          <w:sz w:val="24"/>
          <w:szCs w:val="24"/>
        </w:rPr>
        <w:t xml:space="preserve"> </w:t>
      </w:r>
      <w:r w:rsidR="00D23E96">
        <w:rPr>
          <w:rFonts w:ascii="Times New Roman" w:hAnsi="Times New Roman" w:cs="Times New Roman"/>
          <w:bCs/>
          <w:sz w:val="24"/>
          <w:szCs w:val="24"/>
        </w:rPr>
        <w:t>mentioned that their tenacity changed the way they are being viewed:</w:t>
      </w:r>
    </w:p>
    <w:p w14:paraId="0829B4DB" w14:textId="07B1930F" w:rsidR="0081378B" w:rsidRPr="0081378B" w:rsidRDefault="0081378B" w:rsidP="0081378B">
      <w:pPr>
        <w:spacing w:after="0"/>
        <w:rPr>
          <w:rFonts w:ascii="Times New Roman" w:hAnsi="Times New Roman" w:cs="Times New Roman"/>
          <w:bCs/>
          <w:i/>
          <w:iCs/>
          <w:sz w:val="24"/>
          <w:szCs w:val="24"/>
        </w:rPr>
      </w:pPr>
      <w:r w:rsidRPr="0081378B">
        <w:rPr>
          <w:rFonts w:ascii="Times New Roman" w:hAnsi="Times New Roman" w:cs="Times New Roman"/>
          <w:bCs/>
          <w:i/>
          <w:iCs/>
          <w:sz w:val="24"/>
          <w:szCs w:val="24"/>
        </w:rPr>
        <w:t>"Time is on our side. At the beginning of this aggression, the Americans were waving a big stick in the face of the world, and even in the Palestinian, Arab, and Muslim communities in some European countries—some of their prominent Palestinian or Arab figures were summoned and were told not to raise the Palestinian flag or do anything," Haniyeh said.</w:t>
      </w:r>
    </w:p>
    <w:p w14:paraId="74D775D7" w14:textId="430BE67D" w:rsidR="00D23E96" w:rsidRDefault="0081378B" w:rsidP="0081378B">
      <w:pPr>
        <w:spacing w:after="0"/>
        <w:rPr>
          <w:rFonts w:ascii="Times New Roman" w:hAnsi="Times New Roman" w:cs="Times New Roman"/>
          <w:bCs/>
          <w:i/>
          <w:iCs/>
          <w:sz w:val="24"/>
          <w:szCs w:val="24"/>
        </w:rPr>
      </w:pPr>
      <w:r w:rsidRPr="0081378B">
        <w:rPr>
          <w:rFonts w:ascii="Times New Roman" w:hAnsi="Times New Roman" w:cs="Times New Roman"/>
          <w:bCs/>
          <w:i/>
          <w:iCs/>
          <w:sz w:val="24"/>
          <w:szCs w:val="24"/>
        </w:rPr>
        <w:t>"But the language of the same countries has now changed. Why has it changed? Because of the {Palestinian} steadfastness. Were it not for this steadfastness, the conscience of the world would have been crushed. Brothers, we should build on this steadfastness. We should hold on to the victory that took place on October 7 and build upon it," he urged.</w:t>
      </w:r>
    </w:p>
    <w:p w14:paraId="79C27C27" w14:textId="71DCC6F0" w:rsidR="0081378B" w:rsidRDefault="0081378B" w:rsidP="0081378B">
      <w:pPr>
        <w:spacing w:after="0"/>
        <w:rPr>
          <w:rFonts w:ascii="Times New Roman" w:hAnsi="Times New Roman" w:cs="Times New Roman"/>
          <w:b/>
          <w:sz w:val="24"/>
          <w:szCs w:val="24"/>
        </w:rPr>
      </w:pPr>
      <w:r w:rsidRPr="0081378B">
        <w:rPr>
          <w:rFonts w:ascii="Times New Roman" w:hAnsi="Times New Roman" w:cs="Times New Roman"/>
          <w:b/>
          <w:sz w:val="24"/>
          <w:szCs w:val="24"/>
        </w:rPr>
        <w:t>Send Them Money</w:t>
      </w:r>
    </w:p>
    <w:p w14:paraId="5E432897" w14:textId="4475FBEE" w:rsidR="0081378B" w:rsidRDefault="0099713E" w:rsidP="0081378B">
      <w:pPr>
        <w:spacing w:after="0"/>
        <w:rPr>
          <w:rFonts w:ascii="Times New Roman" w:hAnsi="Times New Roman" w:cs="Times New Roman"/>
          <w:bCs/>
          <w:sz w:val="24"/>
          <w:szCs w:val="24"/>
        </w:rPr>
      </w:pPr>
      <w:r w:rsidRPr="00FE1783">
        <w:rPr>
          <w:rFonts w:ascii="Times New Roman" w:hAnsi="Times New Roman" w:cs="Times New Roman"/>
          <w:bCs/>
          <w:sz w:val="24"/>
          <w:szCs w:val="24"/>
        </w:rPr>
        <w:t>As we read further in this report, Haniyeh</w:t>
      </w:r>
      <w:r w:rsidR="00714DE1">
        <w:rPr>
          <w:rFonts w:ascii="Times New Roman" w:hAnsi="Times New Roman" w:cs="Times New Roman"/>
          <w:bCs/>
          <w:sz w:val="24"/>
          <w:szCs w:val="24"/>
        </w:rPr>
        <w:t xml:space="preserve"> urged followers to also send money to help the war:</w:t>
      </w:r>
    </w:p>
    <w:p w14:paraId="183AD344" w14:textId="7D51FDE1" w:rsidR="009F65E3" w:rsidRPr="009F65E3" w:rsidRDefault="009F65E3" w:rsidP="009F65E3">
      <w:pPr>
        <w:spacing w:after="0"/>
        <w:rPr>
          <w:rFonts w:ascii="Times New Roman" w:hAnsi="Times New Roman" w:cs="Times New Roman"/>
          <w:bCs/>
          <w:i/>
          <w:iCs/>
          <w:sz w:val="24"/>
          <w:szCs w:val="24"/>
        </w:rPr>
      </w:pPr>
      <w:r w:rsidRPr="009F65E3">
        <w:rPr>
          <w:rFonts w:ascii="Times New Roman" w:hAnsi="Times New Roman" w:cs="Times New Roman"/>
          <w:bCs/>
          <w:i/>
          <w:iCs/>
          <w:sz w:val="24"/>
          <w:szCs w:val="24"/>
        </w:rPr>
        <w:t>Then Haniyeh switched gears, trying to get Muslims to fund Hamas' fight with "financial jihad—waging jihad with one's life and money."</w:t>
      </w:r>
    </w:p>
    <w:p w14:paraId="51552AB8" w14:textId="23C78A48" w:rsidR="00714DE1" w:rsidRDefault="009F65E3" w:rsidP="009F65E3">
      <w:pPr>
        <w:spacing w:after="0"/>
        <w:rPr>
          <w:rFonts w:ascii="Times New Roman" w:hAnsi="Times New Roman" w:cs="Times New Roman"/>
          <w:bCs/>
          <w:i/>
          <w:iCs/>
          <w:sz w:val="24"/>
          <w:szCs w:val="24"/>
        </w:rPr>
      </w:pPr>
      <w:r w:rsidRPr="009F65E3">
        <w:rPr>
          <w:rFonts w:ascii="Times New Roman" w:hAnsi="Times New Roman" w:cs="Times New Roman"/>
          <w:bCs/>
          <w:i/>
          <w:iCs/>
          <w:sz w:val="24"/>
          <w:szCs w:val="24"/>
        </w:rPr>
        <w:t>"The second issue is the call to donate money. Dear brothers and sisters, let us call this 'financial Jihad.' The Islamic nation does not make 'donations,'" the terror leader said. "This is not just a humanitarian issue, despite its immense importance and Gaza's need for any aid it can get. This is financial Jihad. We should revive this principle of Islamic jurisprudence in our Islamic nation—the notion of waging Jihad with one's life and one's money."</w:t>
      </w:r>
    </w:p>
    <w:p w14:paraId="7FE90EF7" w14:textId="766C0DAC" w:rsidR="000531F2" w:rsidRDefault="004E708A" w:rsidP="009F65E3">
      <w:pPr>
        <w:spacing w:after="0"/>
        <w:rPr>
          <w:rFonts w:ascii="Times New Roman" w:hAnsi="Times New Roman" w:cs="Times New Roman"/>
          <w:bCs/>
          <w:sz w:val="24"/>
          <w:szCs w:val="24"/>
        </w:rPr>
      </w:pPr>
      <w:r>
        <w:rPr>
          <w:rFonts w:ascii="Times New Roman" w:hAnsi="Times New Roman" w:cs="Times New Roman"/>
          <w:bCs/>
          <w:sz w:val="24"/>
          <w:szCs w:val="24"/>
        </w:rPr>
        <w:t xml:space="preserve">Is it possible that funds are drying up because of the sanctions </w:t>
      </w:r>
      <w:r w:rsidR="00D834C8">
        <w:rPr>
          <w:rFonts w:ascii="Times New Roman" w:hAnsi="Times New Roman" w:cs="Times New Roman"/>
          <w:bCs/>
          <w:sz w:val="24"/>
          <w:szCs w:val="24"/>
        </w:rPr>
        <w:t>against them after the attacks of 10/7? It certainly isn</w:t>
      </w:r>
      <w:r w:rsidR="00CE68D0">
        <w:rPr>
          <w:rFonts w:ascii="Times New Roman" w:hAnsi="Times New Roman" w:cs="Times New Roman"/>
          <w:bCs/>
          <w:sz w:val="24"/>
          <w:szCs w:val="24"/>
        </w:rPr>
        <w:t>’t helping:</w:t>
      </w:r>
    </w:p>
    <w:p w14:paraId="5D43275D" w14:textId="146A2FA7" w:rsidR="00A57F2E" w:rsidRPr="00A57F2E" w:rsidRDefault="00A57F2E" w:rsidP="00A57F2E">
      <w:pPr>
        <w:spacing w:after="0"/>
        <w:rPr>
          <w:rFonts w:ascii="Times New Roman" w:hAnsi="Times New Roman" w:cs="Times New Roman"/>
          <w:bCs/>
          <w:i/>
          <w:iCs/>
          <w:sz w:val="24"/>
          <w:szCs w:val="24"/>
        </w:rPr>
      </w:pPr>
      <w:r w:rsidRPr="00A57F2E">
        <w:rPr>
          <w:rFonts w:ascii="Times New Roman" w:hAnsi="Times New Roman" w:cs="Times New Roman"/>
          <w:bCs/>
          <w:i/>
          <w:iCs/>
          <w:sz w:val="24"/>
          <w:szCs w:val="24"/>
        </w:rPr>
        <w:lastRenderedPageBreak/>
        <w:t>Last month, the U.S. Treasury Department's Office of Foreign Assets Control (OFAC) imposed its fourth round of sanctions against Hamas since the Oct. 7 terror attack on Israel. Working in conjunction with the United Kingdom, the OFAC's action targeted 16 key leaders of the terror group who perpetuate Hamas's violent agenda by representing the group's interests abroad and managing its finances.</w:t>
      </w:r>
    </w:p>
    <w:p w14:paraId="540C71DD" w14:textId="2D15CF4F" w:rsidR="00A57F2E" w:rsidRPr="00A57F2E" w:rsidRDefault="00A57F2E" w:rsidP="00A57F2E">
      <w:pPr>
        <w:spacing w:after="0"/>
        <w:rPr>
          <w:rFonts w:ascii="Times New Roman" w:hAnsi="Times New Roman" w:cs="Times New Roman"/>
          <w:bCs/>
          <w:i/>
          <w:iCs/>
          <w:sz w:val="24"/>
          <w:szCs w:val="24"/>
        </w:rPr>
      </w:pPr>
      <w:r w:rsidRPr="00A57F2E">
        <w:rPr>
          <w:rFonts w:ascii="Times New Roman" w:hAnsi="Times New Roman" w:cs="Times New Roman"/>
          <w:bCs/>
          <w:i/>
          <w:iCs/>
          <w:sz w:val="24"/>
          <w:szCs w:val="24"/>
        </w:rPr>
        <w:t xml:space="preserve">Could Hamas be feeling the pinch in the pocketbook? That remains to be seen since it and other terror groups now have social media networks to help spread their violent messages and to help them in fundraising. Treasury and State Department officials have also said Iran is a major funding source for Hamas, according to CNBC. </w:t>
      </w:r>
    </w:p>
    <w:p w14:paraId="4DDCBF39" w14:textId="4A68C60A" w:rsidR="00A57F2E" w:rsidRPr="00A57F2E" w:rsidRDefault="00A57F2E" w:rsidP="00A57F2E">
      <w:pPr>
        <w:spacing w:after="0"/>
        <w:rPr>
          <w:rFonts w:ascii="Times New Roman" w:hAnsi="Times New Roman" w:cs="Times New Roman"/>
          <w:bCs/>
          <w:i/>
          <w:iCs/>
          <w:sz w:val="24"/>
          <w:szCs w:val="24"/>
        </w:rPr>
      </w:pPr>
      <w:r w:rsidRPr="00A57F2E">
        <w:rPr>
          <w:rFonts w:ascii="Times New Roman" w:hAnsi="Times New Roman" w:cs="Times New Roman"/>
          <w:bCs/>
          <w:i/>
          <w:iCs/>
          <w:sz w:val="24"/>
          <w:szCs w:val="24"/>
        </w:rPr>
        <w:t xml:space="preserve">This is not the first time Hamas has asked its followers to send money. Just three days after the Oct. 7 terror attack, Khaled Mashal, the group's former political director urged Muslims worldwide to fund Hamas' fight, saying give "aid, money and all that you have," according to The Washington Post. </w:t>
      </w:r>
    </w:p>
    <w:p w14:paraId="2D77D008" w14:textId="28A0C35A" w:rsidR="00CE68D0" w:rsidRDefault="00A57F2E" w:rsidP="00A57F2E">
      <w:pPr>
        <w:spacing w:after="0"/>
        <w:rPr>
          <w:rFonts w:ascii="Times New Roman" w:hAnsi="Times New Roman" w:cs="Times New Roman"/>
          <w:bCs/>
          <w:i/>
          <w:iCs/>
          <w:sz w:val="24"/>
          <w:szCs w:val="24"/>
        </w:rPr>
      </w:pPr>
      <w:r w:rsidRPr="00A57F2E">
        <w:rPr>
          <w:rFonts w:ascii="Times New Roman" w:hAnsi="Times New Roman" w:cs="Times New Roman"/>
          <w:bCs/>
          <w:i/>
          <w:iCs/>
          <w:sz w:val="24"/>
          <w:szCs w:val="24"/>
        </w:rPr>
        <w:t>The outlet reported within days, that groups accused of raising money for al-Qaeda, the Taliban, and Hamas's military wing had activated their old fundraising networks, raising millions of dollars, according to former U.S. counterterrorism officials.</w:t>
      </w:r>
    </w:p>
    <w:p w14:paraId="0EB818C2" w14:textId="54154EF4" w:rsidR="00A57F2E" w:rsidRDefault="00284782" w:rsidP="00A57F2E">
      <w:pPr>
        <w:spacing w:after="0"/>
        <w:rPr>
          <w:rFonts w:ascii="Times New Roman" w:hAnsi="Times New Roman" w:cs="Times New Roman"/>
          <w:b/>
          <w:sz w:val="24"/>
          <w:szCs w:val="24"/>
        </w:rPr>
      </w:pPr>
      <w:r w:rsidRPr="00BC1279">
        <w:rPr>
          <w:rFonts w:ascii="Times New Roman" w:hAnsi="Times New Roman" w:cs="Times New Roman"/>
          <w:b/>
          <w:sz w:val="24"/>
          <w:szCs w:val="24"/>
        </w:rPr>
        <w:t xml:space="preserve">Turkey Continues To </w:t>
      </w:r>
      <w:r w:rsidR="00BC1279" w:rsidRPr="00BC1279">
        <w:rPr>
          <w:rFonts w:ascii="Times New Roman" w:hAnsi="Times New Roman" w:cs="Times New Roman"/>
          <w:b/>
          <w:sz w:val="24"/>
          <w:szCs w:val="24"/>
        </w:rPr>
        <w:t>Oppose Israel</w:t>
      </w:r>
    </w:p>
    <w:p w14:paraId="3241A1CB" w14:textId="2B0FB8F7" w:rsidR="00AD33D4" w:rsidRDefault="00BC1279" w:rsidP="00A57F2E">
      <w:pPr>
        <w:spacing w:after="0"/>
        <w:rPr>
          <w:rFonts w:ascii="Times New Roman" w:hAnsi="Times New Roman" w:cs="Times New Roman"/>
          <w:bCs/>
          <w:sz w:val="24"/>
          <w:szCs w:val="24"/>
        </w:rPr>
      </w:pPr>
      <w:r>
        <w:rPr>
          <w:rFonts w:ascii="Times New Roman" w:hAnsi="Times New Roman" w:cs="Times New Roman"/>
          <w:bCs/>
          <w:sz w:val="24"/>
          <w:szCs w:val="24"/>
        </w:rPr>
        <w:t xml:space="preserve">For those who know Bible prophecy, </w:t>
      </w:r>
      <w:r w:rsidR="008C1A7C">
        <w:rPr>
          <w:rFonts w:ascii="Times New Roman" w:hAnsi="Times New Roman" w:cs="Times New Roman"/>
          <w:bCs/>
          <w:sz w:val="24"/>
          <w:szCs w:val="24"/>
        </w:rPr>
        <w:t>the opposition to Israel and support for Muslims fits t</w:t>
      </w:r>
      <w:r w:rsidR="00AD33D4">
        <w:rPr>
          <w:rFonts w:ascii="Times New Roman" w:hAnsi="Times New Roman" w:cs="Times New Roman"/>
          <w:bCs/>
          <w:sz w:val="24"/>
          <w:szCs w:val="24"/>
        </w:rPr>
        <w:t>he list of nations who will come against Israel in the War of Gog and Magog</w:t>
      </w:r>
      <w:r w:rsidR="007D3575">
        <w:rPr>
          <w:rFonts w:ascii="Times New Roman" w:hAnsi="Times New Roman" w:cs="Times New Roman"/>
          <w:bCs/>
          <w:sz w:val="24"/>
          <w:szCs w:val="24"/>
        </w:rPr>
        <w:t xml:space="preserve">. In an </w:t>
      </w:r>
      <w:hyperlink r:id="rId9" w:history="1">
        <w:r w:rsidR="007D3575" w:rsidRPr="008358CD">
          <w:rPr>
            <w:rStyle w:val="Hyperlink"/>
            <w:rFonts w:ascii="Times New Roman" w:hAnsi="Times New Roman" w:cs="Times New Roman"/>
            <w:bCs/>
            <w:sz w:val="24"/>
            <w:szCs w:val="24"/>
          </w:rPr>
          <w:t>article</w:t>
        </w:r>
      </w:hyperlink>
      <w:r w:rsidR="007D3575">
        <w:rPr>
          <w:rFonts w:ascii="Times New Roman" w:hAnsi="Times New Roman" w:cs="Times New Roman"/>
          <w:bCs/>
          <w:sz w:val="24"/>
          <w:szCs w:val="24"/>
        </w:rPr>
        <w:t xml:space="preserve"> from the web site </w:t>
      </w:r>
      <w:r w:rsidR="000F4A06">
        <w:rPr>
          <w:rFonts w:ascii="Times New Roman" w:hAnsi="Times New Roman" w:cs="Times New Roman"/>
          <w:bCs/>
          <w:i/>
          <w:iCs/>
          <w:sz w:val="24"/>
          <w:szCs w:val="24"/>
        </w:rPr>
        <w:t xml:space="preserve">The Friends Of Israel </w:t>
      </w:r>
      <w:r w:rsidR="000F4A06">
        <w:rPr>
          <w:rFonts w:ascii="Times New Roman" w:hAnsi="Times New Roman" w:cs="Times New Roman"/>
          <w:bCs/>
          <w:sz w:val="24"/>
          <w:szCs w:val="24"/>
        </w:rPr>
        <w:t>we read this on th</w:t>
      </w:r>
      <w:r w:rsidR="008358CD">
        <w:rPr>
          <w:rFonts w:ascii="Times New Roman" w:hAnsi="Times New Roman" w:cs="Times New Roman"/>
          <w:bCs/>
          <w:sz w:val="24"/>
          <w:szCs w:val="24"/>
        </w:rPr>
        <w:t>at future war:</w:t>
      </w:r>
    </w:p>
    <w:p w14:paraId="77C8A16E" w14:textId="5C5B6672" w:rsidR="008358CD" w:rsidRDefault="00697A62" w:rsidP="00A57F2E">
      <w:pPr>
        <w:spacing w:after="0"/>
        <w:rPr>
          <w:rFonts w:ascii="Times New Roman" w:hAnsi="Times New Roman" w:cs="Times New Roman"/>
          <w:bCs/>
          <w:i/>
          <w:iCs/>
          <w:sz w:val="24"/>
          <w:szCs w:val="24"/>
        </w:rPr>
      </w:pPr>
      <w:r w:rsidRPr="00697A62">
        <w:rPr>
          <w:rFonts w:ascii="Times New Roman" w:hAnsi="Times New Roman" w:cs="Times New Roman"/>
          <w:bCs/>
          <w:i/>
          <w:iCs/>
          <w:sz w:val="24"/>
          <w:szCs w:val="24"/>
        </w:rPr>
        <w:t>Two other participants are named in this group, Meshech and Tubal, both of which are included in the table of nations in Genesis 10. Scholars agree that Meshech refers to the location of modern Turkey, southeast of the Black Sea. Tubal is always grouped with Meshech and his descendants also occupy modern Turkey. Modern Turkey is increasingly dominated by Islam, moving further away from ties to Europe. It seems that Turkey also participates in this invasion of Israel, joining with the Russian contingent.</w:t>
      </w:r>
    </w:p>
    <w:p w14:paraId="693E6FD9" w14:textId="7C1F810C" w:rsidR="00697A62" w:rsidRDefault="005F40E3" w:rsidP="00A57F2E">
      <w:pPr>
        <w:spacing w:after="0"/>
        <w:rPr>
          <w:rFonts w:ascii="Times New Roman" w:hAnsi="Times New Roman" w:cs="Times New Roman"/>
          <w:bCs/>
          <w:sz w:val="24"/>
          <w:szCs w:val="24"/>
        </w:rPr>
      </w:pPr>
      <w:r>
        <w:rPr>
          <w:rFonts w:ascii="Times New Roman" w:hAnsi="Times New Roman" w:cs="Times New Roman"/>
          <w:bCs/>
          <w:sz w:val="24"/>
          <w:szCs w:val="24"/>
        </w:rPr>
        <w:t>In the past, Turkey was more moderate and pro-western</w:t>
      </w:r>
      <w:r w:rsidR="00A428C2">
        <w:rPr>
          <w:rFonts w:ascii="Times New Roman" w:hAnsi="Times New Roman" w:cs="Times New Roman"/>
          <w:bCs/>
          <w:sz w:val="24"/>
          <w:szCs w:val="24"/>
        </w:rPr>
        <w:t xml:space="preserve"> and Prime Minister Netanyahu and Israel had a fairly good relationship with them. However, </w:t>
      </w:r>
      <w:r w:rsidR="002715C5">
        <w:rPr>
          <w:rFonts w:ascii="Times New Roman" w:hAnsi="Times New Roman" w:cs="Times New Roman"/>
          <w:bCs/>
          <w:sz w:val="24"/>
          <w:szCs w:val="24"/>
        </w:rPr>
        <w:t xml:space="preserve">has all changed as we see in these comments from an </w:t>
      </w:r>
      <w:hyperlink r:id="rId10" w:history="1">
        <w:r w:rsidR="002715C5" w:rsidRPr="008121EE">
          <w:rPr>
            <w:rStyle w:val="Hyperlink"/>
            <w:rFonts w:ascii="Times New Roman" w:hAnsi="Times New Roman" w:cs="Times New Roman"/>
            <w:bCs/>
            <w:sz w:val="24"/>
            <w:szCs w:val="24"/>
          </w:rPr>
          <w:t>article</w:t>
        </w:r>
      </w:hyperlink>
      <w:r w:rsidR="002715C5">
        <w:rPr>
          <w:rFonts w:ascii="Times New Roman" w:hAnsi="Times New Roman" w:cs="Times New Roman"/>
          <w:bCs/>
          <w:sz w:val="24"/>
          <w:szCs w:val="24"/>
        </w:rPr>
        <w:t xml:space="preserve"> from </w:t>
      </w:r>
      <w:r w:rsidR="002715C5">
        <w:rPr>
          <w:rFonts w:ascii="Times New Roman" w:hAnsi="Times New Roman" w:cs="Times New Roman"/>
          <w:bCs/>
          <w:i/>
          <w:iCs/>
          <w:sz w:val="24"/>
          <w:szCs w:val="24"/>
        </w:rPr>
        <w:t>i24news.tv</w:t>
      </w:r>
      <w:r w:rsidR="0031737E">
        <w:rPr>
          <w:rFonts w:ascii="Times New Roman" w:hAnsi="Times New Roman" w:cs="Times New Roman"/>
          <w:bCs/>
          <w:sz w:val="24"/>
          <w:szCs w:val="24"/>
        </w:rPr>
        <w:t xml:space="preserve"> shortly after the </w:t>
      </w:r>
      <w:r w:rsidR="00A842D8">
        <w:rPr>
          <w:rFonts w:ascii="Times New Roman" w:hAnsi="Times New Roman" w:cs="Times New Roman"/>
          <w:bCs/>
          <w:sz w:val="24"/>
          <w:szCs w:val="24"/>
        </w:rPr>
        <w:t>attacks on the Houthis in Yemen</w:t>
      </w:r>
      <w:r w:rsidR="0031737E">
        <w:rPr>
          <w:rFonts w:ascii="Times New Roman" w:hAnsi="Times New Roman" w:cs="Times New Roman"/>
          <w:bCs/>
          <w:sz w:val="24"/>
          <w:szCs w:val="24"/>
        </w:rPr>
        <w:t>:</w:t>
      </w:r>
    </w:p>
    <w:p w14:paraId="40F4C380" w14:textId="2054BF98" w:rsidR="00B76296" w:rsidRPr="00A24128" w:rsidRDefault="00A22727" w:rsidP="00B76296">
      <w:pPr>
        <w:spacing w:after="0"/>
        <w:rPr>
          <w:rFonts w:ascii="Times New Roman" w:hAnsi="Times New Roman" w:cs="Times New Roman"/>
          <w:bCs/>
          <w:sz w:val="24"/>
          <w:szCs w:val="24"/>
        </w:rPr>
      </w:pPr>
      <w:r>
        <w:rPr>
          <w:rFonts w:ascii="Times New Roman" w:hAnsi="Times New Roman" w:cs="Times New Roman"/>
          <w:bCs/>
          <w:sz w:val="24"/>
          <w:szCs w:val="24"/>
        </w:rPr>
        <w:t>After voicing his</w:t>
      </w:r>
      <w:r w:rsidR="00C66DDB">
        <w:rPr>
          <w:rFonts w:ascii="Times New Roman" w:hAnsi="Times New Roman" w:cs="Times New Roman"/>
          <w:bCs/>
          <w:sz w:val="24"/>
          <w:szCs w:val="24"/>
        </w:rPr>
        <w:t xml:space="preserve"> opinions on those strike</w:t>
      </w:r>
      <w:r w:rsidR="00DE15BC">
        <w:rPr>
          <w:rFonts w:ascii="Times New Roman" w:hAnsi="Times New Roman" w:cs="Times New Roman"/>
          <w:bCs/>
          <w:sz w:val="24"/>
          <w:szCs w:val="24"/>
        </w:rPr>
        <w:t>,</w:t>
      </w:r>
      <w:r w:rsidR="00C66DDB">
        <w:rPr>
          <w:rFonts w:ascii="Times New Roman" w:hAnsi="Times New Roman" w:cs="Times New Roman"/>
          <w:bCs/>
          <w:sz w:val="24"/>
          <w:szCs w:val="24"/>
        </w:rPr>
        <w:t xml:space="preserve"> h</w:t>
      </w:r>
      <w:r w:rsidR="00B76296">
        <w:rPr>
          <w:rFonts w:ascii="Times New Roman" w:hAnsi="Times New Roman" w:cs="Times New Roman"/>
          <w:bCs/>
          <w:sz w:val="24"/>
          <w:szCs w:val="24"/>
        </w:rPr>
        <w:t xml:space="preserve">e </w:t>
      </w:r>
      <w:r w:rsidR="00C66DDB">
        <w:rPr>
          <w:rFonts w:ascii="Times New Roman" w:hAnsi="Times New Roman" w:cs="Times New Roman"/>
          <w:bCs/>
          <w:sz w:val="24"/>
          <w:szCs w:val="24"/>
        </w:rPr>
        <w:t>then</w:t>
      </w:r>
      <w:r w:rsidR="00B76296">
        <w:rPr>
          <w:rFonts w:ascii="Times New Roman" w:hAnsi="Times New Roman" w:cs="Times New Roman"/>
          <w:bCs/>
          <w:sz w:val="24"/>
          <w:szCs w:val="24"/>
        </w:rPr>
        <w:t xml:space="preserve"> showed his support of the genocide charges </w:t>
      </w:r>
      <w:r w:rsidR="00C30644">
        <w:rPr>
          <w:rFonts w:ascii="Times New Roman" w:hAnsi="Times New Roman" w:cs="Times New Roman"/>
          <w:bCs/>
          <w:sz w:val="24"/>
          <w:szCs w:val="24"/>
        </w:rPr>
        <w:t xml:space="preserve">leveled </w:t>
      </w:r>
      <w:r w:rsidR="00C66DDB">
        <w:rPr>
          <w:rFonts w:ascii="Times New Roman" w:hAnsi="Times New Roman" w:cs="Times New Roman"/>
          <w:bCs/>
          <w:sz w:val="24"/>
          <w:szCs w:val="24"/>
        </w:rPr>
        <w:t xml:space="preserve">against Israel </w:t>
      </w:r>
      <w:r w:rsidR="00B76296">
        <w:rPr>
          <w:rFonts w:ascii="Times New Roman" w:hAnsi="Times New Roman" w:cs="Times New Roman"/>
          <w:bCs/>
          <w:sz w:val="24"/>
          <w:szCs w:val="24"/>
        </w:rPr>
        <w:t>by South Africa:</w:t>
      </w:r>
    </w:p>
    <w:p w14:paraId="5EF9D231" w14:textId="64124E83" w:rsidR="006C13F6" w:rsidRDefault="006C13F6" w:rsidP="006C13F6">
      <w:pPr>
        <w:spacing w:after="0"/>
        <w:rPr>
          <w:rFonts w:ascii="Times New Roman" w:hAnsi="Times New Roman" w:cs="Times New Roman"/>
          <w:bCs/>
          <w:i/>
          <w:iCs/>
          <w:sz w:val="24"/>
          <w:szCs w:val="24"/>
        </w:rPr>
      </w:pPr>
      <w:r w:rsidRPr="006C13F6">
        <w:rPr>
          <w:rFonts w:ascii="Times New Roman" w:hAnsi="Times New Roman" w:cs="Times New Roman"/>
          <w:bCs/>
          <w:i/>
          <w:iCs/>
          <w:sz w:val="24"/>
          <w:szCs w:val="24"/>
        </w:rPr>
        <w:t>In another development, Erdogan announced that Turkey is actively contributing to the case brought by South Africa against Israel at the International Court of Justice (ICJ). The case alleges that Israel is committing genocide against Palestinian civilians during the conflict with Hamas in Gaza.</w:t>
      </w:r>
    </w:p>
    <w:p w14:paraId="7BAA01C2" w14:textId="6A1CF287" w:rsidR="006A02EC" w:rsidRPr="006A02EC" w:rsidRDefault="006A02EC" w:rsidP="006A02EC">
      <w:pPr>
        <w:spacing w:after="0"/>
        <w:rPr>
          <w:rFonts w:ascii="Times New Roman" w:hAnsi="Times New Roman" w:cs="Times New Roman"/>
          <w:bCs/>
          <w:i/>
          <w:iCs/>
          <w:sz w:val="24"/>
          <w:szCs w:val="24"/>
        </w:rPr>
      </w:pPr>
      <w:r w:rsidRPr="006A02EC">
        <w:rPr>
          <w:rFonts w:ascii="Times New Roman" w:hAnsi="Times New Roman" w:cs="Times New Roman"/>
          <w:bCs/>
          <w:i/>
          <w:iCs/>
          <w:sz w:val="24"/>
          <w:szCs w:val="24"/>
        </w:rPr>
        <w:t xml:space="preserve">"I believe that Israel will be convicted there. We believe in the justice of the International Court of Justice," Erdogan stated during the press conference. </w:t>
      </w:r>
    </w:p>
    <w:p w14:paraId="0A7546D3" w14:textId="0EF9CB69" w:rsidR="00E95F33" w:rsidRDefault="006A02EC" w:rsidP="00003AF8">
      <w:pPr>
        <w:spacing w:after="0"/>
        <w:rPr>
          <w:rFonts w:ascii="Times New Roman" w:hAnsi="Times New Roman" w:cs="Times New Roman"/>
          <w:b/>
          <w:sz w:val="24"/>
          <w:szCs w:val="24"/>
        </w:rPr>
      </w:pPr>
      <w:r w:rsidRPr="006A02EC">
        <w:rPr>
          <w:rFonts w:ascii="Times New Roman" w:hAnsi="Times New Roman" w:cs="Times New Roman"/>
          <w:bCs/>
          <w:i/>
          <w:iCs/>
          <w:sz w:val="24"/>
          <w:szCs w:val="24"/>
        </w:rPr>
        <w:t>Turkey is submitting various documents, primarily visual evidence, to support the allegations against Israel.</w:t>
      </w:r>
    </w:p>
    <w:p w14:paraId="03A2CC77" w14:textId="77777777" w:rsidR="0074362A" w:rsidRDefault="0074362A">
      <w:pPr>
        <w:rPr>
          <w:rFonts w:ascii="Times New Roman" w:hAnsi="Times New Roman" w:cs="Times New Roman"/>
          <w:b/>
          <w:sz w:val="24"/>
          <w:szCs w:val="24"/>
        </w:rPr>
      </w:pPr>
      <w:r>
        <w:rPr>
          <w:rFonts w:ascii="Times New Roman" w:hAnsi="Times New Roman" w:cs="Times New Roman"/>
          <w:b/>
          <w:sz w:val="24"/>
          <w:szCs w:val="24"/>
        </w:rPr>
        <w:br w:type="page"/>
      </w:r>
    </w:p>
    <w:p w14:paraId="3A6D7036" w14:textId="21CE5515" w:rsidR="00E05288" w:rsidRPr="00B94ED7" w:rsidRDefault="00B94ED7" w:rsidP="006A02EC">
      <w:pPr>
        <w:spacing w:after="0"/>
        <w:rPr>
          <w:rFonts w:ascii="Times New Roman" w:hAnsi="Times New Roman" w:cs="Times New Roman"/>
          <w:b/>
          <w:sz w:val="24"/>
          <w:szCs w:val="24"/>
        </w:rPr>
      </w:pPr>
      <w:r w:rsidRPr="00B94ED7">
        <w:rPr>
          <w:rFonts w:ascii="Times New Roman" w:hAnsi="Times New Roman" w:cs="Times New Roman"/>
          <w:b/>
          <w:sz w:val="24"/>
          <w:szCs w:val="24"/>
        </w:rPr>
        <w:lastRenderedPageBreak/>
        <w:t xml:space="preserve">Penalty Kick Against </w:t>
      </w:r>
      <w:r w:rsidR="00E05288" w:rsidRPr="00B94ED7">
        <w:rPr>
          <w:rFonts w:ascii="Times New Roman" w:hAnsi="Times New Roman" w:cs="Times New Roman"/>
          <w:b/>
          <w:sz w:val="24"/>
          <w:szCs w:val="24"/>
        </w:rPr>
        <w:t>An Israeli Soccer Player</w:t>
      </w:r>
    </w:p>
    <w:p w14:paraId="31C78F69" w14:textId="0B1386F1" w:rsidR="00C30644" w:rsidRDefault="00F000D0" w:rsidP="006A02EC">
      <w:pPr>
        <w:spacing w:after="0"/>
        <w:rPr>
          <w:rFonts w:ascii="Times New Roman" w:hAnsi="Times New Roman" w:cs="Times New Roman"/>
          <w:bCs/>
          <w:iCs/>
          <w:sz w:val="24"/>
          <w:szCs w:val="24"/>
        </w:rPr>
      </w:pPr>
      <w:r>
        <w:rPr>
          <w:rFonts w:ascii="Times New Roman" w:hAnsi="Times New Roman" w:cs="Times New Roman"/>
          <w:bCs/>
          <w:sz w:val="24"/>
          <w:szCs w:val="24"/>
        </w:rPr>
        <w:t xml:space="preserve">Turkey </w:t>
      </w:r>
      <w:r w:rsidR="00D56C15">
        <w:rPr>
          <w:rFonts w:ascii="Times New Roman" w:hAnsi="Times New Roman" w:cs="Times New Roman"/>
          <w:bCs/>
          <w:sz w:val="24"/>
          <w:szCs w:val="24"/>
        </w:rPr>
        <w:t>took swift action against an Israeli soccer player who showed his support of the hostages</w:t>
      </w:r>
      <w:r w:rsidR="00342D9D">
        <w:rPr>
          <w:rFonts w:ascii="Times New Roman" w:hAnsi="Times New Roman" w:cs="Times New Roman"/>
          <w:bCs/>
          <w:sz w:val="24"/>
          <w:szCs w:val="24"/>
        </w:rPr>
        <w:t xml:space="preserve"> held in Israel as we read in an article </w:t>
      </w:r>
      <w:r w:rsidR="00300E05">
        <w:rPr>
          <w:rFonts w:ascii="Times New Roman" w:hAnsi="Times New Roman" w:cs="Times New Roman"/>
          <w:bCs/>
          <w:sz w:val="24"/>
          <w:szCs w:val="24"/>
        </w:rPr>
        <w:t xml:space="preserve">from </w:t>
      </w:r>
      <w:r w:rsidR="00300E05">
        <w:rPr>
          <w:rFonts w:ascii="Times New Roman" w:hAnsi="Times New Roman" w:cs="Times New Roman"/>
          <w:bCs/>
          <w:i/>
          <w:sz w:val="24"/>
          <w:szCs w:val="24"/>
        </w:rPr>
        <w:t>The Times Of Israel</w:t>
      </w:r>
      <w:r w:rsidR="00E05288">
        <w:rPr>
          <w:rFonts w:ascii="Times New Roman" w:hAnsi="Times New Roman" w:cs="Times New Roman"/>
          <w:bCs/>
          <w:iCs/>
          <w:sz w:val="24"/>
          <w:szCs w:val="24"/>
        </w:rPr>
        <w:t>:</w:t>
      </w:r>
    </w:p>
    <w:p w14:paraId="08E79F47" w14:textId="77777777" w:rsidR="00E95F33" w:rsidRDefault="00FC2BA7" w:rsidP="00E95F33">
      <w:pPr>
        <w:pStyle w:val="NormalWeb"/>
        <w:spacing w:before="0" w:beforeAutospacing="0" w:after="0" w:afterAutospacing="0"/>
        <w:rPr>
          <w:i/>
          <w:iCs/>
        </w:rPr>
      </w:pPr>
      <w:r w:rsidRPr="00087D62">
        <w:rPr>
          <w:i/>
          <w:iCs/>
        </w:rPr>
        <w:t xml:space="preserve">An Israeli soccer player </w:t>
      </w:r>
      <w:hyperlink r:id="rId11" w:history="1">
        <w:r w:rsidRPr="00087D62">
          <w:rPr>
            <w:rStyle w:val="Hyperlink"/>
            <w:i/>
            <w:iCs/>
          </w:rPr>
          <w:t>detained in Turkey</w:t>
        </w:r>
      </w:hyperlink>
      <w:r w:rsidRPr="00087D62">
        <w:rPr>
          <w:i/>
          <w:iCs/>
        </w:rPr>
        <w:t xml:space="preserve"> over an on-field gesture to hostages held by terrorists in Gaza fled the country on Monday, as Israeli ministers blasted Ankara as an accomplice of Hamas, Turkish President Recep Tayyip Erdogan as a “full-on Nazi,” and Turkey as a “dark dictatorship.”</w:t>
      </w:r>
    </w:p>
    <w:p w14:paraId="10F870E7" w14:textId="22754BBF" w:rsidR="00087D62" w:rsidRDefault="00FC2BA7" w:rsidP="00E95F33">
      <w:pPr>
        <w:pStyle w:val="NormalWeb"/>
        <w:spacing w:before="0" w:beforeAutospacing="0" w:after="0" w:afterAutospacing="0"/>
        <w:rPr>
          <w:i/>
          <w:iCs/>
        </w:rPr>
      </w:pPr>
      <w:proofErr w:type="spellStart"/>
      <w:r w:rsidRPr="00087D62">
        <w:rPr>
          <w:i/>
          <w:iCs/>
        </w:rPr>
        <w:t>Jehezkel</w:t>
      </w:r>
      <w:proofErr w:type="spellEnd"/>
      <w:r w:rsidRPr="00087D62">
        <w:rPr>
          <w:i/>
          <w:iCs/>
        </w:rPr>
        <w:t xml:space="preserve"> celebrated his equalizer goal in Sunday’s 1-1 draw against Trabzonspor in the top Turkish league by making a heart sign with his hands to the camera and showing his wristband, which had the words “100 days. October 7” along with a Star of David symbol. The 132 hostages remaining in captivity in the Strip have been held there for 100 days after being kidnapped by Hamas-led terrorists on October 7.</w:t>
      </w:r>
    </w:p>
    <w:p w14:paraId="15A8E62D" w14:textId="6875C2EA" w:rsidR="00E95F33" w:rsidRDefault="00F10E35" w:rsidP="00E95F33">
      <w:pPr>
        <w:pStyle w:val="NormalWeb"/>
        <w:spacing w:before="0" w:beforeAutospacing="0" w:after="0" w:afterAutospacing="0"/>
      </w:pPr>
      <w:r>
        <w:t>Again, showing the current disdain for all things Israel we read more:</w:t>
      </w:r>
    </w:p>
    <w:p w14:paraId="4DDAC9A8" w14:textId="1BEBFBA0" w:rsidR="00F10E35" w:rsidRDefault="00BD5A96" w:rsidP="00E95F33">
      <w:pPr>
        <w:pStyle w:val="NormalWeb"/>
        <w:spacing w:before="0" w:beforeAutospacing="0" w:after="0" w:afterAutospacing="0"/>
        <w:rPr>
          <w:i/>
          <w:iCs/>
        </w:rPr>
      </w:pPr>
      <w:r w:rsidRPr="00BD5A96">
        <w:rPr>
          <w:i/>
          <w:iCs/>
        </w:rPr>
        <w:t>The gesture did not go down well in Turkey, a country that hosts top Hamas officials and whose leaders have taken a highly hostile approach against Israel during the ongoing war.</w:t>
      </w:r>
    </w:p>
    <w:p w14:paraId="689E849C" w14:textId="2AA2509E" w:rsidR="00316E5F" w:rsidRDefault="0080353E" w:rsidP="00E95F33">
      <w:pPr>
        <w:pStyle w:val="NormalWeb"/>
        <w:spacing w:before="0" w:beforeAutospacing="0" w:after="0" w:afterAutospacing="0"/>
      </w:pPr>
      <w:r>
        <w:t>Israel responded quickly:</w:t>
      </w:r>
    </w:p>
    <w:p w14:paraId="5D8D62E1" w14:textId="16B1B02C" w:rsidR="0080353E" w:rsidRDefault="0046504D" w:rsidP="00E95F33">
      <w:pPr>
        <w:pStyle w:val="NormalWeb"/>
        <w:spacing w:before="0" w:beforeAutospacing="0" w:after="0" w:afterAutospacing="0"/>
        <w:rPr>
          <w:i/>
          <w:iCs/>
        </w:rPr>
      </w:pPr>
      <w:r w:rsidRPr="0046504D">
        <w:rPr>
          <w:i/>
          <w:iCs/>
        </w:rPr>
        <w:t xml:space="preserve">Israel furiously condemned </w:t>
      </w:r>
      <w:proofErr w:type="spellStart"/>
      <w:r w:rsidRPr="0046504D">
        <w:rPr>
          <w:i/>
          <w:iCs/>
        </w:rPr>
        <w:t>Jehezkel’s</w:t>
      </w:r>
      <w:proofErr w:type="spellEnd"/>
      <w:r w:rsidRPr="0046504D">
        <w:rPr>
          <w:i/>
          <w:iCs/>
        </w:rPr>
        <w:t xml:space="preserve"> detention, sending already strained relations between the two regional powers to a new lo</w:t>
      </w:r>
      <w:r w:rsidR="00633FFF">
        <w:rPr>
          <w:i/>
          <w:iCs/>
        </w:rPr>
        <w:t>w.</w:t>
      </w:r>
    </w:p>
    <w:p w14:paraId="150B2BD8" w14:textId="77777777" w:rsidR="0099380E" w:rsidRDefault="00F926E9" w:rsidP="00835731">
      <w:pPr>
        <w:pStyle w:val="NormalWeb"/>
        <w:spacing w:before="0" w:beforeAutospacing="0" w:after="0" w:afterAutospacing="0"/>
      </w:pPr>
      <w:r>
        <w:t xml:space="preserve">Public comments by Israeli leaders also </w:t>
      </w:r>
      <w:r w:rsidR="00E44E40">
        <w:t>showed the divide is very strong:</w:t>
      </w:r>
    </w:p>
    <w:p w14:paraId="6E2C0E7B" w14:textId="77777777" w:rsidR="0099380E" w:rsidRDefault="0099380E" w:rsidP="00835731">
      <w:pPr>
        <w:pStyle w:val="NormalWeb"/>
        <w:spacing w:before="0" w:beforeAutospacing="0" w:after="0" w:afterAutospacing="0"/>
        <w:rPr>
          <w:i/>
          <w:iCs/>
        </w:rPr>
      </w:pPr>
      <w:r>
        <w:rPr>
          <w:i/>
          <w:iCs/>
        </w:rPr>
        <w:t>“</w:t>
      </w:r>
      <w:r w:rsidR="00D075A0" w:rsidRPr="00D075A0">
        <w:rPr>
          <w:i/>
          <w:iCs/>
        </w:rPr>
        <w:t xml:space="preserve">When there was an earthquake in Turkey less than a year ago, Israel was the first country to stand up and extend aid that saved the lives of many Turkish citizens,” Defense Minister Yoav Gallant wrote on X. “The scandalous arrest of the soccer player Sagiv </w:t>
      </w:r>
      <w:proofErr w:type="spellStart"/>
      <w:r w:rsidR="00D075A0" w:rsidRPr="00D075A0">
        <w:rPr>
          <w:i/>
          <w:iCs/>
        </w:rPr>
        <w:t>Jehezkel</w:t>
      </w:r>
      <w:proofErr w:type="spellEnd"/>
      <w:r w:rsidR="00D075A0" w:rsidRPr="00D075A0">
        <w:rPr>
          <w:i/>
          <w:iCs/>
        </w:rPr>
        <w:t xml:space="preserve"> is an expression of hypocrisy and ingratitude. Through its actions, Turkey serves as the executive arm of Hamas.”</w:t>
      </w:r>
    </w:p>
    <w:p w14:paraId="3D1DFC12" w14:textId="6A482E7B" w:rsidR="00D075A0" w:rsidRDefault="00D075A0" w:rsidP="00835731">
      <w:pPr>
        <w:pStyle w:val="NormalWeb"/>
        <w:spacing w:before="0" w:beforeAutospacing="0" w:after="0" w:afterAutospacing="0"/>
        <w:rPr>
          <w:i/>
          <w:iCs/>
        </w:rPr>
      </w:pPr>
      <w:r w:rsidRPr="00D075A0">
        <w:rPr>
          <w:i/>
          <w:iCs/>
        </w:rPr>
        <w:t xml:space="preserve">Far-right National Security Minister Itamar Ben Gvir, an ultranationalist politician, charged that “Turkey acts toward Israeli players, and toward anything with a whiff of </w:t>
      </w:r>
      <w:proofErr w:type="spellStart"/>
      <w:r w:rsidRPr="00D075A0">
        <w:rPr>
          <w:i/>
          <w:iCs/>
        </w:rPr>
        <w:t>Israeliness</w:t>
      </w:r>
      <w:proofErr w:type="spellEnd"/>
      <w:r w:rsidRPr="00D075A0">
        <w:rPr>
          <w:i/>
          <w:iCs/>
        </w:rPr>
        <w:t>, with Nazi</w:t>
      </w:r>
      <w:r w:rsidR="00835731">
        <w:rPr>
          <w:i/>
          <w:iCs/>
        </w:rPr>
        <w:t>s</w:t>
      </w:r>
      <w:r w:rsidR="00955FC0">
        <w:rPr>
          <w:i/>
          <w:iCs/>
        </w:rPr>
        <w:t>m.</w:t>
      </w:r>
    </w:p>
    <w:p w14:paraId="425C0A5E" w14:textId="5A3488A2" w:rsidR="00D075A0" w:rsidRPr="00D075A0" w:rsidRDefault="000D17E6" w:rsidP="000D17E6">
      <w:pPr>
        <w:pStyle w:val="NormalWeb"/>
        <w:spacing w:before="0" w:beforeAutospacing="0" w:after="0" w:afterAutospacing="0"/>
        <w:rPr>
          <w:i/>
          <w:iCs/>
        </w:rPr>
      </w:pPr>
      <w:r w:rsidRPr="000D17E6">
        <w:rPr>
          <w:i/>
          <w:iCs/>
        </w:rPr>
        <w:t>“Erdogan is a full-on Nazi,” he said. “I call on Israelis not to travel to Turkey, not to buy any Turkish products and not to financially support them. The State of Israel and Israeli citizens must not act with forgiveness toward Turkey. We won’t let ourselves be trampled on.”</w:t>
      </w:r>
    </w:p>
    <w:p w14:paraId="222E7F2F" w14:textId="543AEAFB" w:rsidR="001C4707" w:rsidRPr="000D17E6" w:rsidRDefault="00D075A0" w:rsidP="00D075A0">
      <w:pPr>
        <w:pStyle w:val="NormalWeb"/>
        <w:spacing w:before="0" w:beforeAutospacing="0" w:after="0"/>
      </w:pPr>
      <w:r w:rsidRPr="000D17E6">
        <w:t>Another Israeli soccer player is also under fire</w:t>
      </w:r>
      <w:r w:rsidR="001355CC">
        <w:t xml:space="preserve"> as well</w:t>
      </w:r>
      <w:r w:rsidR="00A1726E">
        <w:t xml:space="preserve"> for a post on social media </w:t>
      </w:r>
      <w:r w:rsidR="003D11A7">
        <w:t>supporting that we</w:t>
      </w:r>
      <w:r w:rsidR="00A1726E">
        <w:t xml:space="preserve"> “bring them home</w:t>
      </w:r>
      <w:r w:rsidR="003D11A7">
        <w:t>” in relationship to the hostages.</w:t>
      </w:r>
      <w:r w:rsidR="002A0607">
        <w:t xml:space="preserve"> </w:t>
      </w:r>
      <w:r w:rsidR="00B7637C">
        <w:t xml:space="preserve">If there was ever a time when Turkey would join with other nations to wipe out Israel, it is now. I say all this to once again encourage us to pray for the peace of Jerusalem. </w:t>
      </w:r>
      <w:r w:rsidR="00003AF8">
        <w:t>The prophetic timeline is heating up folks.</w:t>
      </w:r>
    </w:p>
    <w:sectPr w:rsidR="001C4707" w:rsidRPr="000D17E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9A7DA" w14:textId="77777777" w:rsidR="00D91506" w:rsidRDefault="00D91506" w:rsidP="006E6664">
      <w:pPr>
        <w:spacing w:after="0" w:line="240" w:lineRule="auto"/>
      </w:pPr>
      <w:r>
        <w:separator/>
      </w:r>
    </w:p>
  </w:endnote>
  <w:endnote w:type="continuationSeparator" w:id="0">
    <w:p w14:paraId="687E7FED" w14:textId="77777777" w:rsidR="00D91506" w:rsidRDefault="00D91506" w:rsidP="006E6664">
      <w:pPr>
        <w:spacing w:after="0" w:line="240" w:lineRule="auto"/>
      </w:pPr>
      <w:r>
        <w:continuationSeparator/>
      </w:r>
    </w:p>
  </w:endnote>
  <w:endnote w:type="continuationNotice" w:id="1">
    <w:p w14:paraId="5DBB99C9" w14:textId="77777777" w:rsidR="00D91506" w:rsidRDefault="00D915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4A345" w14:textId="77777777" w:rsidR="00D91506" w:rsidRDefault="00D91506" w:rsidP="006E6664">
      <w:pPr>
        <w:spacing w:after="0" w:line="240" w:lineRule="auto"/>
      </w:pPr>
      <w:r>
        <w:separator/>
      </w:r>
    </w:p>
  </w:footnote>
  <w:footnote w:type="continuationSeparator" w:id="0">
    <w:p w14:paraId="5EBE9D67" w14:textId="77777777" w:rsidR="00D91506" w:rsidRDefault="00D91506" w:rsidP="006E6664">
      <w:pPr>
        <w:spacing w:after="0" w:line="240" w:lineRule="auto"/>
      </w:pPr>
      <w:r>
        <w:continuationSeparator/>
      </w:r>
    </w:p>
  </w:footnote>
  <w:footnote w:type="continuationNotice" w:id="1">
    <w:p w14:paraId="6B5D5643" w14:textId="77777777" w:rsidR="00D91506" w:rsidRDefault="00D915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36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37E"/>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95E"/>
    <w:rsid w:val="00342AD7"/>
    <w:rsid w:val="00342D83"/>
    <w:rsid w:val="00342D9D"/>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3FE4"/>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4B5"/>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5E3"/>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510C"/>
    <w:rsid w:val="00CF5299"/>
    <w:rsid w:val="00CF52EE"/>
    <w:rsid w:val="00CF5432"/>
    <w:rsid w:val="00CF555A"/>
    <w:rsid w:val="00CF555B"/>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world/hamas-leader-praises-oct-7-atrocities-victory-calls-muslims-join-jihad-sword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turkey-opens-incitement-probe-against-israeli-soccer-player-over-gesture-to-hostages/" TargetMode="External"/><Relationship Id="rId5" Type="http://schemas.openxmlformats.org/officeDocument/2006/relationships/webSettings" Target="webSettings.xml"/><Relationship Id="rId10" Type="http://schemas.openxmlformats.org/officeDocument/2006/relationships/hyperlink" Target="https://www.i24news.tv/en/news/middle-east/levant-turkey/1705060470-erdogan-condemns-u-s-and-uk-strikes-in-yemen-provides-evidence-to-icj-against-israel" TargetMode="External"/><Relationship Id="rId4" Type="http://schemas.openxmlformats.org/officeDocument/2006/relationships/settings" Target="settings.xml"/><Relationship Id="rId9" Type="http://schemas.openxmlformats.org/officeDocument/2006/relationships/hyperlink" Target="https://www.foi.org/2021/12/10/the-battle-of-gog-and-mago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94</cp:revision>
  <cp:lastPrinted>2021-11-07T10:36:00Z</cp:lastPrinted>
  <dcterms:created xsi:type="dcterms:W3CDTF">2024-01-15T21:10:00Z</dcterms:created>
  <dcterms:modified xsi:type="dcterms:W3CDTF">2024-01-15T23:27:00Z</dcterms:modified>
</cp:coreProperties>
</file>