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4239A63F"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12DA1562"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7816CD">
        <w:rPr>
          <w:rFonts w:ascii="Times New Roman" w:hAnsi="Times New Roman" w:cs="Times New Roman"/>
          <w:b/>
          <w:sz w:val="32"/>
          <w:szCs w:val="32"/>
        </w:rPr>
        <w:t>9</w:t>
      </w:r>
      <w:r w:rsidR="00BA3266">
        <w:rPr>
          <w:rFonts w:ascii="Times New Roman" w:hAnsi="Times New Roman" w:cs="Times New Roman"/>
          <w:b/>
          <w:sz w:val="32"/>
          <w:szCs w:val="32"/>
        </w:rPr>
        <w:t>7</w:t>
      </w:r>
    </w:p>
    <w:p w14:paraId="634E05CE" w14:textId="2C0F3DA6" w:rsidR="00B349E5" w:rsidRPr="00CB356E" w:rsidRDefault="00630131" w:rsidP="009B05AB">
      <w:pPr>
        <w:spacing w:after="0"/>
        <w:jc w:val="center"/>
        <w:rPr>
          <w:rFonts w:ascii="Times New Roman" w:hAnsi="Times New Roman" w:cs="Times New Roman"/>
          <w:b/>
          <w:sz w:val="32"/>
          <w:szCs w:val="32"/>
        </w:rPr>
      </w:pPr>
      <w:r w:rsidRPr="00630131">
        <w:rPr>
          <w:rFonts w:ascii="Times New Roman" w:hAnsi="Times New Roman" w:cs="Times New Roman"/>
          <w:b/>
          <w:sz w:val="32"/>
          <w:szCs w:val="32"/>
        </w:rPr>
        <w:t>Who Controls Gaza</w:t>
      </w:r>
      <w:r w:rsidR="00A30D36">
        <w:rPr>
          <w:rFonts w:ascii="Times New Roman" w:hAnsi="Times New Roman" w:cs="Times New Roman"/>
          <w:b/>
          <w:sz w:val="32"/>
          <w:szCs w:val="32"/>
        </w:rPr>
        <w:t>?</w:t>
      </w:r>
    </w:p>
    <w:p w14:paraId="706E1B2C" w14:textId="66664786" w:rsidR="005A1EB8" w:rsidRDefault="00881025" w:rsidP="00E56E82">
      <w:pPr>
        <w:spacing w:after="0"/>
        <w:rPr>
          <w:rFonts w:ascii="Times New Roman" w:hAnsi="Times New Roman" w:cs="Times New Roman"/>
          <w:b/>
          <w:sz w:val="24"/>
          <w:szCs w:val="24"/>
        </w:rPr>
      </w:pPr>
      <w:r>
        <w:rPr>
          <w:rFonts w:ascii="Times New Roman" w:hAnsi="Times New Roman" w:cs="Times New Roman"/>
          <w:b/>
          <w:sz w:val="24"/>
          <w:szCs w:val="24"/>
        </w:rPr>
        <w:t xml:space="preserve">Maybe </w:t>
      </w:r>
      <w:r w:rsidR="004E2A19">
        <w:rPr>
          <w:rFonts w:ascii="Times New Roman" w:hAnsi="Times New Roman" w:cs="Times New Roman"/>
          <w:b/>
          <w:sz w:val="24"/>
          <w:szCs w:val="24"/>
        </w:rPr>
        <w:t>They’re Serious This Time</w:t>
      </w:r>
    </w:p>
    <w:p w14:paraId="3D295DB6" w14:textId="38405293" w:rsidR="004E2A19" w:rsidRDefault="004E2A19"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After a long time of talking, it appears that the international force in the Red Sea is finally ready to do more than respond to the Houthi attacks on </w:t>
      </w:r>
      <w:r w:rsidR="00870B62">
        <w:rPr>
          <w:rFonts w:ascii="Times New Roman" w:hAnsi="Times New Roman" w:cs="Times New Roman"/>
          <w:bCs/>
          <w:sz w:val="24"/>
          <w:szCs w:val="24"/>
        </w:rPr>
        <w:t xml:space="preserve">ships in the area. </w:t>
      </w:r>
      <w:r w:rsidR="003A76E0">
        <w:rPr>
          <w:rFonts w:ascii="Times New Roman" w:hAnsi="Times New Roman" w:cs="Times New Roman"/>
          <w:bCs/>
          <w:sz w:val="24"/>
          <w:szCs w:val="24"/>
        </w:rPr>
        <w:t xml:space="preserve">We read more on this from </w:t>
      </w:r>
      <w:hyperlink r:id="rId8" w:history="1">
        <w:r w:rsidR="003A76E0" w:rsidRPr="00270295">
          <w:rPr>
            <w:rStyle w:val="Hyperlink"/>
            <w:rFonts w:ascii="Times New Roman" w:hAnsi="Times New Roman" w:cs="Times New Roman"/>
            <w:bCs/>
            <w:sz w:val="24"/>
            <w:szCs w:val="24"/>
          </w:rPr>
          <w:t>articles</w:t>
        </w:r>
      </w:hyperlink>
      <w:r w:rsidR="003A76E0">
        <w:rPr>
          <w:rFonts w:ascii="Times New Roman" w:hAnsi="Times New Roman" w:cs="Times New Roman"/>
          <w:bCs/>
          <w:sz w:val="24"/>
          <w:szCs w:val="24"/>
        </w:rPr>
        <w:t xml:space="preserve"> in </w:t>
      </w:r>
      <w:r w:rsidR="003A76E0">
        <w:rPr>
          <w:rFonts w:ascii="Times New Roman" w:hAnsi="Times New Roman" w:cs="Times New Roman"/>
          <w:bCs/>
          <w:i/>
          <w:iCs/>
          <w:sz w:val="24"/>
          <w:szCs w:val="24"/>
        </w:rPr>
        <w:t>The Times Of Israel</w:t>
      </w:r>
      <w:r w:rsidR="003A76E0">
        <w:rPr>
          <w:rFonts w:ascii="Times New Roman" w:hAnsi="Times New Roman" w:cs="Times New Roman"/>
          <w:bCs/>
          <w:sz w:val="24"/>
          <w:szCs w:val="24"/>
        </w:rPr>
        <w:t>:</w:t>
      </w:r>
    </w:p>
    <w:p w14:paraId="64C01EBD" w14:textId="6D4A6409" w:rsidR="00EF1179" w:rsidRPr="00EF1179" w:rsidRDefault="00EF1179" w:rsidP="00EF1179">
      <w:pPr>
        <w:spacing w:after="0"/>
        <w:rPr>
          <w:rFonts w:ascii="Times New Roman" w:hAnsi="Times New Roman" w:cs="Times New Roman"/>
          <w:bCs/>
          <w:i/>
          <w:iCs/>
          <w:sz w:val="24"/>
          <w:szCs w:val="24"/>
        </w:rPr>
      </w:pPr>
      <w:r w:rsidRPr="00EF1179">
        <w:rPr>
          <w:rFonts w:ascii="Times New Roman" w:hAnsi="Times New Roman" w:cs="Times New Roman"/>
          <w:bCs/>
          <w:i/>
          <w:iCs/>
          <w:sz w:val="24"/>
          <w:szCs w:val="24"/>
        </w:rPr>
        <w:t>British Prime Minister Rishi Sunak is holding a call with his cabinet about a possible response to attacks by Yemen’s Houthi militants on Red Sea shipping, British media report.</w:t>
      </w:r>
    </w:p>
    <w:p w14:paraId="1301F18C" w14:textId="396812E0" w:rsidR="003A76E0" w:rsidRDefault="00EF1179" w:rsidP="00EF1179">
      <w:pPr>
        <w:spacing w:after="0"/>
        <w:rPr>
          <w:rFonts w:ascii="Times New Roman" w:hAnsi="Times New Roman" w:cs="Times New Roman"/>
          <w:bCs/>
          <w:i/>
          <w:iCs/>
          <w:sz w:val="24"/>
          <w:szCs w:val="24"/>
        </w:rPr>
      </w:pPr>
      <w:r w:rsidRPr="00EF1179">
        <w:rPr>
          <w:rFonts w:ascii="Times New Roman" w:hAnsi="Times New Roman" w:cs="Times New Roman"/>
          <w:bCs/>
          <w:i/>
          <w:iCs/>
          <w:sz w:val="24"/>
          <w:szCs w:val="24"/>
        </w:rPr>
        <w:t>The Times of London newspaper reports that the meeting comes with Britain and the United States preparing to launch military strikes against the Iranian-backed Houthis.</w:t>
      </w:r>
    </w:p>
    <w:p w14:paraId="0A038B4C" w14:textId="77777777" w:rsidR="00E77C5C" w:rsidRPr="00E77C5C" w:rsidRDefault="00E77C5C" w:rsidP="00E77C5C">
      <w:pPr>
        <w:spacing w:after="0"/>
        <w:rPr>
          <w:rFonts w:ascii="Times New Roman" w:hAnsi="Times New Roman" w:cs="Times New Roman"/>
          <w:bCs/>
          <w:i/>
          <w:iCs/>
          <w:sz w:val="24"/>
          <w:szCs w:val="24"/>
        </w:rPr>
      </w:pPr>
      <w:r w:rsidRPr="00E77C5C">
        <w:rPr>
          <w:rFonts w:ascii="Times New Roman" w:hAnsi="Times New Roman" w:cs="Times New Roman"/>
          <w:bCs/>
          <w:i/>
          <w:iCs/>
          <w:sz w:val="24"/>
          <w:szCs w:val="24"/>
        </w:rPr>
        <w:t>Yemen’s Houthi rebels are fortifying positions and moving weapons and personnel from others in anticipation of a US and UK attack in the wake of continuing attacks on shipping in the Red Sea, The Wall Street Journal reports.</w:t>
      </w:r>
    </w:p>
    <w:p w14:paraId="245009DA" w14:textId="366512DF" w:rsidR="00E77C5C" w:rsidRDefault="00E77C5C" w:rsidP="00E77C5C">
      <w:pPr>
        <w:spacing w:after="0"/>
        <w:rPr>
          <w:rFonts w:ascii="Times New Roman" w:hAnsi="Times New Roman" w:cs="Times New Roman"/>
          <w:bCs/>
          <w:i/>
          <w:iCs/>
          <w:sz w:val="24"/>
          <w:szCs w:val="24"/>
        </w:rPr>
      </w:pPr>
      <w:r w:rsidRPr="00E77C5C">
        <w:rPr>
          <w:rFonts w:ascii="Times New Roman" w:hAnsi="Times New Roman" w:cs="Times New Roman"/>
          <w:bCs/>
          <w:i/>
          <w:iCs/>
          <w:sz w:val="24"/>
          <w:szCs w:val="24"/>
        </w:rPr>
        <w:t>The report quotes maritime executives who were told about target lists including radar stations and drone launch sites around key Houthi-controlled cities, though US defense officials are quoted saying that the plan will be to strike back without risking a major escalation.</w:t>
      </w:r>
    </w:p>
    <w:p w14:paraId="0A5CF6FB" w14:textId="48EDC4F2" w:rsidR="00302034" w:rsidRDefault="00302034" w:rsidP="00E77C5C">
      <w:pPr>
        <w:spacing w:after="0"/>
        <w:rPr>
          <w:rFonts w:ascii="Times New Roman" w:hAnsi="Times New Roman" w:cs="Times New Roman"/>
          <w:bCs/>
          <w:sz w:val="24"/>
          <w:szCs w:val="24"/>
        </w:rPr>
      </w:pPr>
      <w:r>
        <w:rPr>
          <w:rFonts w:ascii="Times New Roman" w:hAnsi="Times New Roman" w:cs="Times New Roman"/>
          <w:bCs/>
          <w:sz w:val="24"/>
          <w:szCs w:val="24"/>
        </w:rPr>
        <w:t xml:space="preserve">The </w:t>
      </w:r>
      <w:r w:rsidR="0039249E">
        <w:rPr>
          <w:rFonts w:ascii="Times New Roman" w:hAnsi="Times New Roman" w:cs="Times New Roman"/>
          <w:bCs/>
          <w:sz w:val="24"/>
          <w:szCs w:val="24"/>
        </w:rPr>
        <w:t xml:space="preserve">Houthis for their part are getting ready for the worst kept secret attack </w:t>
      </w:r>
      <w:r w:rsidR="00875F53">
        <w:rPr>
          <w:rFonts w:ascii="Times New Roman" w:hAnsi="Times New Roman" w:cs="Times New Roman"/>
          <w:bCs/>
          <w:sz w:val="24"/>
          <w:szCs w:val="24"/>
        </w:rPr>
        <w:t>in a long time:</w:t>
      </w:r>
    </w:p>
    <w:p w14:paraId="7CF79AAA" w14:textId="4CBB4FB6" w:rsidR="00875F53" w:rsidRPr="00875F53" w:rsidRDefault="00875F53" w:rsidP="00875F53">
      <w:pPr>
        <w:spacing w:after="0"/>
        <w:rPr>
          <w:rFonts w:ascii="Times New Roman" w:hAnsi="Times New Roman" w:cs="Times New Roman"/>
          <w:bCs/>
          <w:i/>
          <w:iCs/>
          <w:sz w:val="24"/>
          <w:szCs w:val="24"/>
        </w:rPr>
      </w:pPr>
      <w:r w:rsidRPr="00875F53">
        <w:rPr>
          <w:rFonts w:ascii="Times New Roman" w:hAnsi="Times New Roman" w:cs="Times New Roman"/>
          <w:bCs/>
          <w:i/>
          <w:iCs/>
          <w:sz w:val="24"/>
          <w:szCs w:val="24"/>
        </w:rPr>
        <w:t xml:space="preserve">According to a Houthi source quoted by the Journal, the Iran-backed group has moved its missiles to bunkers in densely populated areas of the capital </w:t>
      </w:r>
      <w:proofErr w:type="spellStart"/>
      <w:r w:rsidRPr="00875F53">
        <w:rPr>
          <w:rFonts w:ascii="Times New Roman" w:hAnsi="Times New Roman" w:cs="Times New Roman"/>
          <w:bCs/>
          <w:i/>
          <w:iCs/>
          <w:sz w:val="24"/>
          <w:szCs w:val="24"/>
        </w:rPr>
        <w:t>Sa’ana</w:t>
      </w:r>
      <w:proofErr w:type="spellEnd"/>
      <w:r w:rsidRPr="00875F53">
        <w:rPr>
          <w:rFonts w:ascii="Times New Roman" w:hAnsi="Times New Roman" w:cs="Times New Roman"/>
          <w:bCs/>
          <w:i/>
          <w:iCs/>
          <w:sz w:val="24"/>
          <w:szCs w:val="24"/>
        </w:rPr>
        <w:t>.</w:t>
      </w:r>
    </w:p>
    <w:p w14:paraId="67FA3C89" w14:textId="41F561FF" w:rsidR="00875F53" w:rsidRDefault="00875F53" w:rsidP="00875F53">
      <w:pPr>
        <w:spacing w:after="0"/>
        <w:rPr>
          <w:rFonts w:ascii="Times New Roman" w:hAnsi="Times New Roman" w:cs="Times New Roman"/>
          <w:bCs/>
          <w:i/>
          <w:iCs/>
          <w:sz w:val="24"/>
          <w:szCs w:val="24"/>
        </w:rPr>
      </w:pPr>
      <w:r w:rsidRPr="00875F53">
        <w:rPr>
          <w:rFonts w:ascii="Times New Roman" w:hAnsi="Times New Roman" w:cs="Times New Roman"/>
          <w:bCs/>
          <w:i/>
          <w:iCs/>
          <w:sz w:val="24"/>
          <w:szCs w:val="24"/>
        </w:rPr>
        <w:t>The report notes that an Iranian spy ship thought to have aided in the Houthi attacks left the region to return to the Iranian port city of Bandar Abbas, in a sign that Tehran also sees Western retaliation looming.</w:t>
      </w:r>
    </w:p>
    <w:p w14:paraId="77FB76BD" w14:textId="1972F123" w:rsidR="00342741" w:rsidRDefault="00342741" w:rsidP="00875F53">
      <w:pPr>
        <w:spacing w:after="0"/>
        <w:rPr>
          <w:rFonts w:ascii="Times New Roman" w:hAnsi="Times New Roman" w:cs="Times New Roman"/>
          <w:bCs/>
          <w:sz w:val="24"/>
          <w:szCs w:val="24"/>
        </w:rPr>
      </w:pPr>
      <w:r>
        <w:rPr>
          <w:rFonts w:ascii="Times New Roman" w:hAnsi="Times New Roman" w:cs="Times New Roman"/>
          <w:bCs/>
          <w:sz w:val="24"/>
          <w:szCs w:val="24"/>
        </w:rPr>
        <w:t xml:space="preserve">How effective any attacks will be in </w:t>
      </w:r>
      <w:r w:rsidR="006262A4">
        <w:rPr>
          <w:rFonts w:ascii="Times New Roman" w:hAnsi="Times New Roman" w:cs="Times New Roman"/>
          <w:bCs/>
          <w:sz w:val="24"/>
          <w:szCs w:val="24"/>
        </w:rPr>
        <w:t xml:space="preserve">ending the terrorism in the Red Sea in unknown, but my feeling is that </w:t>
      </w:r>
      <w:r w:rsidR="00CF7F0C">
        <w:rPr>
          <w:rFonts w:ascii="Times New Roman" w:hAnsi="Times New Roman" w:cs="Times New Roman"/>
          <w:bCs/>
          <w:sz w:val="24"/>
          <w:szCs w:val="24"/>
        </w:rPr>
        <w:t>the Israel Defense Force (IDF) will have to stop the Houthis once and for all.</w:t>
      </w:r>
    </w:p>
    <w:p w14:paraId="178F72F4" w14:textId="318A3CC5" w:rsidR="00E52B6B" w:rsidRDefault="00E52B6B" w:rsidP="00875F53">
      <w:pPr>
        <w:spacing w:after="0"/>
        <w:rPr>
          <w:rFonts w:ascii="Times New Roman" w:hAnsi="Times New Roman" w:cs="Times New Roman"/>
          <w:b/>
          <w:sz w:val="24"/>
          <w:szCs w:val="24"/>
        </w:rPr>
      </w:pPr>
      <w:r>
        <w:rPr>
          <w:rFonts w:ascii="Times New Roman" w:hAnsi="Times New Roman" w:cs="Times New Roman"/>
          <w:b/>
          <w:sz w:val="24"/>
          <w:szCs w:val="24"/>
        </w:rPr>
        <w:t>United States Supports Israel – To A Point</w:t>
      </w:r>
    </w:p>
    <w:p w14:paraId="7B6A46B5" w14:textId="499B0542" w:rsidR="00E52B6B" w:rsidRDefault="00E52B6B" w:rsidP="00875F53">
      <w:pPr>
        <w:spacing w:after="0"/>
        <w:rPr>
          <w:rFonts w:ascii="Times New Roman" w:hAnsi="Times New Roman" w:cs="Times New Roman"/>
          <w:bCs/>
          <w:sz w:val="24"/>
          <w:szCs w:val="24"/>
        </w:rPr>
      </w:pPr>
      <w:r>
        <w:rPr>
          <w:rFonts w:ascii="Times New Roman" w:hAnsi="Times New Roman" w:cs="Times New Roman"/>
          <w:bCs/>
          <w:sz w:val="24"/>
          <w:szCs w:val="24"/>
        </w:rPr>
        <w:t xml:space="preserve">As we discussed yesterday, </w:t>
      </w:r>
      <w:r w:rsidR="00363FD0">
        <w:rPr>
          <w:rFonts w:ascii="Times New Roman" w:hAnsi="Times New Roman" w:cs="Times New Roman"/>
          <w:bCs/>
          <w:sz w:val="24"/>
          <w:szCs w:val="24"/>
        </w:rPr>
        <w:t xml:space="preserve">the </w:t>
      </w:r>
      <w:r w:rsidR="000A3ECD" w:rsidRPr="000A3ECD">
        <w:rPr>
          <w:rFonts w:ascii="Times New Roman" w:hAnsi="Times New Roman" w:cs="Times New Roman"/>
          <w:bCs/>
          <w:sz w:val="24"/>
          <w:szCs w:val="24"/>
        </w:rPr>
        <w:t>International Court of Justice</w:t>
      </w:r>
      <w:r w:rsidR="000A3ECD">
        <w:rPr>
          <w:rFonts w:ascii="Times New Roman" w:hAnsi="Times New Roman" w:cs="Times New Roman"/>
          <w:bCs/>
          <w:sz w:val="24"/>
          <w:szCs w:val="24"/>
        </w:rPr>
        <w:t xml:space="preserve"> (</w:t>
      </w:r>
      <w:r w:rsidR="00363FD0">
        <w:rPr>
          <w:rFonts w:ascii="Times New Roman" w:hAnsi="Times New Roman" w:cs="Times New Roman"/>
          <w:bCs/>
          <w:sz w:val="24"/>
          <w:szCs w:val="24"/>
        </w:rPr>
        <w:t>ICJ</w:t>
      </w:r>
      <w:r w:rsidR="000A3ECD">
        <w:rPr>
          <w:rFonts w:ascii="Times New Roman" w:hAnsi="Times New Roman" w:cs="Times New Roman"/>
          <w:bCs/>
          <w:sz w:val="24"/>
          <w:szCs w:val="24"/>
        </w:rPr>
        <w:t xml:space="preserve">) </w:t>
      </w:r>
      <w:r w:rsidR="00122024">
        <w:rPr>
          <w:rFonts w:ascii="Times New Roman" w:hAnsi="Times New Roman" w:cs="Times New Roman"/>
          <w:bCs/>
          <w:sz w:val="24"/>
          <w:szCs w:val="24"/>
        </w:rPr>
        <w:t xml:space="preserve">is hearing arguments from South Africa that Israel is engaged in genocide as it </w:t>
      </w:r>
      <w:r w:rsidR="003075CB">
        <w:rPr>
          <w:rFonts w:ascii="Times New Roman" w:hAnsi="Times New Roman" w:cs="Times New Roman"/>
          <w:bCs/>
          <w:sz w:val="24"/>
          <w:szCs w:val="24"/>
        </w:rPr>
        <w:t xml:space="preserve">eliminates Hamas. For their part, the United States is firmly in Israel’s camp on this one as we read in this report from </w:t>
      </w:r>
      <w:r w:rsidR="003075CB">
        <w:rPr>
          <w:rFonts w:ascii="Times New Roman" w:hAnsi="Times New Roman" w:cs="Times New Roman"/>
          <w:bCs/>
          <w:i/>
          <w:iCs/>
          <w:sz w:val="24"/>
          <w:szCs w:val="24"/>
        </w:rPr>
        <w:t>The Jerusalem Post</w:t>
      </w:r>
      <w:r w:rsidR="003075CB">
        <w:rPr>
          <w:rFonts w:ascii="Times New Roman" w:hAnsi="Times New Roman" w:cs="Times New Roman"/>
          <w:bCs/>
          <w:sz w:val="24"/>
          <w:szCs w:val="24"/>
        </w:rPr>
        <w:t>:</w:t>
      </w:r>
    </w:p>
    <w:p w14:paraId="6746A71E" w14:textId="2E4E1A2E" w:rsidR="006271BF" w:rsidRPr="006271BF" w:rsidRDefault="006271BF" w:rsidP="006271BF">
      <w:pPr>
        <w:spacing w:after="0"/>
        <w:rPr>
          <w:rFonts w:ascii="Times New Roman" w:hAnsi="Times New Roman" w:cs="Times New Roman"/>
          <w:bCs/>
          <w:i/>
          <w:iCs/>
          <w:sz w:val="24"/>
          <w:szCs w:val="24"/>
        </w:rPr>
      </w:pPr>
      <w:r w:rsidRPr="006271BF">
        <w:rPr>
          <w:rFonts w:ascii="Times New Roman" w:hAnsi="Times New Roman" w:cs="Times New Roman"/>
          <w:bCs/>
          <w:i/>
          <w:iCs/>
          <w:sz w:val="24"/>
          <w:szCs w:val="24"/>
        </w:rPr>
        <w:t xml:space="preserve">The US continues to denounce allegations of Israel committing genocide, State Department Principal Deputy Spokesperson Vedant Patel said Thursday. </w:t>
      </w:r>
    </w:p>
    <w:p w14:paraId="5D0DB289" w14:textId="664614E0" w:rsidR="006271BF" w:rsidRPr="006271BF" w:rsidRDefault="006271BF" w:rsidP="006271BF">
      <w:pPr>
        <w:spacing w:after="0"/>
        <w:rPr>
          <w:rFonts w:ascii="Times New Roman" w:hAnsi="Times New Roman" w:cs="Times New Roman"/>
          <w:bCs/>
          <w:i/>
          <w:iCs/>
          <w:sz w:val="24"/>
          <w:szCs w:val="24"/>
        </w:rPr>
      </w:pPr>
      <w:r w:rsidRPr="006271BF">
        <w:rPr>
          <w:rFonts w:ascii="Times New Roman" w:hAnsi="Times New Roman" w:cs="Times New Roman"/>
          <w:bCs/>
          <w:i/>
          <w:iCs/>
          <w:sz w:val="24"/>
          <w:szCs w:val="24"/>
        </w:rPr>
        <w:t xml:space="preserve">Patel refrained from addressing specific points of South Africa's case against Israel that's currently being argued in The Hague at the International Court of Justice. </w:t>
      </w:r>
    </w:p>
    <w:p w14:paraId="4B3AF5B8" w14:textId="718725D5" w:rsidR="003075CB" w:rsidRDefault="006271BF" w:rsidP="006271BF">
      <w:pPr>
        <w:spacing w:after="0"/>
        <w:rPr>
          <w:rFonts w:ascii="Times New Roman" w:hAnsi="Times New Roman" w:cs="Times New Roman"/>
          <w:bCs/>
          <w:i/>
          <w:iCs/>
          <w:sz w:val="24"/>
          <w:szCs w:val="24"/>
        </w:rPr>
      </w:pPr>
      <w:r w:rsidRPr="006271BF">
        <w:rPr>
          <w:rFonts w:ascii="Times New Roman" w:hAnsi="Times New Roman" w:cs="Times New Roman"/>
          <w:bCs/>
          <w:i/>
          <w:iCs/>
          <w:sz w:val="24"/>
          <w:szCs w:val="24"/>
        </w:rPr>
        <w:t>"Genocide is one of the most heinous acts any entity or individual can commit and such an allegation should only be made with the greatest of care," Patel said.</w:t>
      </w:r>
    </w:p>
    <w:p w14:paraId="1116DF08" w14:textId="7DB8DE17" w:rsidR="0031037B" w:rsidRDefault="0031037B" w:rsidP="006271BF">
      <w:pPr>
        <w:spacing w:after="0"/>
        <w:rPr>
          <w:rFonts w:ascii="Times New Roman" w:hAnsi="Times New Roman" w:cs="Times New Roman"/>
          <w:bCs/>
          <w:sz w:val="24"/>
          <w:szCs w:val="24"/>
        </w:rPr>
      </w:pPr>
      <w:r>
        <w:rPr>
          <w:rFonts w:ascii="Times New Roman" w:hAnsi="Times New Roman" w:cs="Times New Roman"/>
          <w:bCs/>
          <w:sz w:val="24"/>
          <w:szCs w:val="24"/>
        </w:rPr>
        <w:t>Another White House spokesperson added this:</w:t>
      </w:r>
    </w:p>
    <w:p w14:paraId="2473AA92" w14:textId="1770E4EE" w:rsidR="00276B46" w:rsidRPr="00276B46" w:rsidRDefault="00276B46" w:rsidP="00276B46">
      <w:pPr>
        <w:spacing w:after="0"/>
        <w:rPr>
          <w:rFonts w:ascii="Times New Roman" w:hAnsi="Times New Roman" w:cs="Times New Roman"/>
          <w:bCs/>
          <w:i/>
          <w:iCs/>
          <w:sz w:val="24"/>
          <w:szCs w:val="24"/>
        </w:rPr>
      </w:pPr>
      <w:r w:rsidRPr="00276B46">
        <w:rPr>
          <w:rFonts w:ascii="Times New Roman" w:hAnsi="Times New Roman" w:cs="Times New Roman"/>
          <w:bCs/>
          <w:i/>
          <w:iCs/>
          <w:sz w:val="24"/>
          <w:szCs w:val="24"/>
        </w:rPr>
        <w:t>At the White House on Thursday, National Security Council Spokesman John Kirby reiterated the US' stance that there's no basis for accusations of genocide against Israel.</w:t>
      </w:r>
    </w:p>
    <w:p w14:paraId="3264F688" w14:textId="04636295" w:rsidR="0031037B" w:rsidRDefault="00276B46" w:rsidP="00276B46">
      <w:pPr>
        <w:spacing w:after="0"/>
        <w:rPr>
          <w:rFonts w:ascii="Times New Roman" w:hAnsi="Times New Roman" w:cs="Times New Roman"/>
          <w:bCs/>
          <w:i/>
          <w:iCs/>
          <w:sz w:val="24"/>
          <w:szCs w:val="24"/>
        </w:rPr>
      </w:pPr>
      <w:r w:rsidRPr="00276B46">
        <w:rPr>
          <w:rFonts w:ascii="Times New Roman" w:hAnsi="Times New Roman" w:cs="Times New Roman"/>
          <w:bCs/>
          <w:i/>
          <w:iCs/>
          <w:sz w:val="24"/>
          <w:szCs w:val="24"/>
        </w:rPr>
        <w:t>Kirby did not engage with hypothetical questioning on actions the US would take if the ICJ rules against Israel.</w:t>
      </w:r>
    </w:p>
    <w:p w14:paraId="05E67198" w14:textId="09D4CFA3" w:rsidR="00276B46" w:rsidRDefault="00276B46" w:rsidP="00276B46">
      <w:pPr>
        <w:spacing w:after="0"/>
        <w:rPr>
          <w:rFonts w:ascii="Times New Roman" w:hAnsi="Times New Roman" w:cs="Times New Roman"/>
          <w:bCs/>
          <w:i/>
          <w:iCs/>
          <w:sz w:val="24"/>
          <w:szCs w:val="24"/>
        </w:rPr>
      </w:pPr>
      <w:r w:rsidRPr="00276B46">
        <w:rPr>
          <w:rFonts w:ascii="Times New Roman" w:hAnsi="Times New Roman" w:cs="Times New Roman"/>
          <w:bCs/>
          <w:i/>
          <w:iCs/>
          <w:sz w:val="24"/>
          <w:szCs w:val="24"/>
        </w:rPr>
        <w:lastRenderedPageBreak/>
        <w:t>"I'm just not going to hypothesize or get ahead of the process here," Kirby said. "We've made clear our view on this particular case. And we've made clear our view on supporting Israel as they defend themselves."</w:t>
      </w:r>
    </w:p>
    <w:p w14:paraId="7D2ABB1D" w14:textId="140E5947" w:rsidR="00C97536" w:rsidRDefault="00062352" w:rsidP="00276B46">
      <w:pPr>
        <w:spacing w:after="0"/>
        <w:rPr>
          <w:rFonts w:ascii="Times New Roman" w:hAnsi="Times New Roman" w:cs="Times New Roman"/>
          <w:bCs/>
          <w:sz w:val="24"/>
          <w:szCs w:val="24"/>
        </w:rPr>
      </w:pPr>
      <w:r>
        <w:rPr>
          <w:rFonts w:ascii="Times New Roman" w:hAnsi="Times New Roman" w:cs="Times New Roman"/>
          <w:bCs/>
          <w:sz w:val="24"/>
          <w:szCs w:val="24"/>
        </w:rPr>
        <w:t xml:space="preserve">While supporting Israel against the genocide charges, they are giving credence to part of the arguments for it when they bring up the need for humanitarian aid to </w:t>
      </w:r>
      <w:r w:rsidR="008D0E68">
        <w:rPr>
          <w:rFonts w:ascii="Times New Roman" w:hAnsi="Times New Roman" w:cs="Times New Roman"/>
          <w:bCs/>
          <w:sz w:val="24"/>
          <w:szCs w:val="24"/>
        </w:rPr>
        <w:t>go to the area and telling Israel to take care to not target civilians as if the IDF is doing those things</w:t>
      </w:r>
      <w:r w:rsidR="00D610B9">
        <w:rPr>
          <w:rFonts w:ascii="Times New Roman" w:hAnsi="Times New Roman" w:cs="Times New Roman"/>
          <w:bCs/>
          <w:sz w:val="24"/>
          <w:szCs w:val="24"/>
        </w:rPr>
        <w:t>:</w:t>
      </w:r>
    </w:p>
    <w:p w14:paraId="400FE614" w14:textId="14810CA1" w:rsidR="00D610B9" w:rsidRPr="00D610B9" w:rsidRDefault="00D610B9" w:rsidP="00D610B9">
      <w:pPr>
        <w:spacing w:after="0"/>
        <w:rPr>
          <w:rFonts w:ascii="Times New Roman" w:hAnsi="Times New Roman" w:cs="Times New Roman"/>
          <w:bCs/>
          <w:i/>
          <w:iCs/>
          <w:sz w:val="24"/>
          <w:szCs w:val="24"/>
        </w:rPr>
      </w:pPr>
      <w:r w:rsidRPr="00D610B9">
        <w:rPr>
          <w:rFonts w:ascii="Times New Roman" w:hAnsi="Times New Roman" w:cs="Times New Roman"/>
          <w:bCs/>
          <w:i/>
          <w:iCs/>
          <w:sz w:val="24"/>
          <w:szCs w:val="24"/>
        </w:rPr>
        <w:t>Since the beginning of the war, Kirby said the US talked to Israel about the "special burdens" that modern democratic militaries have in conducting military operations to protect innocent civilians and civilian infrastructure.</w:t>
      </w:r>
    </w:p>
    <w:p w14:paraId="264C9210" w14:textId="3CFA569F" w:rsidR="00D610B9" w:rsidRDefault="00D610B9" w:rsidP="00D610B9">
      <w:pPr>
        <w:spacing w:after="0"/>
        <w:rPr>
          <w:rFonts w:ascii="Times New Roman" w:hAnsi="Times New Roman" w:cs="Times New Roman"/>
          <w:bCs/>
          <w:i/>
          <w:iCs/>
          <w:sz w:val="24"/>
          <w:szCs w:val="24"/>
        </w:rPr>
      </w:pPr>
      <w:r w:rsidRPr="00D610B9">
        <w:rPr>
          <w:rFonts w:ascii="Times New Roman" w:hAnsi="Times New Roman" w:cs="Times New Roman"/>
          <w:bCs/>
          <w:i/>
          <w:iCs/>
          <w:sz w:val="24"/>
          <w:szCs w:val="24"/>
        </w:rPr>
        <w:t>At the State Department, Patel said he wouldn't speak to the legal characterizations of implications of intentional killing.</w:t>
      </w:r>
    </w:p>
    <w:p w14:paraId="0F097C52" w14:textId="4F20516D" w:rsidR="00375ED3" w:rsidRDefault="00375ED3" w:rsidP="00375ED3">
      <w:pPr>
        <w:spacing w:after="0"/>
        <w:rPr>
          <w:rFonts w:ascii="Times New Roman" w:hAnsi="Times New Roman" w:cs="Times New Roman"/>
          <w:bCs/>
          <w:i/>
          <w:iCs/>
          <w:sz w:val="24"/>
          <w:szCs w:val="24"/>
        </w:rPr>
      </w:pPr>
      <w:r w:rsidRPr="00375ED3">
        <w:rPr>
          <w:rFonts w:ascii="Times New Roman" w:hAnsi="Times New Roman" w:cs="Times New Roman"/>
          <w:bCs/>
          <w:i/>
          <w:iCs/>
          <w:sz w:val="24"/>
          <w:szCs w:val="24"/>
        </w:rPr>
        <w:t xml:space="preserve">That being said, we have been clear to Israel that they not only must comply with international humanitarian law in its operations against Hamas, but it needs to take all feasible steps to prevent civilian harm," Patel said. </w:t>
      </w:r>
    </w:p>
    <w:p w14:paraId="336C85F2" w14:textId="06B8C08E" w:rsidR="002D07B7" w:rsidRDefault="002D07B7" w:rsidP="00375ED3">
      <w:pPr>
        <w:spacing w:after="0"/>
        <w:rPr>
          <w:rFonts w:ascii="Times New Roman" w:hAnsi="Times New Roman" w:cs="Times New Roman"/>
          <w:bCs/>
          <w:sz w:val="24"/>
          <w:szCs w:val="24"/>
        </w:rPr>
      </w:pPr>
      <w:r>
        <w:rPr>
          <w:rFonts w:ascii="Times New Roman" w:hAnsi="Times New Roman" w:cs="Times New Roman"/>
          <w:bCs/>
          <w:sz w:val="24"/>
          <w:szCs w:val="24"/>
        </w:rPr>
        <w:t xml:space="preserve">Patel, </w:t>
      </w:r>
      <w:r w:rsidR="004C1FF0">
        <w:rPr>
          <w:rFonts w:ascii="Times New Roman" w:hAnsi="Times New Roman" w:cs="Times New Roman"/>
          <w:bCs/>
          <w:sz w:val="24"/>
          <w:szCs w:val="24"/>
        </w:rPr>
        <w:t>however,</w:t>
      </w:r>
      <w:r>
        <w:rPr>
          <w:rFonts w:ascii="Times New Roman" w:hAnsi="Times New Roman" w:cs="Times New Roman"/>
          <w:bCs/>
          <w:sz w:val="24"/>
          <w:szCs w:val="24"/>
        </w:rPr>
        <w:t xml:space="preserve"> wasn’t 100% supporting Israel</w:t>
      </w:r>
      <w:r w:rsidR="004C1FF0">
        <w:rPr>
          <w:rFonts w:ascii="Times New Roman" w:hAnsi="Times New Roman" w:cs="Times New Roman"/>
          <w:bCs/>
          <w:sz w:val="24"/>
          <w:szCs w:val="24"/>
        </w:rPr>
        <w:t xml:space="preserve"> as he said they are not saying Israel won’t engage in genocide in the future:</w:t>
      </w:r>
    </w:p>
    <w:p w14:paraId="162C1B01" w14:textId="7C22CF2A" w:rsidR="00752274" w:rsidRPr="00752274" w:rsidRDefault="00752274" w:rsidP="00752274">
      <w:pPr>
        <w:spacing w:after="0"/>
        <w:rPr>
          <w:rFonts w:ascii="Times New Roman" w:hAnsi="Times New Roman" w:cs="Times New Roman"/>
          <w:bCs/>
          <w:i/>
          <w:iCs/>
          <w:sz w:val="24"/>
          <w:szCs w:val="24"/>
        </w:rPr>
      </w:pPr>
      <w:r w:rsidRPr="00752274">
        <w:rPr>
          <w:rFonts w:ascii="Times New Roman" w:hAnsi="Times New Roman" w:cs="Times New Roman"/>
          <w:bCs/>
          <w:i/>
          <w:iCs/>
          <w:sz w:val="24"/>
          <w:szCs w:val="24"/>
        </w:rPr>
        <w:t xml:space="preserve">When asked if the US is concerned about possible involvement in war crimes for Israel, Patel said the US has made it clear to the Israelis that international human rights must be respected and followed. </w:t>
      </w:r>
    </w:p>
    <w:p w14:paraId="785586F8" w14:textId="09EEE364" w:rsidR="00752274" w:rsidRPr="00752274" w:rsidRDefault="00752274" w:rsidP="00752274">
      <w:pPr>
        <w:spacing w:after="0"/>
        <w:rPr>
          <w:rFonts w:ascii="Times New Roman" w:hAnsi="Times New Roman" w:cs="Times New Roman"/>
          <w:bCs/>
          <w:i/>
          <w:iCs/>
          <w:sz w:val="24"/>
          <w:szCs w:val="24"/>
        </w:rPr>
      </w:pPr>
      <w:r w:rsidRPr="00752274">
        <w:rPr>
          <w:rFonts w:ascii="Times New Roman" w:hAnsi="Times New Roman" w:cs="Times New Roman"/>
          <w:bCs/>
          <w:i/>
          <w:iCs/>
          <w:sz w:val="24"/>
          <w:szCs w:val="24"/>
        </w:rPr>
        <w:t xml:space="preserve">Patel said it's not too soon for the US to say there are no grounds for potential genocide. </w:t>
      </w:r>
    </w:p>
    <w:p w14:paraId="19AD560C" w14:textId="0427C27F" w:rsidR="004C1FF0" w:rsidRDefault="00752274" w:rsidP="00752274">
      <w:pPr>
        <w:spacing w:after="0"/>
        <w:rPr>
          <w:rFonts w:ascii="Times New Roman" w:hAnsi="Times New Roman" w:cs="Times New Roman"/>
          <w:bCs/>
          <w:i/>
          <w:iCs/>
          <w:sz w:val="24"/>
          <w:szCs w:val="24"/>
        </w:rPr>
      </w:pPr>
      <w:r w:rsidRPr="00752274">
        <w:rPr>
          <w:rFonts w:ascii="Times New Roman" w:hAnsi="Times New Roman" w:cs="Times New Roman"/>
          <w:bCs/>
          <w:i/>
          <w:iCs/>
          <w:sz w:val="24"/>
          <w:szCs w:val="24"/>
        </w:rPr>
        <w:t>"Every conflict is different, and every circumstance is different. And these kinds of determinations need to be made," Patel said. "With a close look at the law and the facts and these allegations that Israel is committing genocide are unfounded."</w:t>
      </w:r>
    </w:p>
    <w:p w14:paraId="6BB18029" w14:textId="184C2E48" w:rsidR="00046056" w:rsidRDefault="00046056" w:rsidP="00752274">
      <w:pPr>
        <w:spacing w:after="0"/>
        <w:rPr>
          <w:rFonts w:ascii="Times New Roman" w:hAnsi="Times New Roman" w:cs="Times New Roman"/>
          <w:b/>
          <w:sz w:val="24"/>
          <w:szCs w:val="24"/>
        </w:rPr>
      </w:pPr>
      <w:r w:rsidRPr="00046056">
        <w:rPr>
          <w:rFonts w:ascii="Times New Roman" w:hAnsi="Times New Roman" w:cs="Times New Roman"/>
          <w:b/>
          <w:sz w:val="24"/>
          <w:szCs w:val="24"/>
        </w:rPr>
        <w:t>IDF Says Gazans Aren’t Starving</w:t>
      </w:r>
    </w:p>
    <w:p w14:paraId="16267B51" w14:textId="750E1191" w:rsidR="00046056" w:rsidRDefault="009126B7" w:rsidP="00752274">
      <w:pPr>
        <w:spacing w:after="0"/>
        <w:rPr>
          <w:rFonts w:ascii="Times New Roman" w:hAnsi="Times New Roman" w:cs="Times New Roman"/>
          <w:bCs/>
          <w:sz w:val="24"/>
          <w:szCs w:val="24"/>
        </w:rPr>
      </w:pPr>
      <w:r w:rsidRPr="003537DD">
        <w:rPr>
          <w:rFonts w:ascii="Times New Roman" w:hAnsi="Times New Roman" w:cs="Times New Roman"/>
          <w:bCs/>
          <w:sz w:val="24"/>
          <w:szCs w:val="24"/>
        </w:rPr>
        <w:t xml:space="preserve">Those in the IDF that are </w:t>
      </w:r>
      <w:r w:rsidR="0047317C" w:rsidRPr="003537DD">
        <w:rPr>
          <w:rFonts w:ascii="Times New Roman" w:hAnsi="Times New Roman" w:cs="Times New Roman"/>
          <w:bCs/>
          <w:sz w:val="24"/>
          <w:szCs w:val="24"/>
        </w:rPr>
        <w:t xml:space="preserve">working to get the aid into Gaza maintain that any bottlenecks </w:t>
      </w:r>
      <w:r w:rsidR="003537DD" w:rsidRPr="003537DD">
        <w:rPr>
          <w:rFonts w:ascii="Times New Roman" w:hAnsi="Times New Roman" w:cs="Times New Roman"/>
          <w:bCs/>
          <w:sz w:val="24"/>
          <w:szCs w:val="24"/>
        </w:rPr>
        <w:t xml:space="preserve">occur after they get it into the area as we read in this </w:t>
      </w:r>
      <w:hyperlink r:id="rId9" w:history="1">
        <w:r w:rsidR="003537DD" w:rsidRPr="00826096">
          <w:rPr>
            <w:rStyle w:val="Hyperlink"/>
            <w:rFonts w:ascii="Times New Roman" w:hAnsi="Times New Roman" w:cs="Times New Roman"/>
            <w:bCs/>
            <w:sz w:val="24"/>
            <w:szCs w:val="24"/>
          </w:rPr>
          <w:t>article</w:t>
        </w:r>
      </w:hyperlink>
      <w:r w:rsidR="003537DD" w:rsidRPr="003537DD">
        <w:rPr>
          <w:rFonts w:ascii="Times New Roman" w:hAnsi="Times New Roman" w:cs="Times New Roman"/>
          <w:bCs/>
          <w:sz w:val="24"/>
          <w:szCs w:val="24"/>
        </w:rPr>
        <w:t xml:space="preserve"> from </w:t>
      </w:r>
      <w:r w:rsidR="003537DD" w:rsidRPr="003537DD">
        <w:rPr>
          <w:rFonts w:ascii="Times New Roman" w:hAnsi="Times New Roman" w:cs="Times New Roman"/>
          <w:bCs/>
          <w:i/>
          <w:iCs/>
          <w:sz w:val="24"/>
          <w:szCs w:val="24"/>
        </w:rPr>
        <w:t>The Times Of Israel</w:t>
      </w:r>
      <w:r w:rsidR="003537DD" w:rsidRPr="003537DD">
        <w:rPr>
          <w:rFonts w:ascii="Times New Roman" w:hAnsi="Times New Roman" w:cs="Times New Roman"/>
          <w:bCs/>
          <w:sz w:val="24"/>
          <w:szCs w:val="24"/>
        </w:rPr>
        <w:t>:</w:t>
      </w:r>
    </w:p>
    <w:p w14:paraId="187E497E" w14:textId="611676A6" w:rsidR="00826096" w:rsidRPr="00826096" w:rsidRDefault="00826096" w:rsidP="00826096">
      <w:pPr>
        <w:spacing w:after="0"/>
        <w:rPr>
          <w:rFonts w:ascii="Times New Roman" w:hAnsi="Times New Roman" w:cs="Times New Roman"/>
          <w:bCs/>
          <w:i/>
          <w:iCs/>
          <w:sz w:val="24"/>
          <w:szCs w:val="24"/>
        </w:rPr>
      </w:pPr>
      <w:r w:rsidRPr="00826096">
        <w:rPr>
          <w:rFonts w:ascii="Times New Roman" w:hAnsi="Times New Roman" w:cs="Times New Roman"/>
          <w:bCs/>
          <w:i/>
          <w:iCs/>
          <w:sz w:val="24"/>
          <w:szCs w:val="24"/>
        </w:rPr>
        <w:t>The Israel Defense Force unit overseeing the transport of humanitarian aid into Gaza said on Wednesday that there are no shortages of food in the Strip and that existing problems were caused by the inability of the United Nations to properly distribute the goods once they entered the enclave.</w:t>
      </w:r>
    </w:p>
    <w:p w14:paraId="16FB756C" w14:textId="31DBDEC1" w:rsidR="00826096" w:rsidRPr="00826096" w:rsidRDefault="00826096" w:rsidP="00826096">
      <w:pPr>
        <w:spacing w:after="0"/>
        <w:rPr>
          <w:rFonts w:ascii="Times New Roman" w:hAnsi="Times New Roman" w:cs="Times New Roman"/>
          <w:bCs/>
          <w:i/>
          <w:iCs/>
          <w:sz w:val="24"/>
          <w:szCs w:val="24"/>
        </w:rPr>
      </w:pPr>
      <w:r w:rsidRPr="00826096">
        <w:rPr>
          <w:rFonts w:ascii="Times New Roman" w:hAnsi="Times New Roman" w:cs="Times New Roman"/>
          <w:bCs/>
          <w:i/>
          <w:iCs/>
          <w:sz w:val="24"/>
          <w:szCs w:val="24"/>
        </w:rPr>
        <w:t>Speaking at the Kerem Shalom border crossing, which reopened last month, Col. Moshe Tetro, head of COGAT’s Coordination and Liaison Administration to Gaza, said Israel was working daily to boost aid into Gaza.</w:t>
      </w:r>
    </w:p>
    <w:p w14:paraId="13BF056D" w14:textId="47D45D6A" w:rsidR="00826096" w:rsidRDefault="00826096" w:rsidP="00826096">
      <w:pPr>
        <w:spacing w:after="0"/>
        <w:rPr>
          <w:rFonts w:ascii="Times New Roman" w:hAnsi="Times New Roman" w:cs="Times New Roman"/>
          <w:bCs/>
          <w:i/>
          <w:iCs/>
          <w:sz w:val="24"/>
          <w:szCs w:val="24"/>
        </w:rPr>
      </w:pPr>
      <w:r w:rsidRPr="00826096">
        <w:rPr>
          <w:rFonts w:ascii="Times New Roman" w:hAnsi="Times New Roman" w:cs="Times New Roman"/>
          <w:bCs/>
          <w:i/>
          <w:iCs/>
          <w:sz w:val="24"/>
          <w:szCs w:val="24"/>
        </w:rPr>
        <w:t>“The trucks that go through security checks here are unloaded on the Gazan side of the crossing, the aid is then met by international organizations and delivered to the people of Gaza,” Tetro said.</w:t>
      </w:r>
    </w:p>
    <w:p w14:paraId="245A0813" w14:textId="51712225" w:rsidR="00C87BBF" w:rsidRPr="00C87BBF" w:rsidRDefault="00C87BBF" w:rsidP="00C87BBF">
      <w:pPr>
        <w:spacing w:after="0"/>
        <w:rPr>
          <w:rFonts w:ascii="Times New Roman" w:hAnsi="Times New Roman" w:cs="Times New Roman"/>
          <w:bCs/>
          <w:i/>
          <w:iCs/>
          <w:sz w:val="24"/>
          <w:szCs w:val="24"/>
        </w:rPr>
      </w:pPr>
      <w:r w:rsidRPr="00C87BBF">
        <w:rPr>
          <w:rFonts w:ascii="Times New Roman" w:hAnsi="Times New Roman" w:cs="Times New Roman"/>
          <w:bCs/>
          <w:i/>
          <w:iCs/>
          <w:sz w:val="24"/>
          <w:szCs w:val="24"/>
        </w:rPr>
        <w:t>The UN Security Council passed a resolution in late December calling for the “immediate, safe and unhindered delivery of humanitarian assistance” to civilians in the Gaza Strip.</w:t>
      </w:r>
    </w:p>
    <w:p w14:paraId="4787F3CA" w14:textId="2CF49366" w:rsidR="001F4317" w:rsidRDefault="00C87BBF" w:rsidP="00C87BBF">
      <w:pPr>
        <w:spacing w:after="0"/>
        <w:rPr>
          <w:rFonts w:ascii="Times New Roman" w:hAnsi="Times New Roman" w:cs="Times New Roman"/>
          <w:bCs/>
          <w:i/>
          <w:iCs/>
          <w:sz w:val="24"/>
          <w:szCs w:val="24"/>
        </w:rPr>
      </w:pPr>
      <w:r w:rsidRPr="00C87BBF">
        <w:rPr>
          <w:rFonts w:ascii="Times New Roman" w:hAnsi="Times New Roman" w:cs="Times New Roman"/>
          <w:bCs/>
          <w:i/>
          <w:iCs/>
          <w:sz w:val="24"/>
          <w:szCs w:val="24"/>
        </w:rPr>
        <w:t>Tetro also denied any bottlenecks on the Israeli end were preventing aid from reaching the enclave, asserting instead that “the problem lies with the international organizations processing and receiving the aid.”</w:t>
      </w:r>
    </w:p>
    <w:p w14:paraId="0F0CA85D" w14:textId="612C1227" w:rsidR="003E501C" w:rsidRDefault="003E501C" w:rsidP="00C87BBF">
      <w:pPr>
        <w:spacing w:after="0"/>
        <w:rPr>
          <w:rFonts w:ascii="Times New Roman" w:hAnsi="Times New Roman" w:cs="Times New Roman"/>
          <w:bCs/>
          <w:sz w:val="24"/>
          <w:szCs w:val="24"/>
        </w:rPr>
      </w:pPr>
      <w:r>
        <w:rPr>
          <w:rFonts w:ascii="Times New Roman" w:hAnsi="Times New Roman" w:cs="Times New Roman"/>
          <w:bCs/>
          <w:sz w:val="24"/>
          <w:szCs w:val="24"/>
        </w:rPr>
        <w:t xml:space="preserve">Tetro </w:t>
      </w:r>
      <w:r w:rsidR="001F7AF7">
        <w:rPr>
          <w:rFonts w:ascii="Times New Roman" w:hAnsi="Times New Roman" w:cs="Times New Roman"/>
          <w:bCs/>
          <w:sz w:val="24"/>
          <w:szCs w:val="24"/>
        </w:rPr>
        <w:t>assures us that the situation isn’t as dire as it’s being portrayed:</w:t>
      </w:r>
    </w:p>
    <w:p w14:paraId="6E58BA2D" w14:textId="15FABD1C" w:rsidR="001F7AF7" w:rsidRPr="001F7AF7" w:rsidRDefault="001F7AF7" w:rsidP="001F7AF7">
      <w:pPr>
        <w:spacing w:after="0"/>
        <w:rPr>
          <w:rFonts w:ascii="Times New Roman" w:hAnsi="Times New Roman" w:cs="Times New Roman"/>
          <w:bCs/>
          <w:i/>
          <w:iCs/>
          <w:sz w:val="24"/>
          <w:szCs w:val="24"/>
        </w:rPr>
      </w:pPr>
      <w:r w:rsidRPr="001F7AF7">
        <w:rPr>
          <w:rFonts w:ascii="Times New Roman" w:hAnsi="Times New Roman" w:cs="Times New Roman"/>
          <w:bCs/>
          <w:i/>
          <w:iCs/>
          <w:sz w:val="24"/>
          <w:szCs w:val="24"/>
        </w:rPr>
        <w:lastRenderedPageBreak/>
        <w:t>Contrary to UN reports claiming widespread starvation in the Strip, Tetro insisted “there is no food shortage in Gaza.”</w:t>
      </w:r>
    </w:p>
    <w:p w14:paraId="7BC5D7C6" w14:textId="5CEB3B92" w:rsidR="001F7AF7" w:rsidRPr="001F7AF7" w:rsidRDefault="001F7AF7" w:rsidP="001F7AF7">
      <w:pPr>
        <w:spacing w:after="0"/>
        <w:rPr>
          <w:rFonts w:ascii="Times New Roman" w:hAnsi="Times New Roman" w:cs="Times New Roman"/>
          <w:bCs/>
          <w:i/>
          <w:iCs/>
          <w:sz w:val="24"/>
          <w:szCs w:val="24"/>
        </w:rPr>
      </w:pPr>
      <w:r w:rsidRPr="001F7AF7">
        <w:rPr>
          <w:rFonts w:ascii="Times New Roman" w:hAnsi="Times New Roman" w:cs="Times New Roman"/>
          <w:bCs/>
          <w:i/>
          <w:iCs/>
          <w:sz w:val="24"/>
          <w:szCs w:val="24"/>
        </w:rPr>
        <w:t>“In terms of food, the reserves in Gaza are sufficient for the near term,” he said. “However, if there are any organizations that would like to bring more food, we are happy to facilitate it — to the south and to the north.”</w:t>
      </w:r>
    </w:p>
    <w:p w14:paraId="7C4D183C" w14:textId="65DDAD20" w:rsidR="00882BAB" w:rsidRPr="00882BAB" w:rsidRDefault="00661A36" w:rsidP="00C87BBF">
      <w:pPr>
        <w:spacing w:after="0"/>
        <w:rPr>
          <w:rFonts w:ascii="Times New Roman" w:hAnsi="Times New Roman" w:cs="Times New Roman"/>
          <w:bCs/>
          <w:sz w:val="24"/>
          <w:szCs w:val="24"/>
        </w:rPr>
      </w:pPr>
      <w:r>
        <w:rPr>
          <w:rFonts w:ascii="Times New Roman" w:hAnsi="Times New Roman" w:cs="Times New Roman"/>
          <w:bCs/>
          <w:sz w:val="24"/>
          <w:szCs w:val="24"/>
        </w:rPr>
        <w:t>The battle of words will most likely not end anytime soon, but my prayers are that the bickering won’t keep the aid from getting to the people who need it.</w:t>
      </w:r>
    </w:p>
    <w:p w14:paraId="27D4956D" w14:textId="2ABB9A7A" w:rsidR="003537DD" w:rsidRDefault="001314AD" w:rsidP="00752274">
      <w:pPr>
        <w:spacing w:after="0"/>
        <w:rPr>
          <w:rFonts w:ascii="Times New Roman" w:hAnsi="Times New Roman" w:cs="Times New Roman"/>
          <w:b/>
          <w:sz w:val="24"/>
          <w:szCs w:val="24"/>
        </w:rPr>
      </w:pPr>
      <w:r>
        <w:rPr>
          <w:rFonts w:ascii="Times New Roman" w:hAnsi="Times New Roman" w:cs="Times New Roman"/>
          <w:b/>
          <w:sz w:val="24"/>
          <w:szCs w:val="24"/>
        </w:rPr>
        <w:t>Who Controls Gaza Is Simple</w:t>
      </w:r>
    </w:p>
    <w:p w14:paraId="07414805" w14:textId="114F743E" w:rsidR="001314AD" w:rsidRDefault="001314AD" w:rsidP="00752274">
      <w:pPr>
        <w:spacing w:after="0"/>
        <w:rPr>
          <w:rFonts w:ascii="Times New Roman" w:hAnsi="Times New Roman" w:cs="Times New Roman"/>
          <w:bCs/>
          <w:sz w:val="24"/>
          <w:szCs w:val="24"/>
        </w:rPr>
      </w:pPr>
      <w:r>
        <w:rPr>
          <w:rFonts w:ascii="Times New Roman" w:hAnsi="Times New Roman" w:cs="Times New Roman"/>
          <w:bCs/>
          <w:sz w:val="24"/>
          <w:szCs w:val="24"/>
        </w:rPr>
        <w:t xml:space="preserve">I know a lot of people think they know how </w:t>
      </w:r>
      <w:r w:rsidR="0060775F">
        <w:rPr>
          <w:rFonts w:ascii="Times New Roman" w:hAnsi="Times New Roman" w:cs="Times New Roman"/>
          <w:bCs/>
          <w:sz w:val="24"/>
          <w:szCs w:val="24"/>
        </w:rPr>
        <w:t xml:space="preserve">Gaza should be handled the day after the war is over, but I can give them a few pointers </w:t>
      </w:r>
      <w:r w:rsidR="000143EF">
        <w:rPr>
          <w:rFonts w:ascii="Times New Roman" w:hAnsi="Times New Roman" w:cs="Times New Roman"/>
          <w:bCs/>
          <w:sz w:val="24"/>
          <w:szCs w:val="24"/>
        </w:rPr>
        <w:t xml:space="preserve">if they are even listening. A few of them are read in this </w:t>
      </w:r>
      <w:hyperlink r:id="rId10" w:history="1">
        <w:r w:rsidR="000143EF" w:rsidRPr="00EB0D1A">
          <w:rPr>
            <w:rStyle w:val="Hyperlink"/>
            <w:rFonts w:ascii="Times New Roman" w:hAnsi="Times New Roman" w:cs="Times New Roman"/>
            <w:bCs/>
            <w:sz w:val="24"/>
            <w:szCs w:val="24"/>
          </w:rPr>
          <w:t>report</w:t>
        </w:r>
      </w:hyperlink>
      <w:r w:rsidR="000143EF">
        <w:rPr>
          <w:rFonts w:ascii="Times New Roman" w:hAnsi="Times New Roman" w:cs="Times New Roman"/>
          <w:bCs/>
          <w:sz w:val="24"/>
          <w:szCs w:val="24"/>
        </w:rPr>
        <w:t xml:space="preserve"> from </w:t>
      </w:r>
      <w:r w:rsidR="000143EF">
        <w:rPr>
          <w:rFonts w:ascii="Times New Roman" w:hAnsi="Times New Roman" w:cs="Times New Roman"/>
          <w:bCs/>
          <w:i/>
          <w:iCs/>
          <w:sz w:val="24"/>
          <w:szCs w:val="24"/>
        </w:rPr>
        <w:t>CBN.com</w:t>
      </w:r>
      <w:r w:rsidR="000143EF">
        <w:rPr>
          <w:rFonts w:ascii="Times New Roman" w:hAnsi="Times New Roman" w:cs="Times New Roman"/>
          <w:bCs/>
          <w:sz w:val="24"/>
          <w:szCs w:val="24"/>
        </w:rPr>
        <w:t>:</w:t>
      </w:r>
    </w:p>
    <w:p w14:paraId="7DD661DA" w14:textId="5CF67D89" w:rsidR="00793F24" w:rsidRPr="00793F24" w:rsidRDefault="00793F24" w:rsidP="00793F24">
      <w:pPr>
        <w:spacing w:after="0"/>
        <w:rPr>
          <w:rFonts w:ascii="Times New Roman" w:hAnsi="Times New Roman" w:cs="Times New Roman"/>
          <w:bCs/>
          <w:i/>
          <w:iCs/>
          <w:sz w:val="24"/>
          <w:szCs w:val="24"/>
        </w:rPr>
      </w:pPr>
      <w:r w:rsidRPr="00793F24">
        <w:rPr>
          <w:rFonts w:ascii="Times New Roman" w:hAnsi="Times New Roman" w:cs="Times New Roman"/>
          <w:bCs/>
          <w:i/>
          <w:iCs/>
          <w:sz w:val="24"/>
          <w:szCs w:val="24"/>
        </w:rPr>
        <w:t>While Israel's war with Hamas continues in the Gaza Strip, the debate over what happens to Gaza the day after the war is intensifying. Many parties are vying to stake their claim to rule over the territory.</w:t>
      </w:r>
    </w:p>
    <w:p w14:paraId="320799C5" w14:textId="02EBE246" w:rsidR="00793F24" w:rsidRPr="00793F24" w:rsidRDefault="00793F24" w:rsidP="00793F24">
      <w:pPr>
        <w:spacing w:after="0"/>
        <w:rPr>
          <w:rFonts w:ascii="Times New Roman" w:hAnsi="Times New Roman" w:cs="Times New Roman"/>
          <w:bCs/>
          <w:i/>
          <w:iCs/>
          <w:sz w:val="24"/>
          <w:szCs w:val="24"/>
        </w:rPr>
      </w:pPr>
      <w:r w:rsidRPr="00793F24">
        <w:rPr>
          <w:rFonts w:ascii="Times New Roman" w:hAnsi="Times New Roman" w:cs="Times New Roman"/>
          <w:bCs/>
          <w:i/>
          <w:iCs/>
          <w:sz w:val="24"/>
          <w:szCs w:val="24"/>
        </w:rPr>
        <w:t>Israeli Prime Minister Benjamin Netanyahu issued a statement Wednesday on his view of Gaza after the war.</w:t>
      </w:r>
    </w:p>
    <w:p w14:paraId="0156F097" w14:textId="68A2DC0D" w:rsidR="00EB0D1A" w:rsidRDefault="00793F24" w:rsidP="00793F24">
      <w:pPr>
        <w:spacing w:after="0"/>
        <w:rPr>
          <w:rFonts w:ascii="Times New Roman" w:hAnsi="Times New Roman" w:cs="Times New Roman"/>
          <w:bCs/>
          <w:i/>
          <w:iCs/>
          <w:sz w:val="24"/>
          <w:szCs w:val="24"/>
        </w:rPr>
      </w:pPr>
      <w:r w:rsidRPr="00793F24">
        <w:rPr>
          <w:rFonts w:ascii="Times New Roman" w:hAnsi="Times New Roman" w:cs="Times New Roman"/>
          <w:bCs/>
          <w:i/>
          <w:iCs/>
          <w:sz w:val="24"/>
          <w:szCs w:val="24"/>
        </w:rPr>
        <w:t>"Israel has no intention of permanently occupying Gaza or displacing its civilian population. Israel is fighting Hamas terrorists, not the Palestinian population," he stated. "Our goal is to rid Gaza of Hamas terrorists and free our hostages. Once this is achieved, Gaza can be demilitarized and deradicalized, thereby creating a possibility for a better future for Israel and Palestinians alike."</w:t>
      </w:r>
    </w:p>
    <w:p w14:paraId="730C94FA" w14:textId="41B83947" w:rsidR="00793F24" w:rsidRDefault="00793F24" w:rsidP="00793F24">
      <w:pPr>
        <w:spacing w:after="0"/>
        <w:rPr>
          <w:rFonts w:ascii="Times New Roman" w:hAnsi="Times New Roman" w:cs="Times New Roman"/>
          <w:bCs/>
          <w:sz w:val="24"/>
          <w:szCs w:val="24"/>
        </w:rPr>
      </w:pPr>
      <w:r>
        <w:rPr>
          <w:rFonts w:ascii="Times New Roman" w:hAnsi="Times New Roman" w:cs="Times New Roman"/>
          <w:bCs/>
          <w:sz w:val="24"/>
          <w:szCs w:val="24"/>
        </w:rPr>
        <w:t>They key point in that statement is</w:t>
      </w:r>
      <w:r w:rsidR="0025185C">
        <w:rPr>
          <w:rFonts w:ascii="Times New Roman" w:hAnsi="Times New Roman" w:cs="Times New Roman"/>
          <w:bCs/>
          <w:sz w:val="24"/>
          <w:szCs w:val="24"/>
        </w:rPr>
        <w:t xml:space="preserve"> when he said the Palestinians need to be deradicalized. </w:t>
      </w:r>
      <w:r w:rsidR="00853702">
        <w:rPr>
          <w:rFonts w:ascii="Times New Roman" w:hAnsi="Times New Roman" w:cs="Times New Roman"/>
          <w:bCs/>
          <w:sz w:val="24"/>
          <w:szCs w:val="24"/>
        </w:rPr>
        <w:t xml:space="preserve">As I’ve said time and time again, this is not an easy task and how progress to that end </w:t>
      </w:r>
      <w:r w:rsidR="00A65F83">
        <w:rPr>
          <w:rFonts w:ascii="Times New Roman" w:hAnsi="Times New Roman" w:cs="Times New Roman"/>
          <w:bCs/>
          <w:sz w:val="24"/>
          <w:szCs w:val="24"/>
        </w:rPr>
        <w:t xml:space="preserve">is measured is hard to track. </w:t>
      </w:r>
      <w:r w:rsidR="007C4861">
        <w:rPr>
          <w:rFonts w:ascii="Times New Roman" w:hAnsi="Times New Roman" w:cs="Times New Roman"/>
          <w:bCs/>
          <w:sz w:val="24"/>
          <w:szCs w:val="24"/>
        </w:rPr>
        <w:t xml:space="preserve">And giving control to the Palestinian Authority (PA) </w:t>
      </w:r>
      <w:r w:rsidR="00EB7CCA">
        <w:rPr>
          <w:rFonts w:ascii="Times New Roman" w:hAnsi="Times New Roman" w:cs="Times New Roman"/>
          <w:bCs/>
          <w:sz w:val="24"/>
          <w:szCs w:val="24"/>
        </w:rPr>
        <w:t>would have to meet that standard as well:</w:t>
      </w:r>
    </w:p>
    <w:p w14:paraId="3351FFCA" w14:textId="0C229432" w:rsidR="00B374F0" w:rsidRPr="00B374F0" w:rsidRDefault="00B374F0" w:rsidP="00B374F0">
      <w:pPr>
        <w:spacing w:after="0"/>
        <w:rPr>
          <w:rFonts w:ascii="Times New Roman" w:hAnsi="Times New Roman" w:cs="Times New Roman"/>
          <w:bCs/>
          <w:i/>
          <w:iCs/>
          <w:sz w:val="24"/>
          <w:szCs w:val="24"/>
        </w:rPr>
      </w:pPr>
      <w:r w:rsidRPr="00B374F0">
        <w:rPr>
          <w:rFonts w:ascii="Times New Roman" w:hAnsi="Times New Roman" w:cs="Times New Roman"/>
          <w:bCs/>
          <w:i/>
          <w:iCs/>
          <w:sz w:val="24"/>
          <w:szCs w:val="24"/>
        </w:rPr>
        <w:t xml:space="preserve">The U.S. is proposing that the Palestinian Authority should have a major role in governing the Gaza Strip. Knesset Member and Former Deputy Director of the Mossad Ram Ben-Barak told CBN News the P.A. would have to reform for that to happen. </w:t>
      </w:r>
    </w:p>
    <w:p w14:paraId="1370B175" w14:textId="6BCEB089" w:rsidR="00EB7CCA" w:rsidRPr="00EB7CCA" w:rsidRDefault="00B374F0" w:rsidP="00B374F0">
      <w:pPr>
        <w:spacing w:after="0"/>
        <w:rPr>
          <w:rFonts w:ascii="Times New Roman" w:hAnsi="Times New Roman" w:cs="Times New Roman"/>
          <w:bCs/>
          <w:i/>
          <w:iCs/>
          <w:sz w:val="24"/>
          <w:szCs w:val="24"/>
        </w:rPr>
      </w:pPr>
      <w:r w:rsidRPr="00B374F0">
        <w:rPr>
          <w:rFonts w:ascii="Times New Roman" w:hAnsi="Times New Roman" w:cs="Times New Roman"/>
          <w:bCs/>
          <w:i/>
          <w:iCs/>
          <w:sz w:val="24"/>
          <w:szCs w:val="24"/>
        </w:rPr>
        <w:t>“The Palestinian Authority must be changed," he insisted. "You cannot take control on Gaza if the kids are educated to hate and to kill Jews. You cannot control Gaza and cannot control, by the way, the West Bank, if you pay money to people who are involved in terror activity. And you cannot take control if you are corrupt.”</w:t>
      </w:r>
    </w:p>
    <w:p w14:paraId="49A3BF34" w14:textId="7750285B" w:rsidR="000143EF" w:rsidRDefault="005F7AE7" w:rsidP="00752274">
      <w:pPr>
        <w:spacing w:after="0"/>
        <w:rPr>
          <w:rFonts w:ascii="Times New Roman" w:hAnsi="Times New Roman" w:cs="Times New Roman"/>
          <w:bCs/>
          <w:sz w:val="24"/>
          <w:szCs w:val="24"/>
        </w:rPr>
      </w:pPr>
      <w:r>
        <w:rPr>
          <w:rFonts w:ascii="Times New Roman" w:hAnsi="Times New Roman" w:cs="Times New Roman"/>
          <w:bCs/>
          <w:sz w:val="24"/>
          <w:szCs w:val="24"/>
        </w:rPr>
        <w:t xml:space="preserve">Praying for the peace of Israel needs these concerns to be </w:t>
      </w:r>
      <w:r w:rsidR="00011490">
        <w:rPr>
          <w:rFonts w:ascii="Times New Roman" w:hAnsi="Times New Roman" w:cs="Times New Roman"/>
          <w:bCs/>
          <w:sz w:val="24"/>
          <w:szCs w:val="24"/>
        </w:rPr>
        <w:t>added to the prayer list. And we’re not the only ones praying:</w:t>
      </w:r>
    </w:p>
    <w:p w14:paraId="1B733AD5" w14:textId="03AD79D2" w:rsidR="00011490" w:rsidRDefault="00612F94" w:rsidP="00752274">
      <w:pPr>
        <w:spacing w:after="0"/>
        <w:rPr>
          <w:rFonts w:ascii="Times New Roman" w:hAnsi="Times New Roman" w:cs="Times New Roman"/>
          <w:bCs/>
          <w:i/>
          <w:iCs/>
          <w:sz w:val="24"/>
          <w:szCs w:val="24"/>
        </w:rPr>
      </w:pPr>
      <w:r w:rsidRPr="00612F94">
        <w:rPr>
          <w:rFonts w:ascii="Times New Roman" w:hAnsi="Times New Roman" w:cs="Times New Roman"/>
          <w:bCs/>
          <w:i/>
          <w:iCs/>
          <w:sz w:val="24"/>
          <w:szCs w:val="24"/>
        </w:rPr>
        <w:t>Given the crisis facing Israel on multiple fronts, tens of thousands of Israelis gathered at the Western Wall Wednesday to pray for the release of the hostages held by Hamas and for God's hand of mercy to be on Israel.</w:t>
      </w:r>
    </w:p>
    <w:p w14:paraId="5D1DDDFD" w14:textId="016E9245" w:rsidR="00AD4009" w:rsidRPr="00AD4009" w:rsidRDefault="00AD4009" w:rsidP="00752274">
      <w:pPr>
        <w:spacing w:after="0"/>
        <w:rPr>
          <w:rFonts w:ascii="Times New Roman" w:hAnsi="Times New Roman" w:cs="Times New Roman"/>
          <w:bCs/>
          <w:sz w:val="24"/>
          <w:szCs w:val="24"/>
        </w:rPr>
      </w:pPr>
      <w:r>
        <w:rPr>
          <w:rFonts w:ascii="Times New Roman" w:hAnsi="Times New Roman" w:cs="Times New Roman"/>
          <w:bCs/>
          <w:sz w:val="24"/>
          <w:szCs w:val="24"/>
        </w:rPr>
        <w:t>Amen and amen to that!</w:t>
      </w:r>
    </w:p>
    <w:sectPr w:rsidR="00AD4009" w:rsidRPr="00AD400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675186" w14:textId="77777777" w:rsidR="00935455" w:rsidRDefault="00935455" w:rsidP="006E6664">
      <w:pPr>
        <w:spacing w:after="0" w:line="240" w:lineRule="auto"/>
      </w:pPr>
      <w:r>
        <w:separator/>
      </w:r>
    </w:p>
  </w:endnote>
  <w:endnote w:type="continuationSeparator" w:id="0">
    <w:p w14:paraId="6B3C6D9F" w14:textId="77777777" w:rsidR="00935455" w:rsidRDefault="00935455" w:rsidP="006E6664">
      <w:pPr>
        <w:spacing w:after="0" w:line="240" w:lineRule="auto"/>
      </w:pPr>
      <w:r>
        <w:continuationSeparator/>
      </w:r>
    </w:p>
  </w:endnote>
  <w:endnote w:type="continuationNotice" w:id="1">
    <w:p w14:paraId="0CA1C197" w14:textId="77777777" w:rsidR="00935455" w:rsidRDefault="009354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E239C9" w14:textId="77777777" w:rsidR="00935455" w:rsidRDefault="00935455" w:rsidP="006E6664">
      <w:pPr>
        <w:spacing w:after="0" w:line="240" w:lineRule="auto"/>
      </w:pPr>
      <w:r>
        <w:separator/>
      </w:r>
    </w:p>
  </w:footnote>
  <w:footnote w:type="continuationSeparator" w:id="0">
    <w:p w14:paraId="1C9A9137" w14:textId="77777777" w:rsidR="00935455" w:rsidRDefault="00935455" w:rsidP="006E6664">
      <w:pPr>
        <w:spacing w:after="0" w:line="240" w:lineRule="auto"/>
      </w:pPr>
      <w:r>
        <w:continuationSeparator/>
      </w:r>
    </w:p>
  </w:footnote>
  <w:footnote w:type="continuationNotice" w:id="1">
    <w:p w14:paraId="501F3235" w14:textId="77777777" w:rsidR="00935455" w:rsidRDefault="0093545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0"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7"/>
  </w:num>
  <w:num w:numId="2" w16cid:durableId="961421983">
    <w:abstractNumId w:val="13"/>
  </w:num>
  <w:num w:numId="3" w16cid:durableId="582883367">
    <w:abstractNumId w:val="9"/>
  </w:num>
  <w:num w:numId="4" w16cid:durableId="1847668872">
    <w:abstractNumId w:val="34"/>
  </w:num>
  <w:num w:numId="5" w16cid:durableId="1198931605">
    <w:abstractNumId w:val="18"/>
  </w:num>
  <w:num w:numId="6" w16cid:durableId="1119304566">
    <w:abstractNumId w:val="12"/>
  </w:num>
  <w:num w:numId="7" w16cid:durableId="2035501178">
    <w:abstractNumId w:val="33"/>
  </w:num>
  <w:num w:numId="8" w16cid:durableId="505680177">
    <w:abstractNumId w:val="25"/>
  </w:num>
  <w:num w:numId="9" w16cid:durableId="1939217043">
    <w:abstractNumId w:val="23"/>
  </w:num>
  <w:num w:numId="10" w16cid:durableId="1598757700">
    <w:abstractNumId w:val="10"/>
  </w:num>
  <w:num w:numId="11" w16cid:durableId="2045860734">
    <w:abstractNumId w:val="8"/>
  </w:num>
  <w:num w:numId="12" w16cid:durableId="1673724246">
    <w:abstractNumId w:val="32"/>
  </w:num>
  <w:num w:numId="13" w16cid:durableId="476340794">
    <w:abstractNumId w:val="27"/>
  </w:num>
  <w:num w:numId="14" w16cid:durableId="1848475285">
    <w:abstractNumId w:val="11"/>
  </w:num>
  <w:num w:numId="15" w16cid:durableId="1905821">
    <w:abstractNumId w:val="24"/>
  </w:num>
  <w:num w:numId="16" w16cid:durableId="1523127975">
    <w:abstractNumId w:val="7"/>
  </w:num>
  <w:num w:numId="17" w16cid:durableId="1949434110">
    <w:abstractNumId w:val="31"/>
  </w:num>
  <w:num w:numId="18" w16cid:durableId="1920826455">
    <w:abstractNumId w:val="14"/>
  </w:num>
  <w:num w:numId="19" w16cid:durableId="120419428">
    <w:abstractNumId w:val="30"/>
  </w:num>
  <w:num w:numId="20" w16cid:durableId="157229949">
    <w:abstractNumId w:val="26"/>
  </w:num>
  <w:num w:numId="21" w16cid:durableId="1465736849">
    <w:abstractNumId w:val="3"/>
  </w:num>
  <w:num w:numId="22" w16cid:durableId="1386099991">
    <w:abstractNumId w:val="29"/>
  </w:num>
  <w:num w:numId="23" w16cid:durableId="470442310">
    <w:abstractNumId w:val="28"/>
  </w:num>
  <w:num w:numId="24" w16cid:durableId="1573545544">
    <w:abstractNumId w:val="4"/>
  </w:num>
  <w:num w:numId="25" w16cid:durableId="704409880">
    <w:abstractNumId w:val="6"/>
  </w:num>
  <w:num w:numId="26" w16cid:durableId="881091547">
    <w:abstractNumId w:val="1"/>
  </w:num>
  <w:num w:numId="27" w16cid:durableId="1164668167">
    <w:abstractNumId w:val="20"/>
  </w:num>
  <w:num w:numId="28" w16cid:durableId="929312532">
    <w:abstractNumId w:val="36"/>
  </w:num>
  <w:num w:numId="29" w16cid:durableId="83577660">
    <w:abstractNumId w:val="0"/>
  </w:num>
  <w:num w:numId="30" w16cid:durableId="1391154583">
    <w:abstractNumId w:val="16"/>
  </w:num>
  <w:num w:numId="31" w16cid:durableId="108278142">
    <w:abstractNumId w:val="22"/>
  </w:num>
  <w:num w:numId="32" w16cid:durableId="1020619026">
    <w:abstractNumId w:val="19"/>
  </w:num>
  <w:num w:numId="33" w16cid:durableId="1598513480">
    <w:abstractNumId w:val="2"/>
  </w:num>
  <w:num w:numId="34" w16cid:durableId="868762796">
    <w:abstractNumId w:val="21"/>
  </w:num>
  <w:num w:numId="35" w16cid:durableId="1713072513">
    <w:abstractNumId w:val="15"/>
  </w:num>
  <w:num w:numId="36" w16cid:durableId="702828753">
    <w:abstractNumId w:val="5"/>
  </w:num>
  <w:num w:numId="37" w16cid:durableId="14511256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7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6A6"/>
    <w:rsid w:val="000026DB"/>
    <w:rsid w:val="00002786"/>
    <w:rsid w:val="000027F7"/>
    <w:rsid w:val="000029D1"/>
    <w:rsid w:val="000029EC"/>
    <w:rsid w:val="00002A5F"/>
    <w:rsid w:val="00002B3F"/>
    <w:rsid w:val="00002DE0"/>
    <w:rsid w:val="00003123"/>
    <w:rsid w:val="0000322D"/>
    <w:rsid w:val="000032E6"/>
    <w:rsid w:val="00003683"/>
    <w:rsid w:val="0000394D"/>
    <w:rsid w:val="000039D7"/>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36D"/>
    <w:rsid w:val="00011490"/>
    <w:rsid w:val="00011580"/>
    <w:rsid w:val="000117C9"/>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0"/>
    <w:rsid w:val="000137A3"/>
    <w:rsid w:val="00013859"/>
    <w:rsid w:val="00013D3E"/>
    <w:rsid w:val="00013E1A"/>
    <w:rsid w:val="00013EC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B80"/>
    <w:rsid w:val="00020D2F"/>
    <w:rsid w:val="00021647"/>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9A6"/>
    <w:rsid w:val="00024B20"/>
    <w:rsid w:val="00024BC7"/>
    <w:rsid w:val="00024C09"/>
    <w:rsid w:val="00024C1D"/>
    <w:rsid w:val="00024C38"/>
    <w:rsid w:val="00024D15"/>
    <w:rsid w:val="00024D18"/>
    <w:rsid w:val="00024ECD"/>
    <w:rsid w:val="00024ED3"/>
    <w:rsid w:val="00025198"/>
    <w:rsid w:val="000251E1"/>
    <w:rsid w:val="000252C2"/>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C0B"/>
    <w:rsid w:val="00034238"/>
    <w:rsid w:val="0003448D"/>
    <w:rsid w:val="00034553"/>
    <w:rsid w:val="000346B7"/>
    <w:rsid w:val="00034C15"/>
    <w:rsid w:val="00034C39"/>
    <w:rsid w:val="00034C8A"/>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825"/>
    <w:rsid w:val="000368BD"/>
    <w:rsid w:val="00036C98"/>
    <w:rsid w:val="00036CF4"/>
    <w:rsid w:val="0003701A"/>
    <w:rsid w:val="000370EA"/>
    <w:rsid w:val="00037141"/>
    <w:rsid w:val="000373F4"/>
    <w:rsid w:val="000374A4"/>
    <w:rsid w:val="00037891"/>
    <w:rsid w:val="00037894"/>
    <w:rsid w:val="000378ED"/>
    <w:rsid w:val="00037912"/>
    <w:rsid w:val="00037948"/>
    <w:rsid w:val="00037970"/>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9"/>
    <w:rsid w:val="000427E3"/>
    <w:rsid w:val="00042927"/>
    <w:rsid w:val="00042B6F"/>
    <w:rsid w:val="00042D01"/>
    <w:rsid w:val="00042E47"/>
    <w:rsid w:val="0004310B"/>
    <w:rsid w:val="00043460"/>
    <w:rsid w:val="000434EB"/>
    <w:rsid w:val="0004351D"/>
    <w:rsid w:val="0004361D"/>
    <w:rsid w:val="000437C5"/>
    <w:rsid w:val="00043908"/>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AA"/>
    <w:rsid w:val="00044B54"/>
    <w:rsid w:val="00044D99"/>
    <w:rsid w:val="00044E89"/>
    <w:rsid w:val="00045061"/>
    <w:rsid w:val="00045078"/>
    <w:rsid w:val="000452E1"/>
    <w:rsid w:val="00045321"/>
    <w:rsid w:val="000453E3"/>
    <w:rsid w:val="000455D3"/>
    <w:rsid w:val="00045839"/>
    <w:rsid w:val="00045A36"/>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8D1"/>
    <w:rsid w:val="00047A15"/>
    <w:rsid w:val="00047E03"/>
    <w:rsid w:val="00047ED5"/>
    <w:rsid w:val="0005012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5A5"/>
    <w:rsid w:val="0005381E"/>
    <w:rsid w:val="00053B4D"/>
    <w:rsid w:val="00053C2E"/>
    <w:rsid w:val="00053C40"/>
    <w:rsid w:val="00053C43"/>
    <w:rsid w:val="00053D40"/>
    <w:rsid w:val="00053F85"/>
    <w:rsid w:val="00054250"/>
    <w:rsid w:val="00054297"/>
    <w:rsid w:val="00054666"/>
    <w:rsid w:val="000546D8"/>
    <w:rsid w:val="00054778"/>
    <w:rsid w:val="00054A9D"/>
    <w:rsid w:val="00054BCC"/>
    <w:rsid w:val="00054C1C"/>
    <w:rsid w:val="00054F57"/>
    <w:rsid w:val="0005505E"/>
    <w:rsid w:val="0005507F"/>
    <w:rsid w:val="00055421"/>
    <w:rsid w:val="00055437"/>
    <w:rsid w:val="000554F4"/>
    <w:rsid w:val="000556E8"/>
    <w:rsid w:val="00055836"/>
    <w:rsid w:val="0005595F"/>
    <w:rsid w:val="00055ADF"/>
    <w:rsid w:val="00055C48"/>
    <w:rsid w:val="00055CB0"/>
    <w:rsid w:val="00055DCD"/>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665"/>
    <w:rsid w:val="000616B2"/>
    <w:rsid w:val="00061758"/>
    <w:rsid w:val="0006176E"/>
    <w:rsid w:val="000619E0"/>
    <w:rsid w:val="00061A1A"/>
    <w:rsid w:val="00061CB7"/>
    <w:rsid w:val="00061D88"/>
    <w:rsid w:val="00061F84"/>
    <w:rsid w:val="000622E4"/>
    <w:rsid w:val="00062352"/>
    <w:rsid w:val="0006239D"/>
    <w:rsid w:val="0006251E"/>
    <w:rsid w:val="0006252E"/>
    <w:rsid w:val="000625FD"/>
    <w:rsid w:val="00062625"/>
    <w:rsid w:val="000628E6"/>
    <w:rsid w:val="0006293B"/>
    <w:rsid w:val="00062D17"/>
    <w:rsid w:val="00062D90"/>
    <w:rsid w:val="00062EE1"/>
    <w:rsid w:val="000630C5"/>
    <w:rsid w:val="0006312A"/>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DCC"/>
    <w:rsid w:val="00064F52"/>
    <w:rsid w:val="0006511A"/>
    <w:rsid w:val="000651BA"/>
    <w:rsid w:val="0006533C"/>
    <w:rsid w:val="00065386"/>
    <w:rsid w:val="00065624"/>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C4E"/>
    <w:rsid w:val="00073D78"/>
    <w:rsid w:val="00073D9D"/>
    <w:rsid w:val="00073F61"/>
    <w:rsid w:val="00074035"/>
    <w:rsid w:val="0007410B"/>
    <w:rsid w:val="00074303"/>
    <w:rsid w:val="000743C6"/>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82"/>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F8"/>
    <w:rsid w:val="0009740F"/>
    <w:rsid w:val="0009749B"/>
    <w:rsid w:val="000975C5"/>
    <w:rsid w:val="000976EA"/>
    <w:rsid w:val="00097748"/>
    <w:rsid w:val="00097800"/>
    <w:rsid w:val="00097839"/>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2A0"/>
    <w:rsid w:val="000A3416"/>
    <w:rsid w:val="000A3769"/>
    <w:rsid w:val="000A37BA"/>
    <w:rsid w:val="000A393B"/>
    <w:rsid w:val="000A3AE7"/>
    <w:rsid w:val="000A3C2D"/>
    <w:rsid w:val="000A3D3B"/>
    <w:rsid w:val="000A3D88"/>
    <w:rsid w:val="000A3D9D"/>
    <w:rsid w:val="000A3E42"/>
    <w:rsid w:val="000A3ECD"/>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B4"/>
    <w:rsid w:val="000A61F5"/>
    <w:rsid w:val="000A626F"/>
    <w:rsid w:val="000A6312"/>
    <w:rsid w:val="000A6570"/>
    <w:rsid w:val="000A6679"/>
    <w:rsid w:val="000A6821"/>
    <w:rsid w:val="000A69C2"/>
    <w:rsid w:val="000A6FDB"/>
    <w:rsid w:val="000A70E3"/>
    <w:rsid w:val="000A717B"/>
    <w:rsid w:val="000A734E"/>
    <w:rsid w:val="000A740B"/>
    <w:rsid w:val="000A7418"/>
    <w:rsid w:val="000A76DC"/>
    <w:rsid w:val="000A77D1"/>
    <w:rsid w:val="000A77DF"/>
    <w:rsid w:val="000A7BA2"/>
    <w:rsid w:val="000B0056"/>
    <w:rsid w:val="000B0211"/>
    <w:rsid w:val="000B02E9"/>
    <w:rsid w:val="000B035A"/>
    <w:rsid w:val="000B03B6"/>
    <w:rsid w:val="000B04BE"/>
    <w:rsid w:val="000B07C1"/>
    <w:rsid w:val="000B0BDB"/>
    <w:rsid w:val="000B0C66"/>
    <w:rsid w:val="000B0DE9"/>
    <w:rsid w:val="000B0E4D"/>
    <w:rsid w:val="000B0EA4"/>
    <w:rsid w:val="000B0F00"/>
    <w:rsid w:val="000B0FAB"/>
    <w:rsid w:val="000B11F8"/>
    <w:rsid w:val="000B130A"/>
    <w:rsid w:val="000B1326"/>
    <w:rsid w:val="000B140F"/>
    <w:rsid w:val="000B1431"/>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109"/>
    <w:rsid w:val="000B3200"/>
    <w:rsid w:val="000B3334"/>
    <w:rsid w:val="000B3340"/>
    <w:rsid w:val="000B33CA"/>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83"/>
    <w:rsid w:val="000B7EA2"/>
    <w:rsid w:val="000B7FBA"/>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E1"/>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1C"/>
    <w:rsid w:val="000C6E74"/>
    <w:rsid w:val="000C6FE3"/>
    <w:rsid w:val="000C728C"/>
    <w:rsid w:val="000C7416"/>
    <w:rsid w:val="000C753E"/>
    <w:rsid w:val="000C771B"/>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A5"/>
    <w:rsid w:val="000D71B0"/>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496"/>
    <w:rsid w:val="000E4499"/>
    <w:rsid w:val="000E4505"/>
    <w:rsid w:val="000E4574"/>
    <w:rsid w:val="000E4898"/>
    <w:rsid w:val="000E4D4B"/>
    <w:rsid w:val="000E4D59"/>
    <w:rsid w:val="000E4E01"/>
    <w:rsid w:val="000E4E68"/>
    <w:rsid w:val="000E4FA2"/>
    <w:rsid w:val="000E50D9"/>
    <w:rsid w:val="000E50FC"/>
    <w:rsid w:val="000E5532"/>
    <w:rsid w:val="000E5748"/>
    <w:rsid w:val="000E57CF"/>
    <w:rsid w:val="000E57D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322"/>
    <w:rsid w:val="000F3478"/>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81D"/>
    <w:rsid w:val="001009B1"/>
    <w:rsid w:val="00100D0F"/>
    <w:rsid w:val="0010101E"/>
    <w:rsid w:val="0010108E"/>
    <w:rsid w:val="00101279"/>
    <w:rsid w:val="001016C0"/>
    <w:rsid w:val="0010192C"/>
    <w:rsid w:val="00101BB5"/>
    <w:rsid w:val="00101D55"/>
    <w:rsid w:val="001020C3"/>
    <w:rsid w:val="001020E6"/>
    <w:rsid w:val="00102397"/>
    <w:rsid w:val="001023DA"/>
    <w:rsid w:val="001024D6"/>
    <w:rsid w:val="0010258B"/>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5CB"/>
    <w:rsid w:val="001047A5"/>
    <w:rsid w:val="00104863"/>
    <w:rsid w:val="00104989"/>
    <w:rsid w:val="00104A83"/>
    <w:rsid w:val="00104AAE"/>
    <w:rsid w:val="00104E66"/>
    <w:rsid w:val="00104EAD"/>
    <w:rsid w:val="001051D5"/>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A30"/>
    <w:rsid w:val="00112FB6"/>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AED"/>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024"/>
    <w:rsid w:val="00122132"/>
    <w:rsid w:val="00122185"/>
    <w:rsid w:val="001221E0"/>
    <w:rsid w:val="001222CC"/>
    <w:rsid w:val="00122335"/>
    <w:rsid w:val="00122560"/>
    <w:rsid w:val="00122740"/>
    <w:rsid w:val="00122B93"/>
    <w:rsid w:val="00122B9F"/>
    <w:rsid w:val="00122C36"/>
    <w:rsid w:val="00122D53"/>
    <w:rsid w:val="00122ED1"/>
    <w:rsid w:val="00122F12"/>
    <w:rsid w:val="00122F59"/>
    <w:rsid w:val="00122F91"/>
    <w:rsid w:val="001231C5"/>
    <w:rsid w:val="0012334F"/>
    <w:rsid w:val="001233B2"/>
    <w:rsid w:val="00123757"/>
    <w:rsid w:val="0012375E"/>
    <w:rsid w:val="0012379A"/>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CDB"/>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90A"/>
    <w:rsid w:val="00131AB6"/>
    <w:rsid w:val="00131C26"/>
    <w:rsid w:val="00131CEE"/>
    <w:rsid w:val="00131D47"/>
    <w:rsid w:val="001321D1"/>
    <w:rsid w:val="00132207"/>
    <w:rsid w:val="00132260"/>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CA"/>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5F1E"/>
    <w:rsid w:val="0013609B"/>
    <w:rsid w:val="00136229"/>
    <w:rsid w:val="00136498"/>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1E"/>
    <w:rsid w:val="00140CDE"/>
    <w:rsid w:val="00140DF5"/>
    <w:rsid w:val="00140F2D"/>
    <w:rsid w:val="00140FB6"/>
    <w:rsid w:val="00141199"/>
    <w:rsid w:val="00141343"/>
    <w:rsid w:val="001413B9"/>
    <w:rsid w:val="001413C5"/>
    <w:rsid w:val="001416A0"/>
    <w:rsid w:val="001417A3"/>
    <w:rsid w:val="0014190A"/>
    <w:rsid w:val="00141F61"/>
    <w:rsid w:val="00141F62"/>
    <w:rsid w:val="001420FF"/>
    <w:rsid w:val="001421CB"/>
    <w:rsid w:val="00142380"/>
    <w:rsid w:val="001423F9"/>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D5"/>
    <w:rsid w:val="001519F0"/>
    <w:rsid w:val="00151B20"/>
    <w:rsid w:val="00151B54"/>
    <w:rsid w:val="00151D8E"/>
    <w:rsid w:val="00151E8B"/>
    <w:rsid w:val="00151F08"/>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316"/>
    <w:rsid w:val="00154394"/>
    <w:rsid w:val="00154507"/>
    <w:rsid w:val="001545BB"/>
    <w:rsid w:val="00154618"/>
    <w:rsid w:val="00154638"/>
    <w:rsid w:val="0015463C"/>
    <w:rsid w:val="0015493E"/>
    <w:rsid w:val="00154BCD"/>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6C8"/>
    <w:rsid w:val="00165850"/>
    <w:rsid w:val="001658BC"/>
    <w:rsid w:val="0016593C"/>
    <w:rsid w:val="00165968"/>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937"/>
    <w:rsid w:val="00176B05"/>
    <w:rsid w:val="00176CC9"/>
    <w:rsid w:val="00176F45"/>
    <w:rsid w:val="00176F4E"/>
    <w:rsid w:val="0017703E"/>
    <w:rsid w:val="001770A9"/>
    <w:rsid w:val="001770C9"/>
    <w:rsid w:val="0017716D"/>
    <w:rsid w:val="0017723D"/>
    <w:rsid w:val="001772E0"/>
    <w:rsid w:val="00177400"/>
    <w:rsid w:val="001774EB"/>
    <w:rsid w:val="00177810"/>
    <w:rsid w:val="00177832"/>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2BBF"/>
    <w:rsid w:val="00182D54"/>
    <w:rsid w:val="0018364D"/>
    <w:rsid w:val="00183922"/>
    <w:rsid w:val="0018399F"/>
    <w:rsid w:val="00183C18"/>
    <w:rsid w:val="00183D19"/>
    <w:rsid w:val="0018407A"/>
    <w:rsid w:val="00184147"/>
    <w:rsid w:val="001841EC"/>
    <w:rsid w:val="0018428F"/>
    <w:rsid w:val="0018444E"/>
    <w:rsid w:val="00184457"/>
    <w:rsid w:val="0018469D"/>
    <w:rsid w:val="001846C9"/>
    <w:rsid w:val="0018477B"/>
    <w:rsid w:val="001847E6"/>
    <w:rsid w:val="00184807"/>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682"/>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812"/>
    <w:rsid w:val="0019184D"/>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A18"/>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925"/>
    <w:rsid w:val="001A2C03"/>
    <w:rsid w:val="001A2CAE"/>
    <w:rsid w:val="001A3059"/>
    <w:rsid w:val="001A30B4"/>
    <w:rsid w:val="001A32C0"/>
    <w:rsid w:val="001A33F1"/>
    <w:rsid w:val="001A37B7"/>
    <w:rsid w:val="001A3BA3"/>
    <w:rsid w:val="001A3CC5"/>
    <w:rsid w:val="001A422F"/>
    <w:rsid w:val="001A437D"/>
    <w:rsid w:val="001A43ED"/>
    <w:rsid w:val="001A4531"/>
    <w:rsid w:val="001A45E5"/>
    <w:rsid w:val="001A475B"/>
    <w:rsid w:val="001A4985"/>
    <w:rsid w:val="001A4AAA"/>
    <w:rsid w:val="001A4F08"/>
    <w:rsid w:val="001A4F0C"/>
    <w:rsid w:val="001A4F84"/>
    <w:rsid w:val="001A521C"/>
    <w:rsid w:val="001A5438"/>
    <w:rsid w:val="001A5506"/>
    <w:rsid w:val="001A5A48"/>
    <w:rsid w:val="001A5C7E"/>
    <w:rsid w:val="001A5FFB"/>
    <w:rsid w:val="001A6036"/>
    <w:rsid w:val="001A6075"/>
    <w:rsid w:val="001A60C4"/>
    <w:rsid w:val="001A62C0"/>
    <w:rsid w:val="001A6636"/>
    <w:rsid w:val="001A6714"/>
    <w:rsid w:val="001A680C"/>
    <w:rsid w:val="001A6A1A"/>
    <w:rsid w:val="001A6A42"/>
    <w:rsid w:val="001A6A65"/>
    <w:rsid w:val="001A6B2F"/>
    <w:rsid w:val="001A6BA0"/>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57"/>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F19"/>
    <w:rsid w:val="001B40BD"/>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AB"/>
    <w:rsid w:val="001B582E"/>
    <w:rsid w:val="001B59FC"/>
    <w:rsid w:val="001B5D1B"/>
    <w:rsid w:val="001B6072"/>
    <w:rsid w:val="001B60EA"/>
    <w:rsid w:val="001B6118"/>
    <w:rsid w:val="001B61B4"/>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D1D"/>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E2D"/>
    <w:rsid w:val="001C1E4B"/>
    <w:rsid w:val="001C1EC9"/>
    <w:rsid w:val="001C2024"/>
    <w:rsid w:val="001C2189"/>
    <w:rsid w:val="001C22C7"/>
    <w:rsid w:val="001C289A"/>
    <w:rsid w:val="001C2959"/>
    <w:rsid w:val="001C2B1C"/>
    <w:rsid w:val="001C2B2A"/>
    <w:rsid w:val="001C2B3F"/>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83D"/>
    <w:rsid w:val="001C393D"/>
    <w:rsid w:val="001C3986"/>
    <w:rsid w:val="001C3995"/>
    <w:rsid w:val="001C3A29"/>
    <w:rsid w:val="001C3B23"/>
    <w:rsid w:val="001C3C2F"/>
    <w:rsid w:val="001C3D53"/>
    <w:rsid w:val="001C3E88"/>
    <w:rsid w:val="001C3FAA"/>
    <w:rsid w:val="001C4099"/>
    <w:rsid w:val="001C425F"/>
    <w:rsid w:val="001C4300"/>
    <w:rsid w:val="001C4353"/>
    <w:rsid w:val="001C4495"/>
    <w:rsid w:val="001C44FC"/>
    <w:rsid w:val="001C45F3"/>
    <w:rsid w:val="001C45FD"/>
    <w:rsid w:val="001C484B"/>
    <w:rsid w:val="001C4BD0"/>
    <w:rsid w:val="001C4DF6"/>
    <w:rsid w:val="001C4F18"/>
    <w:rsid w:val="001C509D"/>
    <w:rsid w:val="001C51E2"/>
    <w:rsid w:val="001C5441"/>
    <w:rsid w:val="001C55EB"/>
    <w:rsid w:val="001C5644"/>
    <w:rsid w:val="001C56C7"/>
    <w:rsid w:val="001C590F"/>
    <w:rsid w:val="001C5A16"/>
    <w:rsid w:val="001C5C0E"/>
    <w:rsid w:val="001C5E6B"/>
    <w:rsid w:val="001C5F25"/>
    <w:rsid w:val="001C6004"/>
    <w:rsid w:val="001C6421"/>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61"/>
    <w:rsid w:val="001C779B"/>
    <w:rsid w:val="001C7965"/>
    <w:rsid w:val="001C7B1B"/>
    <w:rsid w:val="001C7C05"/>
    <w:rsid w:val="001C7D97"/>
    <w:rsid w:val="001C7E3D"/>
    <w:rsid w:val="001C7EF5"/>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4"/>
    <w:rsid w:val="001D1C4E"/>
    <w:rsid w:val="001D1CD5"/>
    <w:rsid w:val="001D1D28"/>
    <w:rsid w:val="001D1ECD"/>
    <w:rsid w:val="001D1F33"/>
    <w:rsid w:val="001D20BD"/>
    <w:rsid w:val="001D20EC"/>
    <w:rsid w:val="001D23C4"/>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4E7"/>
    <w:rsid w:val="001D358D"/>
    <w:rsid w:val="001D379A"/>
    <w:rsid w:val="001D39D9"/>
    <w:rsid w:val="001D3AB1"/>
    <w:rsid w:val="001D3C6E"/>
    <w:rsid w:val="001D3FCD"/>
    <w:rsid w:val="001D4527"/>
    <w:rsid w:val="001D45D7"/>
    <w:rsid w:val="001D46B4"/>
    <w:rsid w:val="001D4702"/>
    <w:rsid w:val="001D4857"/>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88"/>
    <w:rsid w:val="001E55A1"/>
    <w:rsid w:val="001E5630"/>
    <w:rsid w:val="001E5966"/>
    <w:rsid w:val="001E59FA"/>
    <w:rsid w:val="001E5B34"/>
    <w:rsid w:val="001E5BA2"/>
    <w:rsid w:val="001E5CC0"/>
    <w:rsid w:val="001E5DF8"/>
    <w:rsid w:val="001E5F3D"/>
    <w:rsid w:val="001E5F64"/>
    <w:rsid w:val="001E5FCB"/>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BE"/>
    <w:rsid w:val="001E71D8"/>
    <w:rsid w:val="001E74D9"/>
    <w:rsid w:val="001E7566"/>
    <w:rsid w:val="001E758A"/>
    <w:rsid w:val="001E75C9"/>
    <w:rsid w:val="001E75DE"/>
    <w:rsid w:val="001E7716"/>
    <w:rsid w:val="001E7898"/>
    <w:rsid w:val="001E7B43"/>
    <w:rsid w:val="001E7D5E"/>
    <w:rsid w:val="001E7E03"/>
    <w:rsid w:val="001F0021"/>
    <w:rsid w:val="001F0130"/>
    <w:rsid w:val="001F0200"/>
    <w:rsid w:val="001F03BE"/>
    <w:rsid w:val="001F06DF"/>
    <w:rsid w:val="001F0850"/>
    <w:rsid w:val="001F085C"/>
    <w:rsid w:val="001F093D"/>
    <w:rsid w:val="001F0C2F"/>
    <w:rsid w:val="001F0C56"/>
    <w:rsid w:val="001F0D75"/>
    <w:rsid w:val="001F10AD"/>
    <w:rsid w:val="001F10EC"/>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64"/>
    <w:rsid w:val="001F21AB"/>
    <w:rsid w:val="001F2353"/>
    <w:rsid w:val="001F23AD"/>
    <w:rsid w:val="001F24B2"/>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0F6"/>
    <w:rsid w:val="001F6224"/>
    <w:rsid w:val="001F6231"/>
    <w:rsid w:val="001F636A"/>
    <w:rsid w:val="001F651B"/>
    <w:rsid w:val="001F69EA"/>
    <w:rsid w:val="001F6ECA"/>
    <w:rsid w:val="001F6F2D"/>
    <w:rsid w:val="001F7351"/>
    <w:rsid w:val="001F7863"/>
    <w:rsid w:val="001F799A"/>
    <w:rsid w:val="001F79D1"/>
    <w:rsid w:val="001F7A76"/>
    <w:rsid w:val="001F7A8C"/>
    <w:rsid w:val="001F7AF7"/>
    <w:rsid w:val="001F7B7A"/>
    <w:rsid w:val="001F7B7E"/>
    <w:rsid w:val="001F7C0C"/>
    <w:rsid w:val="001F7C39"/>
    <w:rsid w:val="001F7DE5"/>
    <w:rsid w:val="001F7E01"/>
    <w:rsid w:val="001F7F74"/>
    <w:rsid w:val="001F7FA9"/>
    <w:rsid w:val="001F7FB7"/>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4EC"/>
    <w:rsid w:val="002025DC"/>
    <w:rsid w:val="00202921"/>
    <w:rsid w:val="00202A7B"/>
    <w:rsid w:val="00202DA8"/>
    <w:rsid w:val="0020313A"/>
    <w:rsid w:val="002032A6"/>
    <w:rsid w:val="0020338F"/>
    <w:rsid w:val="002033C3"/>
    <w:rsid w:val="00203567"/>
    <w:rsid w:val="0020371C"/>
    <w:rsid w:val="0020378A"/>
    <w:rsid w:val="00203942"/>
    <w:rsid w:val="00203993"/>
    <w:rsid w:val="002039B7"/>
    <w:rsid w:val="00203A39"/>
    <w:rsid w:val="0020401D"/>
    <w:rsid w:val="002041C7"/>
    <w:rsid w:val="0020423A"/>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A4D"/>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36"/>
    <w:rsid w:val="00211C28"/>
    <w:rsid w:val="00211CAA"/>
    <w:rsid w:val="00211D5C"/>
    <w:rsid w:val="00211EEE"/>
    <w:rsid w:val="002121B5"/>
    <w:rsid w:val="002122E2"/>
    <w:rsid w:val="002123C8"/>
    <w:rsid w:val="00212476"/>
    <w:rsid w:val="002124AE"/>
    <w:rsid w:val="002125CB"/>
    <w:rsid w:val="0021270F"/>
    <w:rsid w:val="0021287D"/>
    <w:rsid w:val="002129F1"/>
    <w:rsid w:val="00213022"/>
    <w:rsid w:val="00213622"/>
    <w:rsid w:val="002139E2"/>
    <w:rsid w:val="00213C95"/>
    <w:rsid w:val="00213CE8"/>
    <w:rsid w:val="00213D3B"/>
    <w:rsid w:val="00214111"/>
    <w:rsid w:val="002141F8"/>
    <w:rsid w:val="00214243"/>
    <w:rsid w:val="00214468"/>
    <w:rsid w:val="002145A2"/>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93"/>
    <w:rsid w:val="002161E3"/>
    <w:rsid w:val="002164B1"/>
    <w:rsid w:val="002164C2"/>
    <w:rsid w:val="00216706"/>
    <w:rsid w:val="00216754"/>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17F8D"/>
    <w:rsid w:val="00217F91"/>
    <w:rsid w:val="0022005B"/>
    <w:rsid w:val="00220114"/>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3B4"/>
    <w:rsid w:val="0022269E"/>
    <w:rsid w:val="0022295D"/>
    <w:rsid w:val="002229C1"/>
    <w:rsid w:val="00222A03"/>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C9"/>
    <w:rsid w:val="00223CDA"/>
    <w:rsid w:val="00223F21"/>
    <w:rsid w:val="00224210"/>
    <w:rsid w:val="0022452E"/>
    <w:rsid w:val="00224893"/>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AF"/>
    <w:rsid w:val="00226041"/>
    <w:rsid w:val="002260FA"/>
    <w:rsid w:val="0022622D"/>
    <w:rsid w:val="002262AF"/>
    <w:rsid w:val="00226464"/>
    <w:rsid w:val="00226854"/>
    <w:rsid w:val="00226931"/>
    <w:rsid w:val="00226986"/>
    <w:rsid w:val="00226C2D"/>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DB0"/>
    <w:rsid w:val="00234020"/>
    <w:rsid w:val="00234468"/>
    <w:rsid w:val="00234544"/>
    <w:rsid w:val="0023473F"/>
    <w:rsid w:val="00234C97"/>
    <w:rsid w:val="00234D90"/>
    <w:rsid w:val="00234E7A"/>
    <w:rsid w:val="00235155"/>
    <w:rsid w:val="0023526D"/>
    <w:rsid w:val="002354D2"/>
    <w:rsid w:val="002354E4"/>
    <w:rsid w:val="002354E7"/>
    <w:rsid w:val="00235519"/>
    <w:rsid w:val="002357EC"/>
    <w:rsid w:val="0023587A"/>
    <w:rsid w:val="00235921"/>
    <w:rsid w:val="00235D0E"/>
    <w:rsid w:val="00235D60"/>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298"/>
    <w:rsid w:val="0023741C"/>
    <w:rsid w:val="0023765B"/>
    <w:rsid w:val="002376FF"/>
    <w:rsid w:val="00237E1C"/>
    <w:rsid w:val="00237E8A"/>
    <w:rsid w:val="00237FDE"/>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643"/>
    <w:rsid w:val="0024168B"/>
    <w:rsid w:val="00241693"/>
    <w:rsid w:val="0024197B"/>
    <w:rsid w:val="00241A54"/>
    <w:rsid w:val="00241AD3"/>
    <w:rsid w:val="00241B37"/>
    <w:rsid w:val="00241E8B"/>
    <w:rsid w:val="00241F0A"/>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D10"/>
    <w:rsid w:val="00247158"/>
    <w:rsid w:val="00247248"/>
    <w:rsid w:val="00247286"/>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90D"/>
    <w:rsid w:val="00261AE9"/>
    <w:rsid w:val="00261C23"/>
    <w:rsid w:val="00261C53"/>
    <w:rsid w:val="00261DA2"/>
    <w:rsid w:val="00261E59"/>
    <w:rsid w:val="002621F2"/>
    <w:rsid w:val="00262385"/>
    <w:rsid w:val="002623B2"/>
    <w:rsid w:val="0026264E"/>
    <w:rsid w:val="002626F6"/>
    <w:rsid w:val="002629DE"/>
    <w:rsid w:val="00262C1C"/>
    <w:rsid w:val="00262CB8"/>
    <w:rsid w:val="00262D94"/>
    <w:rsid w:val="0026309B"/>
    <w:rsid w:val="002630F5"/>
    <w:rsid w:val="00263100"/>
    <w:rsid w:val="00263114"/>
    <w:rsid w:val="0026318D"/>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C86"/>
    <w:rsid w:val="00266DC9"/>
    <w:rsid w:val="00266F4B"/>
    <w:rsid w:val="00266FD9"/>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736"/>
    <w:rsid w:val="00271838"/>
    <w:rsid w:val="002719A8"/>
    <w:rsid w:val="00271B6E"/>
    <w:rsid w:val="00271D12"/>
    <w:rsid w:val="00271E65"/>
    <w:rsid w:val="002720AB"/>
    <w:rsid w:val="0027212B"/>
    <w:rsid w:val="00272138"/>
    <w:rsid w:val="002722CC"/>
    <w:rsid w:val="00272476"/>
    <w:rsid w:val="00272C27"/>
    <w:rsid w:val="00273077"/>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576"/>
    <w:rsid w:val="00276598"/>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148"/>
    <w:rsid w:val="002822B3"/>
    <w:rsid w:val="00282410"/>
    <w:rsid w:val="0028283B"/>
    <w:rsid w:val="002828A5"/>
    <w:rsid w:val="00282BF6"/>
    <w:rsid w:val="00282E28"/>
    <w:rsid w:val="00282E69"/>
    <w:rsid w:val="00283086"/>
    <w:rsid w:val="0028315B"/>
    <w:rsid w:val="00283215"/>
    <w:rsid w:val="002832CC"/>
    <w:rsid w:val="002833A8"/>
    <w:rsid w:val="00283778"/>
    <w:rsid w:val="00283866"/>
    <w:rsid w:val="00283B9B"/>
    <w:rsid w:val="00283E93"/>
    <w:rsid w:val="00283F6D"/>
    <w:rsid w:val="00283F9E"/>
    <w:rsid w:val="00283FE4"/>
    <w:rsid w:val="00284082"/>
    <w:rsid w:val="002842C6"/>
    <w:rsid w:val="00284330"/>
    <w:rsid w:val="0028442B"/>
    <w:rsid w:val="002845BA"/>
    <w:rsid w:val="00284937"/>
    <w:rsid w:val="00284A04"/>
    <w:rsid w:val="00284E5F"/>
    <w:rsid w:val="0028520E"/>
    <w:rsid w:val="0028532F"/>
    <w:rsid w:val="002854C1"/>
    <w:rsid w:val="0028559E"/>
    <w:rsid w:val="002858BC"/>
    <w:rsid w:val="002858FD"/>
    <w:rsid w:val="00285B4E"/>
    <w:rsid w:val="00285DE3"/>
    <w:rsid w:val="00285E3D"/>
    <w:rsid w:val="00285F11"/>
    <w:rsid w:val="002860C3"/>
    <w:rsid w:val="002862C2"/>
    <w:rsid w:val="0028643C"/>
    <w:rsid w:val="0028658F"/>
    <w:rsid w:val="0028661C"/>
    <w:rsid w:val="0028665A"/>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F2"/>
    <w:rsid w:val="002934E6"/>
    <w:rsid w:val="0029358F"/>
    <w:rsid w:val="002936C0"/>
    <w:rsid w:val="0029387F"/>
    <w:rsid w:val="0029398E"/>
    <w:rsid w:val="00293A06"/>
    <w:rsid w:val="00293A91"/>
    <w:rsid w:val="00293B34"/>
    <w:rsid w:val="00293C8E"/>
    <w:rsid w:val="00293E9E"/>
    <w:rsid w:val="002940BF"/>
    <w:rsid w:val="00294269"/>
    <w:rsid w:val="00294454"/>
    <w:rsid w:val="0029456A"/>
    <w:rsid w:val="002945C4"/>
    <w:rsid w:val="002945FD"/>
    <w:rsid w:val="0029475F"/>
    <w:rsid w:val="00294807"/>
    <w:rsid w:val="00294A62"/>
    <w:rsid w:val="00294D29"/>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003"/>
    <w:rsid w:val="002973F0"/>
    <w:rsid w:val="0029762E"/>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76A"/>
    <w:rsid w:val="002B077E"/>
    <w:rsid w:val="002B0790"/>
    <w:rsid w:val="002B081B"/>
    <w:rsid w:val="002B0E81"/>
    <w:rsid w:val="002B0F0D"/>
    <w:rsid w:val="002B10FC"/>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542"/>
    <w:rsid w:val="002B5562"/>
    <w:rsid w:val="002B55BA"/>
    <w:rsid w:val="002B564C"/>
    <w:rsid w:val="002B58B2"/>
    <w:rsid w:val="002B58D4"/>
    <w:rsid w:val="002B59A7"/>
    <w:rsid w:val="002B59DB"/>
    <w:rsid w:val="002B5BD4"/>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3CE"/>
    <w:rsid w:val="002B74FD"/>
    <w:rsid w:val="002B7708"/>
    <w:rsid w:val="002B771C"/>
    <w:rsid w:val="002B793A"/>
    <w:rsid w:val="002B7A58"/>
    <w:rsid w:val="002B7B11"/>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E5B"/>
    <w:rsid w:val="002C6F49"/>
    <w:rsid w:val="002C6F6A"/>
    <w:rsid w:val="002C721B"/>
    <w:rsid w:val="002C7284"/>
    <w:rsid w:val="002C7313"/>
    <w:rsid w:val="002C7402"/>
    <w:rsid w:val="002C75EE"/>
    <w:rsid w:val="002C78BE"/>
    <w:rsid w:val="002C7A51"/>
    <w:rsid w:val="002C7B20"/>
    <w:rsid w:val="002C7EF3"/>
    <w:rsid w:val="002C7F38"/>
    <w:rsid w:val="002D0085"/>
    <w:rsid w:val="002D00FF"/>
    <w:rsid w:val="002D0756"/>
    <w:rsid w:val="002D07B7"/>
    <w:rsid w:val="002D07EB"/>
    <w:rsid w:val="002D0844"/>
    <w:rsid w:val="002D084A"/>
    <w:rsid w:val="002D0944"/>
    <w:rsid w:val="002D0CB5"/>
    <w:rsid w:val="002D0ECF"/>
    <w:rsid w:val="002D1198"/>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C1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665"/>
    <w:rsid w:val="002F2B08"/>
    <w:rsid w:val="002F2C3C"/>
    <w:rsid w:val="002F2CFA"/>
    <w:rsid w:val="002F2D15"/>
    <w:rsid w:val="002F2DF1"/>
    <w:rsid w:val="002F2EA9"/>
    <w:rsid w:val="002F2F9F"/>
    <w:rsid w:val="002F2FDC"/>
    <w:rsid w:val="002F2FED"/>
    <w:rsid w:val="002F325A"/>
    <w:rsid w:val="002F348B"/>
    <w:rsid w:val="002F352B"/>
    <w:rsid w:val="002F3572"/>
    <w:rsid w:val="002F36A1"/>
    <w:rsid w:val="002F38F6"/>
    <w:rsid w:val="002F3A16"/>
    <w:rsid w:val="002F3AB0"/>
    <w:rsid w:val="002F3BF0"/>
    <w:rsid w:val="002F3E3C"/>
    <w:rsid w:val="002F3F68"/>
    <w:rsid w:val="002F407A"/>
    <w:rsid w:val="002F42A0"/>
    <w:rsid w:val="002F435E"/>
    <w:rsid w:val="002F44DF"/>
    <w:rsid w:val="002F450B"/>
    <w:rsid w:val="002F4A7A"/>
    <w:rsid w:val="002F4B71"/>
    <w:rsid w:val="002F4FA5"/>
    <w:rsid w:val="002F4FDB"/>
    <w:rsid w:val="002F52E0"/>
    <w:rsid w:val="002F570C"/>
    <w:rsid w:val="002F5982"/>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F47"/>
    <w:rsid w:val="0030110A"/>
    <w:rsid w:val="003011AA"/>
    <w:rsid w:val="003012A2"/>
    <w:rsid w:val="003013C2"/>
    <w:rsid w:val="00301416"/>
    <w:rsid w:val="0030151B"/>
    <w:rsid w:val="00301563"/>
    <w:rsid w:val="00301595"/>
    <w:rsid w:val="00301662"/>
    <w:rsid w:val="003017E6"/>
    <w:rsid w:val="00301927"/>
    <w:rsid w:val="00301CDE"/>
    <w:rsid w:val="00301E06"/>
    <w:rsid w:val="00302034"/>
    <w:rsid w:val="00302073"/>
    <w:rsid w:val="003022A3"/>
    <w:rsid w:val="00302471"/>
    <w:rsid w:val="003026B9"/>
    <w:rsid w:val="00302761"/>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3C"/>
    <w:rsid w:val="00303692"/>
    <w:rsid w:val="003036BD"/>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F69"/>
    <w:rsid w:val="0031037B"/>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59E"/>
    <w:rsid w:val="0031285A"/>
    <w:rsid w:val="00312A5E"/>
    <w:rsid w:val="00312B25"/>
    <w:rsid w:val="00312B82"/>
    <w:rsid w:val="00312BB6"/>
    <w:rsid w:val="00312F3F"/>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9E5"/>
    <w:rsid w:val="00315A78"/>
    <w:rsid w:val="00315BEB"/>
    <w:rsid w:val="00315D27"/>
    <w:rsid w:val="00315DB8"/>
    <w:rsid w:val="00315FDA"/>
    <w:rsid w:val="0031603F"/>
    <w:rsid w:val="00316126"/>
    <w:rsid w:val="0031612F"/>
    <w:rsid w:val="0031631B"/>
    <w:rsid w:val="00316688"/>
    <w:rsid w:val="003167FE"/>
    <w:rsid w:val="00316831"/>
    <w:rsid w:val="0031693F"/>
    <w:rsid w:val="0031698B"/>
    <w:rsid w:val="00316ACB"/>
    <w:rsid w:val="00316FEB"/>
    <w:rsid w:val="0031748A"/>
    <w:rsid w:val="003175F6"/>
    <w:rsid w:val="00317667"/>
    <w:rsid w:val="003176BC"/>
    <w:rsid w:val="00317D36"/>
    <w:rsid w:val="00317F4D"/>
    <w:rsid w:val="00320065"/>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2E2"/>
    <w:rsid w:val="00331533"/>
    <w:rsid w:val="00331ACC"/>
    <w:rsid w:val="00331ADB"/>
    <w:rsid w:val="00331AF7"/>
    <w:rsid w:val="00331DB2"/>
    <w:rsid w:val="00331E2D"/>
    <w:rsid w:val="00331EDF"/>
    <w:rsid w:val="003321AB"/>
    <w:rsid w:val="00332220"/>
    <w:rsid w:val="003322FC"/>
    <w:rsid w:val="003323CB"/>
    <w:rsid w:val="003324C4"/>
    <w:rsid w:val="003325C0"/>
    <w:rsid w:val="003328F8"/>
    <w:rsid w:val="00332AD0"/>
    <w:rsid w:val="00332B54"/>
    <w:rsid w:val="00332BDF"/>
    <w:rsid w:val="00332DEC"/>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1F"/>
    <w:rsid w:val="00337385"/>
    <w:rsid w:val="00337512"/>
    <w:rsid w:val="00337601"/>
    <w:rsid w:val="003377E3"/>
    <w:rsid w:val="003377F0"/>
    <w:rsid w:val="003377FC"/>
    <w:rsid w:val="00337A33"/>
    <w:rsid w:val="00337B7F"/>
    <w:rsid w:val="00337DFD"/>
    <w:rsid w:val="00337E92"/>
    <w:rsid w:val="003400F7"/>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41"/>
    <w:rsid w:val="0034279A"/>
    <w:rsid w:val="0034295E"/>
    <w:rsid w:val="00342AD7"/>
    <w:rsid w:val="00342D83"/>
    <w:rsid w:val="00342E0E"/>
    <w:rsid w:val="00342E3D"/>
    <w:rsid w:val="00343000"/>
    <w:rsid w:val="00343068"/>
    <w:rsid w:val="0034334A"/>
    <w:rsid w:val="00343355"/>
    <w:rsid w:val="003433F2"/>
    <w:rsid w:val="003434C3"/>
    <w:rsid w:val="00343589"/>
    <w:rsid w:val="003436BA"/>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2B9"/>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074"/>
    <w:rsid w:val="0034622B"/>
    <w:rsid w:val="00346305"/>
    <w:rsid w:val="0034642D"/>
    <w:rsid w:val="00346629"/>
    <w:rsid w:val="0034699C"/>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E72"/>
    <w:rsid w:val="00351EDB"/>
    <w:rsid w:val="00351FF9"/>
    <w:rsid w:val="00352093"/>
    <w:rsid w:val="003522D8"/>
    <w:rsid w:val="003522F7"/>
    <w:rsid w:val="0035230D"/>
    <w:rsid w:val="003525FE"/>
    <w:rsid w:val="003527DF"/>
    <w:rsid w:val="00352804"/>
    <w:rsid w:val="00352829"/>
    <w:rsid w:val="00352A5E"/>
    <w:rsid w:val="00352CEE"/>
    <w:rsid w:val="00352DFB"/>
    <w:rsid w:val="00352E8B"/>
    <w:rsid w:val="00353058"/>
    <w:rsid w:val="003533CB"/>
    <w:rsid w:val="00353627"/>
    <w:rsid w:val="003537DD"/>
    <w:rsid w:val="003537EE"/>
    <w:rsid w:val="00353A12"/>
    <w:rsid w:val="00353B65"/>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674"/>
    <w:rsid w:val="00356735"/>
    <w:rsid w:val="003567E4"/>
    <w:rsid w:val="00356A6B"/>
    <w:rsid w:val="00356AF9"/>
    <w:rsid w:val="00356B60"/>
    <w:rsid w:val="00356D30"/>
    <w:rsid w:val="00356D3B"/>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E5"/>
    <w:rsid w:val="00363D22"/>
    <w:rsid w:val="00363F59"/>
    <w:rsid w:val="00363F78"/>
    <w:rsid w:val="00363F91"/>
    <w:rsid w:val="00363F99"/>
    <w:rsid w:val="00363FD0"/>
    <w:rsid w:val="003640F9"/>
    <w:rsid w:val="0036430B"/>
    <w:rsid w:val="003643EB"/>
    <w:rsid w:val="00364460"/>
    <w:rsid w:val="003645FA"/>
    <w:rsid w:val="003648CC"/>
    <w:rsid w:val="00364AAE"/>
    <w:rsid w:val="00364C6D"/>
    <w:rsid w:val="00364CD2"/>
    <w:rsid w:val="00364D10"/>
    <w:rsid w:val="00364DC7"/>
    <w:rsid w:val="00365102"/>
    <w:rsid w:val="00365275"/>
    <w:rsid w:val="0036531E"/>
    <w:rsid w:val="003653B8"/>
    <w:rsid w:val="0036542D"/>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AF2"/>
    <w:rsid w:val="00372C93"/>
    <w:rsid w:val="00372CEA"/>
    <w:rsid w:val="00372D28"/>
    <w:rsid w:val="00372D2B"/>
    <w:rsid w:val="00372E1D"/>
    <w:rsid w:val="00372E81"/>
    <w:rsid w:val="00372F1F"/>
    <w:rsid w:val="00372FB2"/>
    <w:rsid w:val="00372FFD"/>
    <w:rsid w:val="003730B3"/>
    <w:rsid w:val="003733B8"/>
    <w:rsid w:val="003735B1"/>
    <w:rsid w:val="00373693"/>
    <w:rsid w:val="00373704"/>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60B3"/>
    <w:rsid w:val="0037610C"/>
    <w:rsid w:val="00376152"/>
    <w:rsid w:val="00376218"/>
    <w:rsid w:val="003762D8"/>
    <w:rsid w:val="003767E8"/>
    <w:rsid w:val="003768D7"/>
    <w:rsid w:val="00376A2C"/>
    <w:rsid w:val="00376CA9"/>
    <w:rsid w:val="003770B3"/>
    <w:rsid w:val="00377122"/>
    <w:rsid w:val="003774C3"/>
    <w:rsid w:val="003774E0"/>
    <w:rsid w:val="0037781B"/>
    <w:rsid w:val="0037791D"/>
    <w:rsid w:val="00377B11"/>
    <w:rsid w:val="00377DCF"/>
    <w:rsid w:val="00377E18"/>
    <w:rsid w:val="00377F89"/>
    <w:rsid w:val="0038032C"/>
    <w:rsid w:val="003805A8"/>
    <w:rsid w:val="00380684"/>
    <w:rsid w:val="00380876"/>
    <w:rsid w:val="00380C32"/>
    <w:rsid w:val="00380EE5"/>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BA6"/>
    <w:rsid w:val="00383D7B"/>
    <w:rsid w:val="00383FF4"/>
    <w:rsid w:val="0038416B"/>
    <w:rsid w:val="00384382"/>
    <w:rsid w:val="00384426"/>
    <w:rsid w:val="0038451C"/>
    <w:rsid w:val="0038458D"/>
    <w:rsid w:val="003847AD"/>
    <w:rsid w:val="003848CE"/>
    <w:rsid w:val="00384909"/>
    <w:rsid w:val="00384B07"/>
    <w:rsid w:val="00384BAB"/>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74"/>
    <w:rsid w:val="003861CF"/>
    <w:rsid w:val="0038650E"/>
    <w:rsid w:val="003865E0"/>
    <w:rsid w:val="00386649"/>
    <w:rsid w:val="00386735"/>
    <w:rsid w:val="003867F1"/>
    <w:rsid w:val="0038688F"/>
    <w:rsid w:val="00386B97"/>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9E"/>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69"/>
    <w:rsid w:val="003A1C78"/>
    <w:rsid w:val="003A1CC2"/>
    <w:rsid w:val="003A1DC3"/>
    <w:rsid w:val="003A1E26"/>
    <w:rsid w:val="003A1ED1"/>
    <w:rsid w:val="003A1F32"/>
    <w:rsid w:val="003A2041"/>
    <w:rsid w:val="003A217D"/>
    <w:rsid w:val="003A2634"/>
    <w:rsid w:val="003A26FD"/>
    <w:rsid w:val="003A27AC"/>
    <w:rsid w:val="003A284F"/>
    <w:rsid w:val="003A296B"/>
    <w:rsid w:val="003A2A84"/>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32B"/>
    <w:rsid w:val="003A56A5"/>
    <w:rsid w:val="003A572A"/>
    <w:rsid w:val="003A57A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AE"/>
    <w:rsid w:val="003B1516"/>
    <w:rsid w:val="003B1576"/>
    <w:rsid w:val="003B1699"/>
    <w:rsid w:val="003B16B4"/>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501"/>
    <w:rsid w:val="003B354F"/>
    <w:rsid w:val="003B3BEF"/>
    <w:rsid w:val="003B3F46"/>
    <w:rsid w:val="003B400C"/>
    <w:rsid w:val="003B4248"/>
    <w:rsid w:val="003B448C"/>
    <w:rsid w:val="003B4514"/>
    <w:rsid w:val="003B45D9"/>
    <w:rsid w:val="003B47C7"/>
    <w:rsid w:val="003B49DF"/>
    <w:rsid w:val="003B4B1C"/>
    <w:rsid w:val="003B4F6A"/>
    <w:rsid w:val="003B50E7"/>
    <w:rsid w:val="003B5102"/>
    <w:rsid w:val="003B51F9"/>
    <w:rsid w:val="003B5233"/>
    <w:rsid w:val="003B53A8"/>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E8C"/>
    <w:rsid w:val="003C5F20"/>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1C"/>
    <w:rsid w:val="003D0385"/>
    <w:rsid w:val="003D0680"/>
    <w:rsid w:val="003D06C4"/>
    <w:rsid w:val="003D08CE"/>
    <w:rsid w:val="003D0D21"/>
    <w:rsid w:val="003D0E43"/>
    <w:rsid w:val="003D1062"/>
    <w:rsid w:val="003D1109"/>
    <w:rsid w:val="003D117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602"/>
    <w:rsid w:val="003D3699"/>
    <w:rsid w:val="003D3713"/>
    <w:rsid w:val="003D3863"/>
    <w:rsid w:val="003D38A1"/>
    <w:rsid w:val="003D3A27"/>
    <w:rsid w:val="003D3BD6"/>
    <w:rsid w:val="003D3CD6"/>
    <w:rsid w:val="003D3F4B"/>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580"/>
    <w:rsid w:val="003D5717"/>
    <w:rsid w:val="003D586D"/>
    <w:rsid w:val="003D589A"/>
    <w:rsid w:val="003D5A1E"/>
    <w:rsid w:val="003D5AA3"/>
    <w:rsid w:val="003D5ADC"/>
    <w:rsid w:val="003D5B88"/>
    <w:rsid w:val="003D604A"/>
    <w:rsid w:val="003D621F"/>
    <w:rsid w:val="003D651A"/>
    <w:rsid w:val="003D658C"/>
    <w:rsid w:val="003D65AA"/>
    <w:rsid w:val="003D66F5"/>
    <w:rsid w:val="003D683D"/>
    <w:rsid w:val="003D69A2"/>
    <w:rsid w:val="003D6A2F"/>
    <w:rsid w:val="003D6D55"/>
    <w:rsid w:val="003D70AF"/>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407"/>
    <w:rsid w:val="003E1611"/>
    <w:rsid w:val="003E1653"/>
    <w:rsid w:val="003E1675"/>
    <w:rsid w:val="003E16AA"/>
    <w:rsid w:val="003E18ED"/>
    <w:rsid w:val="003E1967"/>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01C"/>
    <w:rsid w:val="003E5169"/>
    <w:rsid w:val="003E53FE"/>
    <w:rsid w:val="003E5477"/>
    <w:rsid w:val="003E55DB"/>
    <w:rsid w:val="003E5807"/>
    <w:rsid w:val="003E5905"/>
    <w:rsid w:val="003E5951"/>
    <w:rsid w:val="003E59A1"/>
    <w:rsid w:val="003E5BC3"/>
    <w:rsid w:val="003E5C37"/>
    <w:rsid w:val="003E5CD9"/>
    <w:rsid w:val="003E5F86"/>
    <w:rsid w:val="003E61BF"/>
    <w:rsid w:val="003E639A"/>
    <w:rsid w:val="003E641F"/>
    <w:rsid w:val="003E6501"/>
    <w:rsid w:val="003E6A79"/>
    <w:rsid w:val="003E6B49"/>
    <w:rsid w:val="003E707B"/>
    <w:rsid w:val="003E70C9"/>
    <w:rsid w:val="003E70DB"/>
    <w:rsid w:val="003E7166"/>
    <w:rsid w:val="003E72FD"/>
    <w:rsid w:val="003E7422"/>
    <w:rsid w:val="003E7504"/>
    <w:rsid w:val="003E77F5"/>
    <w:rsid w:val="003E7BFC"/>
    <w:rsid w:val="003E7E58"/>
    <w:rsid w:val="003F0173"/>
    <w:rsid w:val="003F0241"/>
    <w:rsid w:val="003F0282"/>
    <w:rsid w:val="003F0293"/>
    <w:rsid w:val="003F02BA"/>
    <w:rsid w:val="003F0459"/>
    <w:rsid w:val="003F0545"/>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C99"/>
    <w:rsid w:val="003F2D84"/>
    <w:rsid w:val="003F2EAE"/>
    <w:rsid w:val="003F2EDC"/>
    <w:rsid w:val="003F3519"/>
    <w:rsid w:val="003F3961"/>
    <w:rsid w:val="003F3A8F"/>
    <w:rsid w:val="003F3B4F"/>
    <w:rsid w:val="003F3C5D"/>
    <w:rsid w:val="003F3C7D"/>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E37"/>
    <w:rsid w:val="003F5F4F"/>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57"/>
    <w:rsid w:val="0040061F"/>
    <w:rsid w:val="0040091B"/>
    <w:rsid w:val="00400995"/>
    <w:rsid w:val="00400A52"/>
    <w:rsid w:val="00400AF2"/>
    <w:rsid w:val="00400DFC"/>
    <w:rsid w:val="00400EA5"/>
    <w:rsid w:val="00401038"/>
    <w:rsid w:val="00401221"/>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C83"/>
    <w:rsid w:val="00403D50"/>
    <w:rsid w:val="00403E26"/>
    <w:rsid w:val="00403F20"/>
    <w:rsid w:val="00403FC3"/>
    <w:rsid w:val="00404113"/>
    <w:rsid w:val="00404132"/>
    <w:rsid w:val="00404150"/>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E2C"/>
    <w:rsid w:val="00405E31"/>
    <w:rsid w:val="00405EF0"/>
    <w:rsid w:val="00405F18"/>
    <w:rsid w:val="004061E1"/>
    <w:rsid w:val="004062E7"/>
    <w:rsid w:val="00406431"/>
    <w:rsid w:val="00406675"/>
    <w:rsid w:val="00406698"/>
    <w:rsid w:val="004066DA"/>
    <w:rsid w:val="00406820"/>
    <w:rsid w:val="004069B9"/>
    <w:rsid w:val="00406A7F"/>
    <w:rsid w:val="00406B1E"/>
    <w:rsid w:val="00406E6C"/>
    <w:rsid w:val="00406FD2"/>
    <w:rsid w:val="004071CF"/>
    <w:rsid w:val="00407216"/>
    <w:rsid w:val="0040722A"/>
    <w:rsid w:val="00407540"/>
    <w:rsid w:val="00407558"/>
    <w:rsid w:val="004078B8"/>
    <w:rsid w:val="00407989"/>
    <w:rsid w:val="00407DE5"/>
    <w:rsid w:val="00407E57"/>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39B"/>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052"/>
    <w:rsid w:val="00420131"/>
    <w:rsid w:val="0042019F"/>
    <w:rsid w:val="00420223"/>
    <w:rsid w:val="0042023E"/>
    <w:rsid w:val="00420479"/>
    <w:rsid w:val="004206AD"/>
    <w:rsid w:val="004206D0"/>
    <w:rsid w:val="00420985"/>
    <w:rsid w:val="00420B0F"/>
    <w:rsid w:val="00420C0F"/>
    <w:rsid w:val="00420EAB"/>
    <w:rsid w:val="00420EFB"/>
    <w:rsid w:val="00420F01"/>
    <w:rsid w:val="00420F50"/>
    <w:rsid w:val="00421182"/>
    <w:rsid w:val="004213B5"/>
    <w:rsid w:val="004215A5"/>
    <w:rsid w:val="004215B5"/>
    <w:rsid w:val="004216FD"/>
    <w:rsid w:val="00421AD5"/>
    <w:rsid w:val="00421B7D"/>
    <w:rsid w:val="00421EEA"/>
    <w:rsid w:val="00421F5B"/>
    <w:rsid w:val="00422230"/>
    <w:rsid w:val="0042242A"/>
    <w:rsid w:val="004224B2"/>
    <w:rsid w:val="004224BF"/>
    <w:rsid w:val="0042253E"/>
    <w:rsid w:val="0042256D"/>
    <w:rsid w:val="00422769"/>
    <w:rsid w:val="0042292C"/>
    <w:rsid w:val="00422AE3"/>
    <w:rsid w:val="00422C8C"/>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18B"/>
    <w:rsid w:val="004263AD"/>
    <w:rsid w:val="0042652C"/>
    <w:rsid w:val="00426BDE"/>
    <w:rsid w:val="00426DBC"/>
    <w:rsid w:val="00426EE7"/>
    <w:rsid w:val="00427057"/>
    <w:rsid w:val="004273EA"/>
    <w:rsid w:val="00427625"/>
    <w:rsid w:val="004276EE"/>
    <w:rsid w:val="0042771E"/>
    <w:rsid w:val="00427855"/>
    <w:rsid w:val="0042793C"/>
    <w:rsid w:val="004279AB"/>
    <w:rsid w:val="00427A23"/>
    <w:rsid w:val="00427AE1"/>
    <w:rsid w:val="00427DA7"/>
    <w:rsid w:val="00427DB9"/>
    <w:rsid w:val="00427FB1"/>
    <w:rsid w:val="0043014E"/>
    <w:rsid w:val="00430680"/>
    <w:rsid w:val="00430934"/>
    <w:rsid w:val="00430942"/>
    <w:rsid w:val="00430952"/>
    <w:rsid w:val="00430AD3"/>
    <w:rsid w:val="00430ADC"/>
    <w:rsid w:val="00430B7C"/>
    <w:rsid w:val="00430CE7"/>
    <w:rsid w:val="00430DA8"/>
    <w:rsid w:val="00430DD2"/>
    <w:rsid w:val="00430DEA"/>
    <w:rsid w:val="00430EDA"/>
    <w:rsid w:val="00431098"/>
    <w:rsid w:val="00431457"/>
    <w:rsid w:val="00431571"/>
    <w:rsid w:val="00431613"/>
    <w:rsid w:val="004317FF"/>
    <w:rsid w:val="00431B64"/>
    <w:rsid w:val="00431D42"/>
    <w:rsid w:val="00431E48"/>
    <w:rsid w:val="00431E96"/>
    <w:rsid w:val="00432394"/>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FD7"/>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42"/>
    <w:rsid w:val="00435DE5"/>
    <w:rsid w:val="00435ED8"/>
    <w:rsid w:val="00435F87"/>
    <w:rsid w:val="00436017"/>
    <w:rsid w:val="00436209"/>
    <w:rsid w:val="0043628E"/>
    <w:rsid w:val="004362F6"/>
    <w:rsid w:val="00436771"/>
    <w:rsid w:val="00436833"/>
    <w:rsid w:val="0043685F"/>
    <w:rsid w:val="00436968"/>
    <w:rsid w:val="004369D3"/>
    <w:rsid w:val="00436A32"/>
    <w:rsid w:val="00436D80"/>
    <w:rsid w:val="00436D86"/>
    <w:rsid w:val="00436E65"/>
    <w:rsid w:val="00436EF2"/>
    <w:rsid w:val="00437118"/>
    <w:rsid w:val="0043712F"/>
    <w:rsid w:val="0043720E"/>
    <w:rsid w:val="00437302"/>
    <w:rsid w:val="004373DC"/>
    <w:rsid w:val="00437467"/>
    <w:rsid w:val="00437582"/>
    <w:rsid w:val="0043775B"/>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0"/>
    <w:rsid w:val="00440FE4"/>
    <w:rsid w:val="00441188"/>
    <w:rsid w:val="004411A4"/>
    <w:rsid w:val="004411D5"/>
    <w:rsid w:val="00441233"/>
    <w:rsid w:val="0044140F"/>
    <w:rsid w:val="00441698"/>
    <w:rsid w:val="00441865"/>
    <w:rsid w:val="004419C2"/>
    <w:rsid w:val="00441C59"/>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D9"/>
    <w:rsid w:val="004476EA"/>
    <w:rsid w:val="00447800"/>
    <w:rsid w:val="00447806"/>
    <w:rsid w:val="0044794C"/>
    <w:rsid w:val="00447AD6"/>
    <w:rsid w:val="00447AF2"/>
    <w:rsid w:val="00450426"/>
    <w:rsid w:val="004505E7"/>
    <w:rsid w:val="00450600"/>
    <w:rsid w:val="00450981"/>
    <w:rsid w:val="004509BC"/>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A58"/>
    <w:rsid w:val="00452B6C"/>
    <w:rsid w:val="00452CBA"/>
    <w:rsid w:val="00452D9A"/>
    <w:rsid w:val="00452F72"/>
    <w:rsid w:val="004531E6"/>
    <w:rsid w:val="004532B9"/>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A49"/>
    <w:rsid w:val="00456A76"/>
    <w:rsid w:val="00456BE4"/>
    <w:rsid w:val="00456C86"/>
    <w:rsid w:val="00456CA8"/>
    <w:rsid w:val="0045706E"/>
    <w:rsid w:val="00457283"/>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5D"/>
    <w:rsid w:val="00460EE8"/>
    <w:rsid w:val="004610ED"/>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049"/>
    <w:rsid w:val="00475187"/>
    <w:rsid w:val="0047531B"/>
    <w:rsid w:val="004753B6"/>
    <w:rsid w:val="0047563F"/>
    <w:rsid w:val="004758A9"/>
    <w:rsid w:val="00475997"/>
    <w:rsid w:val="00475A90"/>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94D"/>
    <w:rsid w:val="00490A47"/>
    <w:rsid w:val="00490A4A"/>
    <w:rsid w:val="00490B24"/>
    <w:rsid w:val="00490B46"/>
    <w:rsid w:val="00490D81"/>
    <w:rsid w:val="00490E54"/>
    <w:rsid w:val="004910C2"/>
    <w:rsid w:val="00491299"/>
    <w:rsid w:val="00491342"/>
    <w:rsid w:val="0049141D"/>
    <w:rsid w:val="00491444"/>
    <w:rsid w:val="004915C9"/>
    <w:rsid w:val="0049186C"/>
    <w:rsid w:val="00491918"/>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532"/>
    <w:rsid w:val="004945B4"/>
    <w:rsid w:val="00494671"/>
    <w:rsid w:val="0049494F"/>
    <w:rsid w:val="00494974"/>
    <w:rsid w:val="00494BC4"/>
    <w:rsid w:val="00494BC6"/>
    <w:rsid w:val="00494BEF"/>
    <w:rsid w:val="00494F77"/>
    <w:rsid w:val="004950E6"/>
    <w:rsid w:val="00495100"/>
    <w:rsid w:val="00495126"/>
    <w:rsid w:val="004952DC"/>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37"/>
    <w:rsid w:val="004A0F93"/>
    <w:rsid w:val="004A1097"/>
    <w:rsid w:val="004A1294"/>
    <w:rsid w:val="004A13E2"/>
    <w:rsid w:val="004A1661"/>
    <w:rsid w:val="004A1927"/>
    <w:rsid w:val="004A1993"/>
    <w:rsid w:val="004A1BFC"/>
    <w:rsid w:val="004A1D8B"/>
    <w:rsid w:val="004A1F3D"/>
    <w:rsid w:val="004A1F94"/>
    <w:rsid w:val="004A2709"/>
    <w:rsid w:val="004A2825"/>
    <w:rsid w:val="004A3022"/>
    <w:rsid w:val="004A3361"/>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D0F"/>
    <w:rsid w:val="004A4E0C"/>
    <w:rsid w:val="004A4E56"/>
    <w:rsid w:val="004A4F65"/>
    <w:rsid w:val="004A5177"/>
    <w:rsid w:val="004A533E"/>
    <w:rsid w:val="004A5587"/>
    <w:rsid w:val="004A592F"/>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02"/>
    <w:rsid w:val="004B68BF"/>
    <w:rsid w:val="004B6A65"/>
    <w:rsid w:val="004B6A71"/>
    <w:rsid w:val="004B6AD8"/>
    <w:rsid w:val="004B6CB9"/>
    <w:rsid w:val="004B6E15"/>
    <w:rsid w:val="004B703F"/>
    <w:rsid w:val="004B7205"/>
    <w:rsid w:val="004B744B"/>
    <w:rsid w:val="004B7530"/>
    <w:rsid w:val="004B7614"/>
    <w:rsid w:val="004B788D"/>
    <w:rsid w:val="004B790B"/>
    <w:rsid w:val="004B7B24"/>
    <w:rsid w:val="004B7C2A"/>
    <w:rsid w:val="004B7C6E"/>
    <w:rsid w:val="004B7CA8"/>
    <w:rsid w:val="004B7EA4"/>
    <w:rsid w:val="004B7EE0"/>
    <w:rsid w:val="004B7F16"/>
    <w:rsid w:val="004C0099"/>
    <w:rsid w:val="004C01FE"/>
    <w:rsid w:val="004C0438"/>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C3B"/>
    <w:rsid w:val="004C1FF0"/>
    <w:rsid w:val="004C206A"/>
    <w:rsid w:val="004C217E"/>
    <w:rsid w:val="004C2245"/>
    <w:rsid w:val="004C23E8"/>
    <w:rsid w:val="004C261A"/>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647"/>
    <w:rsid w:val="004C6700"/>
    <w:rsid w:val="004C67D0"/>
    <w:rsid w:val="004C68BB"/>
    <w:rsid w:val="004C69F7"/>
    <w:rsid w:val="004C6AEF"/>
    <w:rsid w:val="004C6C5D"/>
    <w:rsid w:val="004C6EE1"/>
    <w:rsid w:val="004C7017"/>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5B"/>
    <w:rsid w:val="004D1E7C"/>
    <w:rsid w:val="004D203A"/>
    <w:rsid w:val="004D2055"/>
    <w:rsid w:val="004D24DC"/>
    <w:rsid w:val="004D261B"/>
    <w:rsid w:val="004D2694"/>
    <w:rsid w:val="004D26F1"/>
    <w:rsid w:val="004D270F"/>
    <w:rsid w:val="004D2760"/>
    <w:rsid w:val="004D2771"/>
    <w:rsid w:val="004D28BF"/>
    <w:rsid w:val="004D2953"/>
    <w:rsid w:val="004D2A5A"/>
    <w:rsid w:val="004D2C5F"/>
    <w:rsid w:val="004D2D81"/>
    <w:rsid w:val="004D2DF3"/>
    <w:rsid w:val="004D2E62"/>
    <w:rsid w:val="004D2EE4"/>
    <w:rsid w:val="004D30E9"/>
    <w:rsid w:val="004D31A2"/>
    <w:rsid w:val="004D338D"/>
    <w:rsid w:val="004D3533"/>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61F"/>
    <w:rsid w:val="004D7745"/>
    <w:rsid w:val="004D776C"/>
    <w:rsid w:val="004D7775"/>
    <w:rsid w:val="004D784E"/>
    <w:rsid w:val="004D7985"/>
    <w:rsid w:val="004D7B5F"/>
    <w:rsid w:val="004D7B83"/>
    <w:rsid w:val="004D7C3C"/>
    <w:rsid w:val="004D7C5C"/>
    <w:rsid w:val="004D7FCE"/>
    <w:rsid w:val="004D7FCF"/>
    <w:rsid w:val="004E028F"/>
    <w:rsid w:val="004E02C9"/>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48B"/>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A4E"/>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D4"/>
    <w:rsid w:val="004E678E"/>
    <w:rsid w:val="004E6B22"/>
    <w:rsid w:val="004E6B64"/>
    <w:rsid w:val="004E6C1E"/>
    <w:rsid w:val="004E6C47"/>
    <w:rsid w:val="004E6D95"/>
    <w:rsid w:val="004E70FC"/>
    <w:rsid w:val="004E717E"/>
    <w:rsid w:val="004E7517"/>
    <w:rsid w:val="004E767A"/>
    <w:rsid w:val="004E76B6"/>
    <w:rsid w:val="004E7A4B"/>
    <w:rsid w:val="004E7AA4"/>
    <w:rsid w:val="004F0015"/>
    <w:rsid w:val="004F0072"/>
    <w:rsid w:val="004F01CB"/>
    <w:rsid w:val="004F03FF"/>
    <w:rsid w:val="004F0466"/>
    <w:rsid w:val="004F0646"/>
    <w:rsid w:val="004F0AAF"/>
    <w:rsid w:val="004F0CC1"/>
    <w:rsid w:val="004F0E5B"/>
    <w:rsid w:val="004F1030"/>
    <w:rsid w:val="004F11D3"/>
    <w:rsid w:val="004F12BB"/>
    <w:rsid w:val="004F12DE"/>
    <w:rsid w:val="004F1318"/>
    <w:rsid w:val="004F1786"/>
    <w:rsid w:val="004F1904"/>
    <w:rsid w:val="004F1A0F"/>
    <w:rsid w:val="004F1B10"/>
    <w:rsid w:val="004F1C9B"/>
    <w:rsid w:val="004F1E65"/>
    <w:rsid w:val="004F1F1D"/>
    <w:rsid w:val="004F1F97"/>
    <w:rsid w:val="004F2002"/>
    <w:rsid w:val="004F2187"/>
    <w:rsid w:val="004F2236"/>
    <w:rsid w:val="004F25B3"/>
    <w:rsid w:val="004F25EB"/>
    <w:rsid w:val="004F2632"/>
    <w:rsid w:val="004F27BC"/>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825"/>
    <w:rsid w:val="00501C39"/>
    <w:rsid w:val="00501CBF"/>
    <w:rsid w:val="00501D69"/>
    <w:rsid w:val="00502306"/>
    <w:rsid w:val="0050268D"/>
    <w:rsid w:val="00502733"/>
    <w:rsid w:val="00502FB3"/>
    <w:rsid w:val="005031B7"/>
    <w:rsid w:val="005032DB"/>
    <w:rsid w:val="005033B8"/>
    <w:rsid w:val="00503482"/>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D23"/>
    <w:rsid w:val="00504D81"/>
    <w:rsid w:val="00504F44"/>
    <w:rsid w:val="005053A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17D"/>
    <w:rsid w:val="005105FF"/>
    <w:rsid w:val="0051071B"/>
    <w:rsid w:val="00510842"/>
    <w:rsid w:val="00510A22"/>
    <w:rsid w:val="00510A29"/>
    <w:rsid w:val="00510AD5"/>
    <w:rsid w:val="00510B35"/>
    <w:rsid w:val="00510F02"/>
    <w:rsid w:val="00510F52"/>
    <w:rsid w:val="00511009"/>
    <w:rsid w:val="005112B7"/>
    <w:rsid w:val="005113F7"/>
    <w:rsid w:val="00511426"/>
    <w:rsid w:val="005114D2"/>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B4"/>
    <w:rsid w:val="00516409"/>
    <w:rsid w:val="005164BD"/>
    <w:rsid w:val="005164C0"/>
    <w:rsid w:val="005165E5"/>
    <w:rsid w:val="005167BC"/>
    <w:rsid w:val="00516A64"/>
    <w:rsid w:val="00516B91"/>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A4"/>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DFC"/>
    <w:rsid w:val="00526F79"/>
    <w:rsid w:val="00526F7B"/>
    <w:rsid w:val="00526F98"/>
    <w:rsid w:val="0052707B"/>
    <w:rsid w:val="005270AC"/>
    <w:rsid w:val="005271B1"/>
    <w:rsid w:val="0052721E"/>
    <w:rsid w:val="005274BF"/>
    <w:rsid w:val="00527655"/>
    <w:rsid w:val="00527668"/>
    <w:rsid w:val="00527766"/>
    <w:rsid w:val="005277C8"/>
    <w:rsid w:val="005277D1"/>
    <w:rsid w:val="005278A2"/>
    <w:rsid w:val="005278F4"/>
    <w:rsid w:val="005279E5"/>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AB"/>
    <w:rsid w:val="00531CD2"/>
    <w:rsid w:val="00531D66"/>
    <w:rsid w:val="00531EE7"/>
    <w:rsid w:val="00532023"/>
    <w:rsid w:val="00532169"/>
    <w:rsid w:val="0053249F"/>
    <w:rsid w:val="00532529"/>
    <w:rsid w:val="00532568"/>
    <w:rsid w:val="005325CB"/>
    <w:rsid w:val="0053274A"/>
    <w:rsid w:val="0053280A"/>
    <w:rsid w:val="0053282A"/>
    <w:rsid w:val="005329AB"/>
    <w:rsid w:val="00532A55"/>
    <w:rsid w:val="00532B50"/>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B34"/>
    <w:rsid w:val="00536B5D"/>
    <w:rsid w:val="00536B86"/>
    <w:rsid w:val="00536BA9"/>
    <w:rsid w:val="00536BB6"/>
    <w:rsid w:val="00536C6E"/>
    <w:rsid w:val="00536CF4"/>
    <w:rsid w:val="00536D19"/>
    <w:rsid w:val="00536DDA"/>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AAA"/>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453"/>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85A"/>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9D6"/>
    <w:rsid w:val="00557B6A"/>
    <w:rsid w:val="00557C6B"/>
    <w:rsid w:val="00557D48"/>
    <w:rsid w:val="00557D88"/>
    <w:rsid w:val="00557E54"/>
    <w:rsid w:val="00557F47"/>
    <w:rsid w:val="005600F0"/>
    <w:rsid w:val="00560149"/>
    <w:rsid w:val="005601B4"/>
    <w:rsid w:val="0056031D"/>
    <w:rsid w:val="00560357"/>
    <w:rsid w:val="005603C5"/>
    <w:rsid w:val="0056049E"/>
    <w:rsid w:val="00560810"/>
    <w:rsid w:val="00560B29"/>
    <w:rsid w:val="00560C14"/>
    <w:rsid w:val="00560C71"/>
    <w:rsid w:val="00560C8B"/>
    <w:rsid w:val="00560E3A"/>
    <w:rsid w:val="00560F43"/>
    <w:rsid w:val="0056112E"/>
    <w:rsid w:val="005611B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2CA"/>
    <w:rsid w:val="005635B2"/>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C4C"/>
    <w:rsid w:val="00564EE4"/>
    <w:rsid w:val="00564F56"/>
    <w:rsid w:val="00564F5D"/>
    <w:rsid w:val="00564FDD"/>
    <w:rsid w:val="0056510C"/>
    <w:rsid w:val="0056520F"/>
    <w:rsid w:val="0056529C"/>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254"/>
    <w:rsid w:val="00581279"/>
    <w:rsid w:val="0058175F"/>
    <w:rsid w:val="0058176B"/>
    <w:rsid w:val="005818F8"/>
    <w:rsid w:val="00581ACD"/>
    <w:rsid w:val="00581AED"/>
    <w:rsid w:val="00581BC8"/>
    <w:rsid w:val="00581D21"/>
    <w:rsid w:val="00581E04"/>
    <w:rsid w:val="00581E07"/>
    <w:rsid w:val="00581E2A"/>
    <w:rsid w:val="00581F30"/>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9E7"/>
    <w:rsid w:val="00583BA7"/>
    <w:rsid w:val="00583D62"/>
    <w:rsid w:val="00583DEC"/>
    <w:rsid w:val="00583E2E"/>
    <w:rsid w:val="00583EDB"/>
    <w:rsid w:val="00583F24"/>
    <w:rsid w:val="0058414F"/>
    <w:rsid w:val="005843C0"/>
    <w:rsid w:val="005843EE"/>
    <w:rsid w:val="00584459"/>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604E"/>
    <w:rsid w:val="005861B2"/>
    <w:rsid w:val="005863CF"/>
    <w:rsid w:val="00586510"/>
    <w:rsid w:val="005865C5"/>
    <w:rsid w:val="005865EC"/>
    <w:rsid w:val="00586813"/>
    <w:rsid w:val="00586856"/>
    <w:rsid w:val="005868F6"/>
    <w:rsid w:val="00586CEE"/>
    <w:rsid w:val="00586D96"/>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2B8"/>
    <w:rsid w:val="00592337"/>
    <w:rsid w:val="00592354"/>
    <w:rsid w:val="00592580"/>
    <w:rsid w:val="0059259C"/>
    <w:rsid w:val="005925F6"/>
    <w:rsid w:val="0059266D"/>
    <w:rsid w:val="00592743"/>
    <w:rsid w:val="00592A05"/>
    <w:rsid w:val="00592C7F"/>
    <w:rsid w:val="00592E36"/>
    <w:rsid w:val="00592E9D"/>
    <w:rsid w:val="005930AD"/>
    <w:rsid w:val="0059326C"/>
    <w:rsid w:val="00593290"/>
    <w:rsid w:val="005935C1"/>
    <w:rsid w:val="00593840"/>
    <w:rsid w:val="00593967"/>
    <w:rsid w:val="0059398E"/>
    <w:rsid w:val="005939DC"/>
    <w:rsid w:val="00593ABD"/>
    <w:rsid w:val="00593B8F"/>
    <w:rsid w:val="00593DFE"/>
    <w:rsid w:val="00593FEB"/>
    <w:rsid w:val="0059421A"/>
    <w:rsid w:val="005943AD"/>
    <w:rsid w:val="005943C2"/>
    <w:rsid w:val="005944DC"/>
    <w:rsid w:val="00594643"/>
    <w:rsid w:val="00594794"/>
    <w:rsid w:val="005948E5"/>
    <w:rsid w:val="00594921"/>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3DE"/>
    <w:rsid w:val="005A040D"/>
    <w:rsid w:val="005A0698"/>
    <w:rsid w:val="005A083E"/>
    <w:rsid w:val="005A0853"/>
    <w:rsid w:val="005A0B59"/>
    <w:rsid w:val="005A0DC2"/>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213C"/>
    <w:rsid w:val="005A21ED"/>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38"/>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4F1"/>
    <w:rsid w:val="005B75D4"/>
    <w:rsid w:val="005B75F9"/>
    <w:rsid w:val="005B760A"/>
    <w:rsid w:val="005B777C"/>
    <w:rsid w:val="005B7798"/>
    <w:rsid w:val="005B7A15"/>
    <w:rsid w:val="005B7C03"/>
    <w:rsid w:val="005B7D2E"/>
    <w:rsid w:val="005B7DE1"/>
    <w:rsid w:val="005B7F14"/>
    <w:rsid w:val="005B7FD0"/>
    <w:rsid w:val="005C0166"/>
    <w:rsid w:val="005C01A9"/>
    <w:rsid w:val="005C02DE"/>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3103"/>
    <w:rsid w:val="005C31E8"/>
    <w:rsid w:val="005C3579"/>
    <w:rsid w:val="005C35AE"/>
    <w:rsid w:val="005C3846"/>
    <w:rsid w:val="005C3B73"/>
    <w:rsid w:val="005C3B92"/>
    <w:rsid w:val="005C3BFB"/>
    <w:rsid w:val="005C3D96"/>
    <w:rsid w:val="005C3E7E"/>
    <w:rsid w:val="005C3FB7"/>
    <w:rsid w:val="005C3FC0"/>
    <w:rsid w:val="005C40D9"/>
    <w:rsid w:val="005C4265"/>
    <w:rsid w:val="005C455E"/>
    <w:rsid w:val="005C496E"/>
    <w:rsid w:val="005C499B"/>
    <w:rsid w:val="005C4D12"/>
    <w:rsid w:val="005C4F8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3D9"/>
    <w:rsid w:val="005C7421"/>
    <w:rsid w:val="005C74F8"/>
    <w:rsid w:val="005C7814"/>
    <w:rsid w:val="005C7944"/>
    <w:rsid w:val="005C7969"/>
    <w:rsid w:val="005C7BF6"/>
    <w:rsid w:val="005C7C5E"/>
    <w:rsid w:val="005C7ED6"/>
    <w:rsid w:val="005D00D2"/>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5EC"/>
    <w:rsid w:val="005D4859"/>
    <w:rsid w:val="005D489C"/>
    <w:rsid w:val="005D48F2"/>
    <w:rsid w:val="005D49A5"/>
    <w:rsid w:val="005D4B60"/>
    <w:rsid w:val="005D4C50"/>
    <w:rsid w:val="005D4DC5"/>
    <w:rsid w:val="005D50AA"/>
    <w:rsid w:val="005D50C9"/>
    <w:rsid w:val="005D5328"/>
    <w:rsid w:val="005D54F0"/>
    <w:rsid w:val="005D55AD"/>
    <w:rsid w:val="005D562B"/>
    <w:rsid w:val="005D56BF"/>
    <w:rsid w:val="005D5ACA"/>
    <w:rsid w:val="005D5BC5"/>
    <w:rsid w:val="005D5C6C"/>
    <w:rsid w:val="005D5CC1"/>
    <w:rsid w:val="005D5D8D"/>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19"/>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954"/>
    <w:rsid w:val="005E2AC2"/>
    <w:rsid w:val="005E2CAA"/>
    <w:rsid w:val="005E2D6F"/>
    <w:rsid w:val="005E2EDE"/>
    <w:rsid w:val="005E3062"/>
    <w:rsid w:val="005E30F6"/>
    <w:rsid w:val="005E3160"/>
    <w:rsid w:val="005E3421"/>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B96"/>
    <w:rsid w:val="005F1DFC"/>
    <w:rsid w:val="005F1E77"/>
    <w:rsid w:val="005F1E90"/>
    <w:rsid w:val="005F2009"/>
    <w:rsid w:val="005F215F"/>
    <w:rsid w:val="005F21B7"/>
    <w:rsid w:val="005F23E7"/>
    <w:rsid w:val="005F2671"/>
    <w:rsid w:val="005F2672"/>
    <w:rsid w:val="005F274C"/>
    <w:rsid w:val="005F29AB"/>
    <w:rsid w:val="005F29E3"/>
    <w:rsid w:val="005F2AF4"/>
    <w:rsid w:val="005F2C15"/>
    <w:rsid w:val="005F2DAD"/>
    <w:rsid w:val="005F2FB2"/>
    <w:rsid w:val="005F2FF3"/>
    <w:rsid w:val="005F302A"/>
    <w:rsid w:val="005F3414"/>
    <w:rsid w:val="005F36AA"/>
    <w:rsid w:val="005F3B1A"/>
    <w:rsid w:val="005F3C00"/>
    <w:rsid w:val="005F3C68"/>
    <w:rsid w:val="005F3E11"/>
    <w:rsid w:val="005F3EEC"/>
    <w:rsid w:val="005F423A"/>
    <w:rsid w:val="005F4264"/>
    <w:rsid w:val="005F4460"/>
    <w:rsid w:val="005F4687"/>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69"/>
    <w:rsid w:val="005F6D24"/>
    <w:rsid w:val="005F73DC"/>
    <w:rsid w:val="005F7718"/>
    <w:rsid w:val="005F7A5A"/>
    <w:rsid w:val="005F7AE7"/>
    <w:rsid w:val="005F7BCB"/>
    <w:rsid w:val="005F7C57"/>
    <w:rsid w:val="005F7D70"/>
    <w:rsid w:val="005F7E34"/>
    <w:rsid w:val="005F7E39"/>
    <w:rsid w:val="005F7E66"/>
    <w:rsid w:val="006000BC"/>
    <w:rsid w:val="00600154"/>
    <w:rsid w:val="00600252"/>
    <w:rsid w:val="0060047D"/>
    <w:rsid w:val="0060057C"/>
    <w:rsid w:val="00600C6D"/>
    <w:rsid w:val="00600D33"/>
    <w:rsid w:val="00600D42"/>
    <w:rsid w:val="00600F1C"/>
    <w:rsid w:val="00601001"/>
    <w:rsid w:val="00601041"/>
    <w:rsid w:val="0060110D"/>
    <w:rsid w:val="00601121"/>
    <w:rsid w:val="006011E4"/>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8D3"/>
    <w:rsid w:val="00606BF5"/>
    <w:rsid w:val="00606DA8"/>
    <w:rsid w:val="00607022"/>
    <w:rsid w:val="0060727A"/>
    <w:rsid w:val="00607524"/>
    <w:rsid w:val="0060770B"/>
    <w:rsid w:val="0060771D"/>
    <w:rsid w:val="0060775F"/>
    <w:rsid w:val="00607777"/>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2F94"/>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4AC"/>
    <w:rsid w:val="0061459B"/>
    <w:rsid w:val="00614602"/>
    <w:rsid w:val="00614648"/>
    <w:rsid w:val="00614752"/>
    <w:rsid w:val="0061482E"/>
    <w:rsid w:val="0061497E"/>
    <w:rsid w:val="00614A9B"/>
    <w:rsid w:val="00614C16"/>
    <w:rsid w:val="00614DE3"/>
    <w:rsid w:val="00615109"/>
    <w:rsid w:val="006151CE"/>
    <w:rsid w:val="00615336"/>
    <w:rsid w:val="00615773"/>
    <w:rsid w:val="006158FA"/>
    <w:rsid w:val="00615D30"/>
    <w:rsid w:val="00615E0A"/>
    <w:rsid w:val="00616396"/>
    <w:rsid w:val="0061653F"/>
    <w:rsid w:val="0061656A"/>
    <w:rsid w:val="00616592"/>
    <w:rsid w:val="006168B5"/>
    <w:rsid w:val="0061694F"/>
    <w:rsid w:val="00616971"/>
    <w:rsid w:val="00616A6F"/>
    <w:rsid w:val="00616B2F"/>
    <w:rsid w:val="00616EEB"/>
    <w:rsid w:val="00617105"/>
    <w:rsid w:val="0061722C"/>
    <w:rsid w:val="0061723C"/>
    <w:rsid w:val="00617487"/>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C1D"/>
    <w:rsid w:val="00620F69"/>
    <w:rsid w:val="00621820"/>
    <w:rsid w:val="00621B1E"/>
    <w:rsid w:val="00621BB4"/>
    <w:rsid w:val="00621CCA"/>
    <w:rsid w:val="00621DBB"/>
    <w:rsid w:val="00621DF6"/>
    <w:rsid w:val="00621E91"/>
    <w:rsid w:val="00621EDF"/>
    <w:rsid w:val="00621F60"/>
    <w:rsid w:val="00622504"/>
    <w:rsid w:val="0062259D"/>
    <w:rsid w:val="00622777"/>
    <w:rsid w:val="0062288D"/>
    <w:rsid w:val="00622A4C"/>
    <w:rsid w:val="00622C66"/>
    <w:rsid w:val="00622D33"/>
    <w:rsid w:val="00622EC6"/>
    <w:rsid w:val="00623041"/>
    <w:rsid w:val="00623670"/>
    <w:rsid w:val="00623A25"/>
    <w:rsid w:val="00623B15"/>
    <w:rsid w:val="00623C05"/>
    <w:rsid w:val="00623CAE"/>
    <w:rsid w:val="00623CE0"/>
    <w:rsid w:val="0062406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DA"/>
    <w:rsid w:val="00625970"/>
    <w:rsid w:val="00625AC5"/>
    <w:rsid w:val="00625AF7"/>
    <w:rsid w:val="00625B93"/>
    <w:rsid w:val="00625D4F"/>
    <w:rsid w:val="00625E52"/>
    <w:rsid w:val="00625EB5"/>
    <w:rsid w:val="00626077"/>
    <w:rsid w:val="006260B8"/>
    <w:rsid w:val="006262A4"/>
    <w:rsid w:val="00626541"/>
    <w:rsid w:val="00626581"/>
    <w:rsid w:val="006265DA"/>
    <w:rsid w:val="00626759"/>
    <w:rsid w:val="006268A8"/>
    <w:rsid w:val="0062698A"/>
    <w:rsid w:val="006269A3"/>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31"/>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2D0"/>
    <w:rsid w:val="00631512"/>
    <w:rsid w:val="006315AF"/>
    <w:rsid w:val="00631935"/>
    <w:rsid w:val="006319A9"/>
    <w:rsid w:val="00631A4D"/>
    <w:rsid w:val="00631DAF"/>
    <w:rsid w:val="00631DB4"/>
    <w:rsid w:val="00631EB9"/>
    <w:rsid w:val="00631ED9"/>
    <w:rsid w:val="006324E5"/>
    <w:rsid w:val="00632A4A"/>
    <w:rsid w:val="00632E72"/>
    <w:rsid w:val="00632E98"/>
    <w:rsid w:val="00632EC4"/>
    <w:rsid w:val="00632F12"/>
    <w:rsid w:val="00632FDA"/>
    <w:rsid w:val="00632FE7"/>
    <w:rsid w:val="00633263"/>
    <w:rsid w:val="006332A7"/>
    <w:rsid w:val="006332D8"/>
    <w:rsid w:val="006339D8"/>
    <w:rsid w:val="00633BE7"/>
    <w:rsid w:val="00633CC3"/>
    <w:rsid w:val="00633E84"/>
    <w:rsid w:val="00633FA9"/>
    <w:rsid w:val="0063409A"/>
    <w:rsid w:val="006340C6"/>
    <w:rsid w:val="0063413F"/>
    <w:rsid w:val="006342F6"/>
    <w:rsid w:val="0063462A"/>
    <w:rsid w:val="0063470F"/>
    <w:rsid w:val="006349E3"/>
    <w:rsid w:val="00634C3A"/>
    <w:rsid w:val="00634D46"/>
    <w:rsid w:val="00635282"/>
    <w:rsid w:val="00635336"/>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7C1"/>
    <w:rsid w:val="00636881"/>
    <w:rsid w:val="00636D45"/>
    <w:rsid w:val="00636E59"/>
    <w:rsid w:val="00636F92"/>
    <w:rsid w:val="006370A6"/>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F9E"/>
    <w:rsid w:val="00641FD4"/>
    <w:rsid w:val="00641FD5"/>
    <w:rsid w:val="006421A1"/>
    <w:rsid w:val="006421F6"/>
    <w:rsid w:val="00642432"/>
    <w:rsid w:val="006428CD"/>
    <w:rsid w:val="00642967"/>
    <w:rsid w:val="00642B3F"/>
    <w:rsid w:val="00642C2B"/>
    <w:rsid w:val="00642CD7"/>
    <w:rsid w:val="00642F12"/>
    <w:rsid w:val="00643100"/>
    <w:rsid w:val="0064316B"/>
    <w:rsid w:val="0064324E"/>
    <w:rsid w:val="0064328E"/>
    <w:rsid w:val="0064329C"/>
    <w:rsid w:val="006432EC"/>
    <w:rsid w:val="0064334B"/>
    <w:rsid w:val="006433D3"/>
    <w:rsid w:val="00643429"/>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C70"/>
    <w:rsid w:val="00644E9B"/>
    <w:rsid w:val="0064512E"/>
    <w:rsid w:val="00645193"/>
    <w:rsid w:val="006451F4"/>
    <w:rsid w:val="0064524F"/>
    <w:rsid w:val="006452E1"/>
    <w:rsid w:val="0064581E"/>
    <w:rsid w:val="00645861"/>
    <w:rsid w:val="0064593E"/>
    <w:rsid w:val="006459C1"/>
    <w:rsid w:val="00645AB9"/>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7F5"/>
    <w:rsid w:val="006479FB"/>
    <w:rsid w:val="00647B23"/>
    <w:rsid w:val="00647BAC"/>
    <w:rsid w:val="00647D3A"/>
    <w:rsid w:val="00647D68"/>
    <w:rsid w:val="00647F2E"/>
    <w:rsid w:val="00647FB1"/>
    <w:rsid w:val="00647FB4"/>
    <w:rsid w:val="00650183"/>
    <w:rsid w:val="00650449"/>
    <w:rsid w:val="006505F4"/>
    <w:rsid w:val="00650815"/>
    <w:rsid w:val="00650D32"/>
    <w:rsid w:val="00650E0F"/>
    <w:rsid w:val="006510A3"/>
    <w:rsid w:val="0065126A"/>
    <w:rsid w:val="006514FA"/>
    <w:rsid w:val="00651507"/>
    <w:rsid w:val="00651632"/>
    <w:rsid w:val="0065187C"/>
    <w:rsid w:val="00651B64"/>
    <w:rsid w:val="00652475"/>
    <w:rsid w:val="00652538"/>
    <w:rsid w:val="0065267B"/>
    <w:rsid w:val="0065269A"/>
    <w:rsid w:val="0065271D"/>
    <w:rsid w:val="00652786"/>
    <w:rsid w:val="0065284A"/>
    <w:rsid w:val="0065291C"/>
    <w:rsid w:val="00652EB8"/>
    <w:rsid w:val="006531BB"/>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46"/>
    <w:rsid w:val="0065488B"/>
    <w:rsid w:val="006549F9"/>
    <w:rsid w:val="00654BFF"/>
    <w:rsid w:val="006551B7"/>
    <w:rsid w:val="006553ED"/>
    <w:rsid w:val="006554EA"/>
    <w:rsid w:val="006554FC"/>
    <w:rsid w:val="00655515"/>
    <w:rsid w:val="006557E5"/>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7291"/>
    <w:rsid w:val="00657635"/>
    <w:rsid w:val="006577CC"/>
    <w:rsid w:val="0065785E"/>
    <w:rsid w:val="006578BB"/>
    <w:rsid w:val="006578EE"/>
    <w:rsid w:val="00657CBB"/>
    <w:rsid w:val="00657CBD"/>
    <w:rsid w:val="00657F50"/>
    <w:rsid w:val="00657FEF"/>
    <w:rsid w:val="0066002B"/>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25A"/>
    <w:rsid w:val="006613E5"/>
    <w:rsid w:val="0066155A"/>
    <w:rsid w:val="006615E4"/>
    <w:rsid w:val="00661645"/>
    <w:rsid w:val="00661683"/>
    <w:rsid w:val="006616F8"/>
    <w:rsid w:val="00661873"/>
    <w:rsid w:val="00661967"/>
    <w:rsid w:val="00661A36"/>
    <w:rsid w:val="00661CA4"/>
    <w:rsid w:val="00661CED"/>
    <w:rsid w:val="00661EA1"/>
    <w:rsid w:val="00661EE2"/>
    <w:rsid w:val="00661FAC"/>
    <w:rsid w:val="0066204B"/>
    <w:rsid w:val="00662279"/>
    <w:rsid w:val="006622A0"/>
    <w:rsid w:val="006623A7"/>
    <w:rsid w:val="00662851"/>
    <w:rsid w:val="00662BD9"/>
    <w:rsid w:val="00662BF4"/>
    <w:rsid w:val="00662C5A"/>
    <w:rsid w:val="0066308B"/>
    <w:rsid w:val="006634C9"/>
    <w:rsid w:val="00663669"/>
    <w:rsid w:val="00663756"/>
    <w:rsid w:val="00663950"/>
    <w:rsid w:val="00663D60"/>
    <w:rsid w:val="00663DDF"/>
    <w:rsid w:val="00663E9D"/>
    <w:rsid w:val="00663F54"/>
    <w:rsid w:val="0066419E"/>
    <w:rsid w:val="0066426E"/>
    <w:rsid w:val="0066428E"/>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1A"/>
    <w:rsid w:val="00670E3E"/>
    <w:rsid w:val="00670EAE"/>
    <w:rsid w:val="00670F76"/>
    <w:rsid w:val="0067108A"/>
    <w:rsid w:val="00671639"/>
    <w:rsid w:val="00671689"/>
    <w:rsid w:val="0067168E"/>
    <w:rsid w:val="006716AA"/>
    <w:rsid w:val="006718B9"/>
    <w:rsid w:val="006718DF"/>
    <w:rsid w:val="00671C2F"/>
    <w:rsid w:val="00671EA9"/>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D4"/>
    <w:rsid w:val="00680B66"/>
    <w:rsid w:val="00680DC8"/>
    <w:rsid w:val="00680F83"/>
    <w:rsid w:val="00680FF8"/>
    <w:rsid w:val="00681088"/>
    <w:rsid w:val="0068111E"/>
    <w:rsid w:val="0068137A"/>
    <w:rsid w:val="006814C2"/>
    <w:rsid w:val="00681563"/>
    <w:rsid w:val="00681636"/>
    <w:rsid w:val="00681792"/>
    <w:rsid w:val="00681A1D"/>
    <w:rsid w:val="00681B6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142"/>
    <w:rsid w:val="00686298"/>
    <w:rsid w:val="0068629E"/>
    <w:rsid w:val="00686322"/>
    <w:rsid w:val="00686483"/>
    <w:rsid w:val="006864DE"/>
    <w:rsid w:val="00686587"/>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D4C"/>
    <w:rsid w:val="00690DC6"/>
    <w:rsid w:val="00690DE5"/>
    <w:rsid w:val="00690E98"/>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83D"/>
    <w:rsid w:val="0069397C"/>
    <w:rsid w:val="006939B1"/>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919"/>
    <w:rsid w:val="00696A83"/>
    <w:rsid w:val="00696B7C"/>
    <w:rsid w:val="00696CF2"/>
    <w:rsid w:val="00696E23"/>
    <w:rsid w:val="00696F97"/>
    <w:rsid w:val="00697323"/>
    <w:rsid w:val="0069735C"/>
    <w:rsid w:val="00697375"/>
    <w:rsid w:val="00697546"/>
    <w:rsid w:val="006975A8"/>
    <w:rsid w:val="006976B1"/>
    <w:rsid w:val="006976E8"/>
    <w:rsid w:val="006978A6"/>
    <w:rsid w:val="00697A04"/>
    <w:rsid w:val="00697B08"/>
    <w:rsid w:val="00697D57"/>
    <w:rsid w:val="00697D9B"/>
    <w:rsid w:val="00697EDF"/>
    <w:rsid w:val="006A0498"/>
    <w:rsid w:val="006A04BE"/>
    <w:rsid w:val="006A071D"/>
    <w:rsid w:val="006A07B2"/>
    <w:rsid w:val="006A07BE"/>
    <w:rsid w:val="006A08E4"/>
    <w:rsid w:val="006A093B"/>
    <w:rsid w:val="006A0C6E"/>
    <w:rsid w:val="006A0DB1"/>
    <w:rsid w:val="006A0E30"/>
    <w:rsid w:val="006A0E67"/>
    <w:rsid w:val="006A0E69"/>
    <w:rsid w:val="006A0FFF"/>
    <w:rsid w:val="006A10B9"/>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1DD"/>
    <w:rsid w:val="006B027D"/>
    <w:rsid w:val="006B040E"/>
    <w:rsid w:val="006B05C6"/>
    <w:rsid w:val="006B0649"/>
    <w:rsid w:val="006B0714"/>
    <w:rsid w:val="006B07F1"/>
    <w:rsid w:val="006B08BB"/>
    <w:rsid w:val="006B0B04"/>
    <w:rsid w:val="006B0CDE"/>
    <w:rsid w:val="006B0D41"/>
    <w:rsid w:val="006B0F73"/>
    <w:rsid w:val="006B10A3"/>
    <w:rsid w:val="006B1163"/>
    <w:rsid w:val="006B1298"/>
    <w:rsid w:val="006B14AB"/>
    <w:rsid w:val="006B14DE"/>
    <w:rsid w:val="006B17F8"/>
    <w:rsid w:val="006B1975"/>
    <w:rsid w:val="006B1B39"/>
    <w:rsid w:val="006B1BF2"/>
    <w:rsid w:val="006B1D5A"/>
    <w:rsid w:val="006B2149"/>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779"/>
    <w:rsid w:val="006B77A9"/>
    <w:rsid w:val="006B7A37"/>
    <w:rsid w:val="006B7AF2"/>
    <w:rsid w:val="006B7BE9"/>
    <w:rsid w:val="006B7C0F"/>
    <w:rsid w:val="006B7D11"/>
    <w:rsid w:val="006B7E82"/>
    <w:rsid w:val="006B7E9F"/>
    <w:rsid w:val="006B7F54"/>
    <w:rsid w:val="006C00A4"/>
    <w:rsid w:val="006C00D0"/>
    <w:rsid w:val="006C0394"/>
    <w:rsid w:val="006C0684"/>
    <w:rsid w:val="006C06D0"/>
    <w:rsid w:val="006C0791"/>
    <w:rsid w:val="006C0875"/>
    <w:rsid w:val="006C09D3"/>
    <w:rsid w:val="006C0A00"/>
    <w:rsid w:val="006C0AFD"/>
    <w:rsid w:val="006C0DF8"/>
    <w:rsid w:val="006C0F90"/>
    <w:rsid w:val="006C1085"/>
    <w:rsid w:val="006C13F4"/>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33EB"/>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BC5"/>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57"/>
    <w:rsid w:val="006D01BF"/>
    <w:rsid w:val="006D02B4"/>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D03"/>
    <w:rsid w:val="006D4D99"/>
    <w:rsid w:val="006D4E6F"/>
    <w:rsid w:val="006D4EB9"/>
    <w:rsid w:val="006D4F3F"/>
    <w:rsid w:val="006D4F85"/>
    <w:rsid w:val="006D505A"/>
    <w:rsid w:val="006D5116"/>
    <w:rsid w:val="006D513B"/>
    <w:rsid w:val="006D514C"/>
    <w:rsid w:val="006D51BE"/>
    <w:rsid w:val="006D5244"/>
    <w:rsid w:val="006D5295"/>
    <w:rsid w:val="006D52E0"/>
    <w:rsid w:val="006D54A3"/>
    <w:rsid w:val="006D54E3"/>
    <w:rsid w:val="006D5715"/>
    <w:rsid w:val="006D5741"/>
    <w:rsid w:val="006D5A91"/>
    <w:rsid w:val="006D5BB0"/>
    <w:rsid w:val="006D5C3F"/>
    <w:rsid w:val="006D5C9A"/>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93"/>
    <w:rsid w:val="006D67A6"/>
    <w:rsid w:val="006D6A5C"/>
    <w:rsid w:val="006D6BC8"/>
    <w:rsid w:val="006D6DE0"/>
    <w:rsid w:val="006D6E89"/>
    <w:rsid w:val="006D6F8B"/>
    <w:rsid w:val="006D7080"/>
    <w:rsid w:val="006D7379"/>
    <w:rsid w:val="006D73A7"/>
    <w:rsid w:val="006D7428"/>
    <w:rsid w:val="006D77EE"/>
    <w:rsid w:val="006D7A08"/>
    <w:rsid w:val="006D7A22"/>
    <w:rsid w:val="006D7BC5"/>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6"/>
    <w:rsid w:val="006E0ADA"/>
    <w:rsid w:val="006E0AEE"/>
    <w:rsid w:val="006E0B88"/>
    <w:rsid w:val="006E0C3E"/>
    <w:rsid w:val="006E0C43"/>
    <w:rsid w:val="006E0C82"/>
    <w:rsid w:val="006E1251"/>
    <w:rsid w:val="006E1604"/>
    <w:rsid w:val="006E174C"/>
    <w:rsid w:val="006E18EA"/>
    <w:rsid w:val="006E1AA5"/>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84E"/>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3D4"/>
    <w:rsid w:val="006F1782"/>
    <w:rsid w:val="006F188E"/>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729"/>
    <w:rsid w:val="006F5799"/>
    <w:rsid w:val="006F5837"/>
    <w:rsid w:val="006F5875"/>
    <w:rsid w:val="006F5B08"/>
    <w:rsid w:val="006F5CBE"/>
    <w:rsid w:val="006F5F01"/>
    <w:rsid w:val="006F5F45"/>
    <w:rsid w:val="006F606C"/>
    <w:rsid w:val="006F6180"/>
    <w:rsid w:val="006F61EB"/>
    <w:rsid w:val="006F6444"/>
    <w:rsid w:val="006F6475"/>
    <w:rsid w:val="006F67C9"/>
    <w:rsid w:val="006F6AC1"/>
    <w:rsid w:val="006F6B13"/>
    <w:rsid w:val="006F6C39"/>
    <w:rsid w:val="006F6D2B"/>
    <w:rsid w:val="006F6D5B"/>
    <w:rsid w:val="006F6F95"/>
    <w:rsid w:val="006F7007"/>
    <w:rsid w:val="006F71CE"/>
    <w:rsid w:val="006F71DA"/>
    <w:rsid w:val="006F721F"/>
    <w:rsid w:val="006F73F0"/>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68F"/>
    <w:rsid w:val="00701773"/>
    <w:rsid w:val="00701846"/>
    <w:rsid w:val="00701853"/>
    <w:rsid w:val="00701911"/>
    <w:rsid w:val="0070191D"/>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12"/>
    <w:rsid w:val="00710221"/>
    <w:rsid w:val="00710499"/>
    <w:rsid w:val="007106B7"/>
    <w:rsid w:val="0071080D"/>
    <w:rsid w:val="00710881"/>
    <w:rsid w:val="007108FC"/>
    <w:rsid w:val="00710A1C"/>
    <w:rsid w:val="00710A5B"/>
    <w:rsid w:val="00710A79"/>
    <w:rsid w:val="00710DBD"/>
    <w:rsid w:val="00710DEA"/>
    <w:rsid w:val="00710E32"/>
    <w:rsid w:val="00710F6B"/>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ADA"/>
    <w:rsid w:val="00712BA0"/>
    <w:rsid w:val="00712BAC"/>
    <w:rsid w:val="00712C82"/>
    <w:rsid w:val="00712CBD"/>
    <w:rsid w:val="00712D9D"/>
    <w:rsid w:val="00712FD1"/>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E99"/>
    <w:rsid w:val="00715017"/>
    <w:rsid w:val="0071512A"/>
    <w:rsid w:val="00715162"/>
    <w:rsid w:val="0071516B"/>
    <w:rsid w:val="00715239"/>
    <w:rsid w:val="007157AB"/>
    <w:rsid w:val="007158F5"/>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58B"/>
    <w:rsid w:val="00722701"/>
    <w:rsid w:val="00722754"/>
    <w:rsid w:val="0072281E"/>
    <w:rsid w:val="00722E41"/>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51"/>
    <w:rsid w:val="007263F6"/>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B"/>
    <w:rsid w:val="007273FF"/>
    <w:rsid w:val="00727507"/>
    <w:rsid w:val="0072759F"/>
    <w:rsid w:val="007275FB"/>
    <w:rsid w:val="00727677"/>
    <w:rsid w:val="007276D3"/>
    <w:rsid w:val="00727782"/>
    <w:rsid w:val="00727796"/>
    <w:rsid w:val="007278EE"/>
    <w:rsid w:val="00727D14"/>
    <w:rsid w:val="00727D4A"/>
    <w:rsid w:val="0073012C"/>
    <w:rsid w:val="0073037F"/>
    <w:rsid w:val="00730381"/>
    <w:rsid w:val="00730454"/>
    <w:rsid w:val="007305E3"/>
    <w:rsid w:val="00730745"/>
    <w:rsid w:val="007308CD"/>
    <w:rsid w:val="0073096B"/>
    <w:rsid w:val="00730ADD"/>
    <w:rsid w:val="00730F91"/>
    <w:rsid w:val="00731033"/>
    <w:rsid w:val="00731127"/>
    <w:rsid w:val="0073114E"/>
    <w:rsid w:val="007311F7"/>
    <w:rsid w:val="007312F5"/>
    <w:rsid w:val="0073156F"/>
    <w:rsid w:val="007315B0"/>
    <w:rsid w:val="007316D2"/>
    <w:rsid w:val="0073173F"/>
    <w:rsid w:val="00731A7B"/>
    <w:rsid w:val="00731BD4"/>
    <w:rsid w:val="00731C21"/>
    <w:rsid w:val="00731C3D"/>
    <w:rsid w:val="00731DCD"/>
    <w:rsid w:val="00731FEA"/>
    <w:rsid w:val="00732222"/>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AC"/>
    <w:rsid w:val="00733675"/>
    <w:rsid w:val="007338F1"/>
    <w:rsid w:val="0073392F"/>
    <w:rsid w:val="00733A2E"/>
    <w:rsid w:val="00733A60"/>
    <w:rsid w:val="00733D43"/>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5F9"/>
    <w:rsid w:val="007376DD"/>
    <w:rsid w:val="00737859"/>
    <w:rsid w:val="0073792F"/>
    <w:rsid w:val="00737D0F"/>
    <w:rsid w:val="00740116"/>
    <w:rsid w:val="00740123"/>
    <w:rsid w:val="00740933"/>
    <w:rsid w:val="00740B79"/>
    <w:rsid w:val="00740C0A"/>
    <w:rsid w:val="00740DFE"/>
    <w:rsid w:val="007410F0"/>
    <w:rsid w:val="007412D9"/>
    <w:rsid w:val="007417AC"/>
    <w:rsid w:val="007417C7"/>
    <w:rsid w:val="00741871"/>
    <w:rsid w:val="007418B5"/>
    <w:rsid w:val="00741A01"/>
    <w:rsid w:val="00741CAB"/>
    <w:rsid w:val="00741CCA"/>
    <w:rsid w:val="007420F2"/>
    <w:rsid w:val="007423C2"/>
    <w:rsid w:val="007425E9"/>
    <w:rsid w:val="007426EB"/>
    <w:rsid w:val="00742970"/>
    <w:rsid w:val="00742AA3"/>
    <w:rsid w:val="00742AF1"/>
    <w:rsid w:val="00742B52"/>
    <w:rsid w:val="00742D31"/>
    <w:rsid w:val="00742DE0"/>
    <w:rsid w:val="00742E39"/>
    <w:rsid w:val="00742F79"/>
    <w:rsid w:val="00743112"/>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F72"/>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71C"/>
    <w:rsid w:val="00756ABC"/>
    <w:rsid w:val="00756C74"/>
    <w:rsid w:val="00756CF7"/>
    <w:rsid w:val="00756DBE"/>
    <w:rsid w:val="00756E5A"/>
    <w:rsid w:val="0075718E"/>
    <w:rsid w:val="007573EB"/>
    <w:rsid w:val="007574D1"/>
    <w:rsid w:val="0075765C"/>
    <w:rsid w:val="00757725"/>
    <w:rsid w:val="00757767"/>
    <w:rsid w:val="00757AAB"/>
    <w:rsid w:val="00757AB7"/>
    <w:rsid w:val="00757E07"/>
    <w:rsid w:val="00760034"/>
    <w:rsid w:val="0076016F"/>
    <w:rsid w:val="0076028B"/>
    <w:rsid w:val="007604BB"/>
    <w:rsid w:val="0076062D"/>
    <w:rsid w:val="0076068C"/>
    <w:rsid w:val="007606B2"/>
    <w:rsid w:val="007606DA"/>
    <w:rsid w:val="007606E1"/>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997"/>
    <w:rsid w:val="00762A93"/>
    <w:rsid w:val="00762F6B"/>
    <w:rsid w:val="007630DE"/>
    <w:rsid w:val="007633AE"/>
    <w:rsid w:val="007635B0"/>
    <w:rsid w:val="0076367C"/>
    <w:rsid w:val="0076367F"/>
    <w:rsid w:val="00763779"/>
    <w:rsid w:val="007639B5"/>
    <w:rsid w:val="00763A7E"/>
    <w:rsid w:val="00763BEF"/>
    <w:rsid w:val="00763CB2"/>
    <w:rsid w:val="00763DD7"/>
    <w:rsid w:val="00763F03"/>
    <w:rsid w:val="00763FDE"/>
    <w:rsid w:val="007640EB"/>
    <w:rsid w:val="0076414F"/>
    <w:rsid w:val="0076421A"/>
    <w:rsid w:val="007643E8"/>
    <w:rsid w:val="007643F8"/>
    <w:rsid w:val="00764595"/>
    <w:rsid w:val="00764641"/>
    <w:rsid w:val="007646D3"/>
    <w:rsid w:val="00764A3C"/>
    <w:rsid w:val="00764ADD"/>
    <w:rsid w:val="00764B0B"/>
    <w:rsid w:val="00764B59"/>
    <w:rsid w:val="00764CA2"/>
    <w:rsid w:val="00764DE5"/>
    <w:rsid w:val="00764E17"/>
    <w:rsid w:val="00764E5D"/>
    <w:rsid w:val="00765171"/>
    <w:rsid w:val="0076518E"/>
    <w:rsid w:val="007654FB"/>
    <w:rsid w:val="00765559"/>
    <w:rsid w:val="00765747"/>
    <w:rsid w:val="0076580D"/>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245"/>
    <w:rsid w:val="00770366"/>
    <w:rsid w:val="007703B4"/>
    <w:rsid w:val="007703BC"/>
    <w:rsid w:val="0077051D"/>
    <w:rsid w:val="007705A7"/>
    <w:rsid w:val="007706C8"/>
    <w:rsid w:val="007707A7"/>
    <w:rsid w:val="00770931"/>
    <w:rsid w:val="00770BF6"/>
    <w:rsid w:val="00770EBB"/>
    <w:rsid w:val="00770F03"/>
    <w:rsid w:val="007711C0"/>
    <w:rsid w:val="007713E9"/>
    <w:rsid w:val="00771530"/>
    <w:rsid w:val="00771743"/>
    <w:rsid w:val="00771A20"/>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69E"/>
    <w:rsid w:val="007758C9"/>
    <w:rsid w:val="00775901"/>
    <w:rsid w:val="007759C1"/>
    <w:rsid w:val="007759D9"/>
    <w:rsid w:val="00775D2C"/>
    <w:rsid w:val="00775FAE"/>
    <w:rsid w:val="0077616C"/>
    <w:rsid w:val="007763F0"/>
    <w:rsid w:val="007764FE"/>
    <w:rsid w:val="007766FD"/>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B9A"/>
    <w:rsid w:val="00780C53"/>
    <w:rsid w:val="00780EFB"/>
    <w:rsid w:val="00780FD9"/>
    <w:rsid w:val="007810B7"/>
    <w:rsid w:val="007810EC"/>
    <w:rsid w:val="00781370"/>
    <w:rsid w:val="007813FA"/>
    <w:rsid w:val="007816CD"/>
    <w:rsid w:val="00781820"/>
    <w:rsid w:val="00781889"/>
    <w:rsid w:val="00781C3B"/>
    <w:rsid w:val="00782505"/>
    <w:rsid w:val="00782604"/>
    <w:rsid w:val="0078261D"/>
    <w:rsid w:val="0078275A"/>
    <w:rsid w:val="007828D0"/>
    <w:rsid w:val="00782911"/>
    <w:rsid w:val="00782A0C"/>
    <w:rsid w:val="00782A49"/>
    <w:rsid w:val="00782A87"/>
    <w:rsid w:val="00782B7E"/>
    <w:rsid w:val="00782C2B"/>
    <w:rsid w:val="00782C30"/>
    <w:rsid w:val="0078318C"/>
    <w:rsid w:val="0078327D"/>
    <w:rsid w:val="0078350B"/>
    <w:rsid w:val="0078370A"/>
    <w:rsid w:val="007837C5"/>
    <w:rsid w:val="0078384F"/>
    <w:rsid w:val="0078393F"/>
    <w:rsid w:val="00783A6C"/>
    <w:rsid w:val="00783ABC"/>
    <w:rsid w:val="00783B65"/>
    <w:rsid w:val="00783C54"/>
    <w:rsid w:val="00783CAB"/>
    <w:rsid w:val="00784111"/>
    <w:rsid w:val="00784388"/>
    <w:rsid w:val="007843E8"/>
    <w:rsid w:val="0078442C"/>
    <w:rsid w:val="0078476C"/>
    <w:rsid w:val="00784860"/>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D7C"/>
    <w:rsid w:val="00791E8E"/>
    <w:rsid w:val="007920DD"/>
    <w:rsid w:val="007927AA"/>
    <w:rsid w:val="00792811"/>
    <w:rsid w:val="007929B3"/>
    <w:rsid w:val="00792A47"/>
    <w:rsid w:val="00792BB8"/>
    <w:rsid w:val="00792BD1"/>
    <w:rsid w:val="00792E36"/>
    <w:rsid w:val="00792F0A"/>
    <w:rsid w:val="007933D3"/>
    <w:rsid w:val="00793468"/>
    <w:rsid w:val="007935C5"/>
    <w:rsid w:val="0079371C"/>
    <w:rsid w:val="00793933"/>
    <w:rsid w:val="00793ABC"/>
    <w:rsid w:val="00793BCF"/>
    <w:rsid w:val="00793D75"/>
    <w:rsid w:val="00793F24"/>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EF5"/>
    <w:rsid w:val="007961B7"/>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A0020"/>
    <w:rsid w:val="007A0116"/>
    <w:rsid w:val="007A06F0"/>
    <w:rsid w:val="007A07C8"/>
    <w:rsid w:val="007A089D"/>
    <w:rsid w:val="007A09D9"/>
    <w:rsid w:val="007A0A63"/>
    <w:rsid w:val="007A0ACA"/>
    <w:rsid w:val="007A0CB8"/>
    <w:rsid w:val="007A0D46"/>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7D"/>
    <w:rsid w:val="007A2BA1"/>
    <w:rsid w:val="007A2EA4"/>
    <w:rsid w:val="007A3019"/>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DD4"/>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35"/>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4EB"/>
    <w:rsid w:val="007C151A"/>
    <w:rsid w:val="007C17D9"/>
    <w:rsid w:val="007C18CE"/>
    <w:rsid w:val="007C1A27"/>
    <w:rsid w:val="007C1D34"/>
    <w:rsid w:val="007C1F5C"/>
    <w:rsid w:val="007C225A"/>
    <w:rsid w:val="007C22A0"/>
    <w:rsid w:val="007C27AA"/>
    <w:rsid w:val="007C29A5"/>
    <w:rsid w:val="007C2A34"/>
    <w:rsid w:val="007C2AB1"/>
    <w:rsid w:val="007C2C73"/>
    <w:rsid w:val="007C2D46"/>
    <w:rsid w:val="007C2D96"/>
    <w:rsid w:val="007C2DB3"/>
    <w:rsid w:val="007C2ED7"/>
    <w:rsid w:val="007C3317"/>
    <w:rsid w:val="007C3541"/>
    <w:rsid w:val="007C365B"/>
    <w:rsid w:val="007C373C"/>
    <w:rsid w:val="007C3ED8"/>
    <w:rsid w:val="007C3F60"/>
    <w:rsid w:val="007C3FC9"/>
    <w:rsid w:val="007C4065"/>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215"/>
    <w:rsid w:val="007C625A"/>
    <w:rsid w:val="007C63FD"/>
    <w:rsid w:val="007C66BA"/>
    <w:rsid w:val="007C68F0"/>
    <w:rsid w:val="007C69DC"/>
    <w:rsid w:val="007C6C13"/>
    <w:rsid w:val="007C6CDD"/>
    <w:rsid w:val="007C6DB9"/>
    <w:rsid w:val="007C7074"/>
    <w:rsid w:val="007C7093"/>
    <w:rsid w:val="007C719F"/>
    <w:rsid w:val="007C72C3"/>
    <w:rsid w:val="007C732F"/>
    <w:rsid w:val="007C74EC"/>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B2F"/>
    <w:rsid w:val="007D0C91"/>
    <w:rsid w:val="007D0CAD"/>
    <w:rsid w:val="007D0F06"/>
    <w:rsid w:val="007D0FD8"/>
    <w:rsid w:val="007D11B8"/>
    <w:rsid w:val="007D11C7"/>
    <w:rsid w:val="007D138D"/>
    <w:rsid w:val="007D13A2"/>
    <w:rsid w:val="007D13E2"/>
    <w:rsid w:val="007D150E"/>
    <w:rsid w:val="007D191C"/>
    <w:rsid w:val="007D19F9"/>
    <w:rsid w:val="007D1CEC"/>
    <w:rsid w:val="007D1D80"/>
    <w:rsid w:val="007D1DC9"/>
    <w:rsid w:val="007D1E05"/>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61E"/>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82"/>
    <w:rsid w:val="007D54A4"/>
    <w:rsid w:val="007D5524"/>
    <w:rsid w:val="007D5544"/>
    <w:rsid w:val="007D57BD"/>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54"/>
    <w:rsid w:val="007F05E0"/>
    <w:rsid w:val="007F0821"/>
    <w:rsid w:val="007F092A"/>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1E30"/>
    <w:rsid w:val="007F1F93"/>
    <w:rsid w:val="007F21BD"/>
    <w:rsid w:val="007F2285"/>
    <w:rsid w:val="007F22E9"/>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B11"/>
    <w:rsid w:val="007F4C60"/>
    <w:rsid w:val="007F4E76"/>
    <w:rsid w:val="007F5087"/>
    <w:rsid w:val="007F510B"/>
    <w:rsid w:val="007F53B4"/>
    <w:rsid w:val="007F5413"/>
    <w:rsid w:val="007F55CA"/>
    <w:rsid w:val="007F5A76"/>
    <w:rsid w:val="007F5A83"/>
    <w:rsid w:val="007F5A93"/>
    <w:rsid w:val="007F5BDE"/>
    <w:rsid w:val="007F618F"/>
    <w:rsid w:val="007F6190"/>
    <w:rsid w:val="007F61B0"/>
    <w:rsid w:val="007F623C"/>
    <w:rsid w:val="007F63B2"/>
    <w:rsid w:val="007F63FA"/>
    <w:rsid w:val="007F6406"/>
    <w:rsid w:val="007F66D4"/>
    <w:rsid w:val="007F6903"/>
    <w:rsid w:val="007F6F81"/>
    <w:rsid w:val="007F6FD2"/>
    <w:rsid w:val="007F6FD3"/>
    <w:rsid w:val="007F701D"/>
    <w:rsid w:val="007F7020"/>
    <w:rsid w:val="007F7300"/>
    <w:rsid w:val="007F7415"/>
    <w:rsid w:val="007F75A1"/>
    <w:rsid w:val="007F75EC"/>
    <w:rsid w:val="007F760F"/>
    <w:rsid w:val="007F773E"/>
    <w:rsid w:val="007F787F"/>
    <w:rsid w:val="007F7974"/>
    <w:rsid w:val="007F7B32"/>
    <w:rsid w:val="007F7D2B"/>
    <w:rsid w:val="007F7F65"/>
    <w:rsid w:val="00800102"/>
    <w:rsid w:val="00800228"/>
    <w:rsid w:val="0080028D"/>
    <w:rsid w:val="008003E6"/>
    <w:rsid w:val="00800489"/>
    <w:rsid w:val="008006A0"/>
    <w:rsid w:val="00800782"/>
    <w:rsid w:val="00800915"/>
    <w:rsid w:val="008009B9"/>
    <w:rsid w:val="00800B51"/>
    <w:rsid w:val="00800DF7"/>
    <w:rsid w:val="00800F7E"/>
    <w:rsid w:val="00800F9C"/>
    <w:rsid w:val="0080103E"/>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318"/>
    <w:rsid w:val="008034A2"/>
    <w:rsid w:val="00803565"/>
    <w:rsid w:val="0080358E"/>
    <w:rsid w:val="00803680"/>
    <w:rsid w:val="00803BCE"/>
    <w:rsid w:val="00803D96"/>
    <w:rsid w:val="00803E2B"/>
    <w:rsid w:val="008040BF"/>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BFC"/>
    <w:rsid w:val="00804DB1"/>
    <w:rsid w:val="0080502A"/>
    <w:rsid w:val="00805032"/>
    <w:rsid w:val="00805144"/>
    <w:rsid w:val="008054C3"/>
    <w:rsid w:val="0080559C"/>
    <w:rsid w:val="008055E2"/>
    <w:rsid w:val="008056C1"/>
    <w:rsid w:val="008059A1"/>
    <w:rsid w:val="00805AB4"/>
    <w:rsid w:val="00805BD7"/>
    <w:rsid w:val="00805C88"/>
    <w:rsid w:val="00805CB4"/>
    <w:rsid w:val="00805CBA"/>
    <w:rsid w:val="00805CCE"/>
    <w:rsid w:val="008060A8"/>
    <w:rsid w:val="00806245"/>
    <w:rsid w:val="00806318"/>
    <w:rsid w:val="0080638D"/>
    <w:rsid w:val="008063D1"/>
    <w:rsid w:val="00806467"/>
    <w:rsid w:val="00806765"/>
    <w:rsid w:val="00806898"/>
    <w:rsid w:val="008068E9"/>
    <w:rsid w:val="00806922"/>
    <w:rsid w:val="00806F14"/>
    <w:rsid w:val="00806FFF"/>
    <w:rsid w:val="008072F4"/>
    <w:rsid w:val="00807570"/>
    <w:rsid w:val="00807762"/>
    <w:rsid w:val="00807B6E"/>
    <w:rsid w:val="00807BC3"/>
    <w:rsid w:val="00807CCB"/>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21F6"/>
    <w:rsid w:val="00812781"/>
    <w:rsid w:val="0081279D"/>
    <w:rsid w:val="00812B25"/>
    <w:rsid w:val="00812CF8"/>
    <w:rsid w:val="00812F62"/>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2B5"/>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195"/>
    <w:rsid w:val="00816444"/>
    <w:rsid w:val="0081659E"/>
    <w:rsid w:val="00816656"/>
    <w:rsid w:val="008166B7"/>
    <w:rsid w:val="008169CA"/>
    <w:rsid w:val="00816A51"/>
    <w:rsid w:val="00816C2D"/>
    <w:rsid w:val="00816E01"/>
    <w:rsid w:val="00816E29"/>
    <w:rsid w:val="00816EEB"/>
    <w:rsid w:val="0081704A"/>
    <w:rsid w:val="0081706F"/>
    <w:rsid w:val="00817247"/>
    <w:rsid w:val="008174E2"/>
    <w:rsid w:val="008177AE"/>
    <w:rsid w:val="008179CD"/>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83A"/>
    <w:rsid w:val="00821957"/>
    <w:rsid w:val="00821997"/>
    <w:rsid w:val="008219BB"/>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096"/>
    <w:rsid w:val="008261F9"/>
    <w:rsid w:val="00826323"/>
    <w:rsid w:val="008263D4"/>
    <w:rsid w:val="008263E3"/>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136"/>
    <w:rsid w:val="00832375"/>
    <w:rsid w:val="00832529"/>
    <w:rsid w:val="008326E0"/>
    <w:rsid w:val="00832720"/>
    <w:rsid w:val="0083285B"/>
    <w:rsid w:val="0083287D"/>
    <w:rsid w:val="00832A08"/>
    <w:rsid w:val="00832A23"/>
    <w:rsid w:val="00832BD9"/>
    <w:rsid w:val="00832BE1"/>
    <w:rsid w:val="00832CBE"/>
    <w:rsid w:val="00832E51"/>
    <w:rsid w:val="0083308A"/>
    <w:rsid w:val="00833106"/>
    <w:rsid w:val="00833123"/>
    <w:rsid w:val="00833135"/>
    <w:rsid w:val="00833138"/>
    <w:rsid w:val="0083378D"/>
    <w:rsid w:val="008337DA"/>
    <w:rsid w:val="008337FA"/>
    <w:rsid w:val="00833896"/>
    <w:rsid w:val="0083394F"/>
    <w:rsid w:val="00833B5A"/>
    <w:rsid w:val="00833B64"/>
    <w:rsid w:val="00833C02"/>
    <w:rsid w:val="00833D1C"/>
    <w:rsid w:val="00833D81"/>
    <w:rsid w:val="00833E61"/>
    <w:rsid w:val="00834086"/>
    <w:rsid w:val="00834482"/>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89D"/>
    <w:rsid w:val="008359A7"/>
    <w:rsid w:val="00835D06"/>
    <w:rsid w:val="00835D36"/>
    <w:rsid w:val="00835D56"/>
    <w:rsid w:val="00835ECE"/>
    <w:rsid w:val="00835F1D"/>
    <w:rsid w:val="00835F8C"/>
    <w:rsid w:val="008360A0"/>
    <w:rsid w:val="008360B6"/>
    <w:rsid w:val="008361E0"/>
    <w:rsid w:val="008362C3"/>
    <w:rsid w:val="0083630C"/>
    <w:rsid w:val="008364BC"/>
    <w:rsid w:val="0083651D"/>
    <w:rsid w:val="00836572"/>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B3C"/>
    <w:rsid w:val="00854C5F"/>
    <w:rsid w:val="00854C90"/>
    <w:rsid w:val="00854CB3"/>
    <w:rsid w:val="00854D2E"/>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942"/>
    <w:rsid w:val="008569E1"/>
    <w:rsid w:val="00856B00"/>
    <w:rsid w:val="00856E71"/>
    <w:rsid w:val="00856ECD"/>
    <w:rsid w:val="00856EFF"/>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8E6"/>
    <w:rsid w:val="00865A69"/>
    <w:rsid w:val="00865AFE"/>
    <w:rsid w:val="00865F52"/>
    <w:rsid w:val="008661BD"/>
    <w:rsid w:val="008661BE"/>
    <w:rsid w:val="0086631D"/>
    <w:rsid w:val="0086645B"/>
    <w:rsid w:val="0086694D"/>
    <w:rsid w:val="00866BFA"/>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B7"/>
    <w:rsid w:val="00870B62"/>
    <w:rsid w:val="00870B7C"/>
    <w:rsid w:val="00870C3C"/>
    <w:rsid w:val="00870C97"/>
    <w:rsid w:val="00870F81"/>
    <w:rsid w:val="008710CE"/>
    <w:rsid w:val="00871164"/>
    <w:rsid w:val="0087124C"/>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627"/>
    <w:rsid w:val="00877662"/>
    <w:rsid w:val="008777D6"/>
    <w:rsid w:val="00877803"/>
    <w:rsid w:val="008778E9"/>
    <w:rsid w:val="008779A4"/>
    <w:rsid w:val="00877C82"/>
    <w:rsid w:val="00877CC1"/>
    <w:rsid w:val="00877CF5"/>
    <w:rsid w:val="00877D56"/>
    <w:rsid w:val="00880050"/>
    <w:rsid w:val="008800E2"/>
    <w:rsid w:val="008801B0"/>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404"/>
    <w:rsid w:val="00883555"/>
    <w:rsid w:val="0088361C"/>
    <w:rsid w:val="00883AD8"/>
    <w:rsid w:val="00883D8E"/>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F26"/>
    <w:rsid w:val="00891F90"/>
    <w:rsid w:val="00891FCF"/>
    <w:rsid w:val="00892064"/>
    <w:rsid w:val="0089208E"/>
    <w:rsid w:val="008922BA"/>
    <w:rsid w:val="008924CD"/>
    <w:rsid w:val="00892575"/>
    <w:rsid w:val="00892713"/>
    <w:rsid w:val="00892715"/>
    <w:rsid w:val="008927F9"/>
    <w:rsid w:val="00892954"/>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F8"/>
    <w:rsid w:val="008956BE"/>
    <w:rsid w:val="008957B6"/>
    <w:rsid w:val="00895924"/>
    <w:rsid w:val="0089592B"/>
    <w:rsid w:val="00895C2E"/>
    <w:rsid w:val="00895CA8"/>
    <w:rsid w:val="00895E03"/>
    <w:rsid w:val="00895E21"/>
    <w:rsid w:val="008960CD"/>
    <w:rsid w:val="0089611D"/>
    <w:rsid w:val="00896277"/>
    <w:rsid w:val="0089660D"/>
    <w:rsid w:val="008966D0"/>
    <w:rsid w:val="00896797"/>
    <w:rsid w:val="00896815"/>
    <w:rsid w:val="00896A87"/>
    <w:rsid w:val="00896AA1"/>
    <w:rsid w:val="00896F07"/>
    <w:rsid w:val="008971ED"/>
    <w:rsid w:val="0089726F"/>
    <w:rsid w:val="008972C9"/>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21F"/>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A51"/>
    <w:rsid w:val="008A4A92"/>
    <w:rsid w:val="008A4CF1"/>
    <w:rsid w:val="008A4ED8"/>
    <w:rsid w:val="008A5109"/>
    <w:rsid w:val="008A512C"/>
    <w:rsid w:val="008A5483"/>
    <w:rsid w:val="008A565B"/>
    <w:rsid w:val="008A5677"/>
    <w:rsid w:val="008A579F"/>
    <w:rsid w:val="008A5A5F"/>
    <w:rsid w:val="008A5B0E"/>
    <w:rsid w:val="008A5B83"/>
    <w:rsid w:val="008A5C61"/>
    <w:rsid w:val="008A602E"/>
    <w:rsid w:val="008A6056"/>
    <w:rsid w:val="008A636F"/>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A3"/>
    <w:rsid w:val="008A7560"/>
    <w:rsid w:val="008A774D"/>
    <w:rsid w:val="008A7802"/>
    <w:rsid w:val="008A7921"/>
    <w:rsid w:val="008A79AD"/>
    <w:rsid w:val="008A79E1"/>
    <w:rsid w:val="008A7DD2"/>
    <w:rsid w:val="008B003F"/>
    <w:rsid w:val="008B00DB"/>
    <w:rsid w:val="008B018B"/>
    <w:rsid w:val="008B026B"/>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87"/>
    <w:rsid w:val="008B3D5A"/>
    <w:rsid w:val="008B3E1D"/>
    <w:rsid w:val="008B3F14"/>
    <w:rsid w:val="008B43AB"/>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375"/>
    <w:rsid w:val="008C342F"/>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0BA"/>
    <w:rsid w:val="008D0305"/>
    <w:rsid w:val="008D045D"/>
    <w:rsid w:val="008D0759"/>
    <w:rsid w:val="008D0833"/>
    <w:rsid w:val="008D0C27"/>
    <w:rsid w:val="008D0C5A"/>
    <w:rsid w:val="008D0D32"/>
    <w:rsid w:val="008D0E09"/>
    <w:rsid w:val="008D0E3B"/>
    <w:rsid w:val="008D0E68"/>
    <w:rsid w:val="008D12EF"/>
    <w:rsid w:val="008D1380"/>
    <w:rsid w:val="008D14D9"/>
    <w:rsid w:val="008D1661"/>
    <w:rsid w:val="008D19A0"/>
    <w:rsid w:val="008D1A3E"/>
    <w:rsid w:val="008D1CF9"/>
    <w:rsid w:val="008D1F2C"/>
    <w:rsid w:val="008D1FE8"/>
    <w:rsid w:val="008D2169"/>
    <w:rsid w:val="008D2181"/>
    <w:rsid w:val="008D232B"/>
    <w:rsid w:val="008D2343"/>
    <w:rsid w:val="008D27A0"/>
    <w:rsid w:val="008D27FB"/>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A1E"/>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105"/>
    <w:rsid w:val="008E032F"/>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9D5"/>
    <w:rsid w:val="008E1B3B"/>
    <w:rsid w:val="008E1C26"/>
    <w:rsid w:val="008E1CD6"/>
    <w:rsid w:val="008E1DA5"/>
    <w:rsid w:val="008E1E7A"/>
    <w:rsid w:val="008E1F4A"/>
    <w:rsid w:val="008E2534"/>
    <w:rsid w:val="008E262C"/>
    <w:rsid w:val="008E29E8"/>
    <w:rsid w:val="008E2A3F"/>
    <w:rsid w:val="008E2BA0"/>
    <w:rsid w:val="008E2C70"/>
    <w:rsid w:val="008E2D7F"/>
    <w:rsid w:val="008E2FB2"/>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A3A"/>
    <w:rsid w:val="008E4D1B"/>
    <w:rsid w:val="008E4D56"/>
    <w:rsid w:val="008E4DD5"/>
    <w:rsid w:val="008E4DFD"/>
    <w:rsid w:val="008E5078"/>
    <w:rsid w:val="008E514F"/>
    <w:rsid w:val="008E52E0"/>
    <w:rsid w:val="008E53E7"/>
    <w:rsid w:val="008E5449"/>
    <w:rsid w:val="008E5653"/>
    <w:rsid w:val="008E56AF"/>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B93"/>
    <w:rsid w:val="008E7C77"/>
    <w:rsid w:val="008E7C83"/>
    <w:rsid w:val="008E7DBE"/>
    <w:rsid w:val="008E7DC5"/>
    <w:rsid w:val="008E7E05"/>
    <w:rsid w:val="008F02FD"/>
    <w:rsid w:val="008F0350"/>
    <w:rsid w:val="008F049D"/>
    <w:rsid w:val="008F09C9"/>
    <w:rsid w:val="008F0C16"/>
    <w:rsid w:val="008F0C9E"/>
    <w:rsid w:val="008F0DAC"/>
    <w:rsid w:val="008F0E0D"/>
    <w:rsid w:val="008F0ED9"/>
    <w:rsid w:val="008F0F6A"/>
    <w:rsid w:val="008F0F72"/>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4BA"/>
    <w:rsid w:val="008F24CD"/>
    <w:rsid w:val="008F25C8"/>
    <w:rsid w:val="008F263C"/>
    <w:rsid w:val="008F27C5"/>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A3E"/>
    <w:rsid w:val="008F5A40"/>
    <w:rsid w:val="008F5CA2"/>
    <w:rsid w:val="008F5DD5"/>
    <w:rsid w:val="008F5EF4"/>
    <w:rsid w:val="008F6019"/>
    <w:rsid w:val="008F60BE"/>
    <w:rsid w:val="008F62F3"/>
    <w:rsid w:val="008F65C1"/>
    <w:rsid w:val="008F6661"/>
    <w:rsid w:val="008F6690"/>
    <w:rsid w:val="008F6751"/>
    <w:rsid w:val="008F6759"/>
    <w:rsid w:val="008F68EA"/>
    <w:rsid w:val="008F68FE"/>
    <w:rsid w:val="008F6C31"/>
    <w:rsid w:val="008F6C3F"/>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838"/>
    <w:rsid w:val="009038B1"/>
    <w:rsid w:val="009038ED"/>
    <w:rsid w:val="009039C4"/>
    <w:rsid w:val="00903D1E"/>
    <w:rsid w:val="00903D49"/>
    <w:rsid w:val="00903EA5"/>
    <w:rsid w:val="00903EED"/>
    <w:rsid w:val="00903F05"/>
    <w:rsid w:val="00903FE0"/>
    <w:rsid w:val="0090403A"/>
    <w:rsid w:val="00904184"/>
    <w:rsid w:val="009041E3"/>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37C"/>
    <w:rsid w:val="0090543B"/>
    <w:rsid w:val="00905638"/>
    <w:rsid w:val="00905808"/>
    <w:rsid w:val="009058E9"/>
    <w:rsid w:val="00905943"/>
    <w:rsid w:val="00905A63"/>
    <w:rsid w:val="00905EA1"/>
    <w:rsid w:val="00905EA2"/>
    <w:rsid w:val="00906116"/>
    <w:rsid w:val="00906170"/>
    <w:rsid w:val="00906318"/>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9B2"/>
    <w:rsid w:val="009109E1"/>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7"/>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E"/>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39"/>
    <w:rsid w:val="00916DCB"/>
    <w:rsid w:val="00916E7B"/>
    <w:rsid w:val="00916E8D"/>
    <w:rsid w:val="00916F82"/>
    <w:rsid w:val="009171AE"/>
    <w:rsid w:val="009171E3"/>
    <w:rsid w:val="009174E3"/>
    <w:rsid w:val="0091750D"/>
    <w:rsid w:val="00917857"/>
    <w:rsid w:val="00917B63"/>
    <w:rsid w:val="00917DD3"/>
    <w:rsid w:val="00917DF0"/>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902"/>
    <w:rsid w:val="009219EC"/>
    <w:rsid w:val="00921B4F"/>
    <w:rsid w:val="00921B77"/>
    <w:rsid w:val="00921C5A"/>
    <w:rsid w:val="00922170"/>
    <w:rsid w:val="0092220C"/>
    <w:rsid w:val="0092221A"/>
    <w:rsid w:val="00922233"/>
    <w:rsid w:val="0092225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40"/>
    <w:rsid w:val="00926563"/>
    <w:rsid w:val="00926682"/>
    <w:rsid w:val="00926D9B"/>
    <w:rsid w:val="00926FAE"/>
    <w:rsid w:val="00926FCE"/>
    <w:rsid w:val="009272FD"/>
    <w:rsid w:val="0092736E"/>
    <w:rsid w:val="009273B3"/>
    <w:rsid w:val="00927429"/>
    <w:rsid w:val="009275AC"/>
    <w:rsid w:val="009276B8"/>
    <w:rsid w:val="00927742"/>
    <w:rsid w:val="009278FF"/>
    <w:rsid w:val="00927A5D"/>
    <w:rsid w:val="00927AD7"/>
    <w:rsid w:val="00927C6E"/>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C07"/>
    <w:rsid w:val="00933D8D"/>
    <w:rsid w:val="0093402D"/>
    <w:rsid w:val="00934154"/>
    <w:rsid w:val="009342A8"/>
    <w:rsid w:val="0093436B"/>
    <w:rsid w:val="0093442F"/>
    <w:rsid w:val="00934448"/>
    <w:rsid w:val="009346C9"/>
    <w:rsid w:val="009346F3"/>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A4"/>
    <w:rsid w:val="00937D66"/>
    <w:rsid w:val="00937E88"/>
    <w:rsid w:val="00937FB4"/>
    <w:rsid w:val="00940120"/>
    <w:rsid w:val="0094031A"/>
    <w:rsid w:val="00940321"/>
    <w:rsid w:val="009403FA"/>
    <w:rsid w:val="0094057A"/>
    <w:rsid w:val="009405D6"/>
    <w:rsid w:val="009406C7"/>
    <w:rsid w:val="009406E6"/>
    <w:rsid w:val="00940767"/>
    <w:rsid w:val="00940899"/>
    <w:rsid w:val="009409A8"/>
    <w:rsid w:val="00940C73"/>
    <w:rsid w:val="00940F02"/>
    <w:rsid w:val="00940F47"/>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F7"/>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B9F"/>
    <w:rsid w:val="00945E31"/>
    <w:rsid w:val="009461A2"/>
    <w:rsid w:val="009467E7"/>
    <w:rsid w:val="0094691C"/>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51"/>
    <w:rsid w:val="0095257C"/>
    <w:rsid w:val="00952616"/>
    <w:rsid w:val="00952A34"/>
    <w:rsid w:val="00952BBF"/>
    <w:rsid w:val="00952C26"/>
    <w:rsid w:val="00952CE8"/>
    <w:rsid w:val="00952F30"/>
    <w:rsid w:val="00952FAD"/>
    <w:rsid w:val="00952FBA"/>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603E"/>
    <w:rsid w:val="009561FA"/>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DC"/>
    <w:rsid w:val="00965502"/>
    <w:rsid w:val="009655A4"/>
    <w:rsid w:val="00965621"/>
    <w:rsid w:val="0096567D"/>
    <w:rsid w:val="00965820"/>
    <w:rsid w:val="00965918"/>
    <w:rsid w:val="00965B36"/>
    <w:rsid w:val="00965CF1"/>
    <w:rsid w:val="00965D43"/>
    <w:rsid w:val="00965EA2"/>
    <w:rsid w:val="0096614D"/>
    <w:rsid w:val="009661DE"/>
    <w:rsid w:val="009664B6"/>
    <w:rsid w:val="009664E0"/>
    <w:rsid w:val="00966554"/>
    <w:rsid w:val="009666D8"/>
    <w:rsid w:val="009669F8"/>
    <w:rsid w:val="00966A4A"/>
    <w:rsid w:val="00966D5D"/>
    <w:rsid w:val="00966E42"/>
    <w:rsid w:val="00966ED5"/>
    <w:rsid w:val="00966F12"/>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54"/>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B3"/>
    <w:rsid w:val="009723D1"/>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0E3"/>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D0"/>
    <w:rsid w:val="00977BD9"/>
    <w:rsid w:val="00977C36"/>
    <w:rsid w:val="00977D46"/>
    <w:rsid w:val="00977D7A"/>
    <w:rsid w:val="00977FD7"/>
    <w:rsid w:val="00977FE0"/>
    <w:rsid w:val="00980060"/>
    <w:rsid w:val="00980136"/>
    <w:rsid w:val="009803AF"/>
    <w:rsid w:val="00980400"/>
    <w:rsid w:val="00980451"/>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B2B"/>
    <w:rsid w:val="00983E3D"/>
    <w:rsid w:val="00983E6C"/>
    <w:rsid w:val="00983F49"/>
    <w:rsid w:val="009840E4"/>
    <w:rsid w:val="009840FC"/>
    <w:rsid w:val="0098428E"/>
    <w:rsid w:val="009843B5"/>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202"/>
    <w:rsid w:val="00990215"/>
    <w:rsid w:val="0099039C"/>
    <w:rsid w:val="009906C8"/>
    <w:rsid w:val="00990722"/>
    <w:rsid w:val="00990A4B"/>
    <w:rsid w:val="00990B62"/>
    <w:rsid w:val="00990BDD"/>
    <w:rsid w:val="00990CC2"/>
    <w:rsid w:val="00990CE0"/>
    <w:rsid w:val="00990D6D"/>
    <w:rsid w:val="00990F3B"/>
    <w:rsid w:val="00991006"/>
    <w:rsid w:val="0099118E"/>
    <w:rsid w:val="00991451"/>
    <w:rsid w:val="00991485"/>
    <w:rsid w:val="0099186C"/>
    <w:rsid w:val="00991A46"/>
    <w:rsid w:val="00991C8A"/>
    <w:rsid w:val="00991D88"/>
    <w:rsid w:val="00991E3C"/>
    <w:rsid w:val="00992057"/>
    <w:rsid w:val="0099214B"/>
    <w:rsid w:val="0099231D"/>
    <w:rsid w:val="009924C9"/>
    <w:rsid w:val="0099270C"/>
    <w:rsid w:val="00992A4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D4"/>
    <w:rsid w:val="0099577F"/>
    <w:rsid w:val="0099592A"/>
    <w:rsid w:val="0099597D"/>
    <w:rsid w:val="00995E42"/>
    <w:rsid w:val="00995E4C"/>
    <w:rsid w:val="00995E51"/>
    <w:rsid w:val="00995F45"/>
    <w:rsid w:val="00995FFE"/>
    <w:rsid w:val="0099618C"/>
    <w:rsid w:val="00996349"/>
    <w:rsid w:val="00996493"/>
    <w:rsid w:val="0099657C"/>
    <w:rsid w:val="00996580"/>
    <w:rsid w:val="009967B4"/>
    <w:rsid w:val="009967F2"/>
    <w:rsid w:val="0099696B"/>
    <w:rsid w:val="00996973"/>
    <w:rsid w:val="009969BE"/>
    <w:rsid w:val="00996B6E"/>
    <w:rsid w:val="00996CEF"/>
    <w:rsid w:val="00996D34"/>
    <w:rsid w:val="00996EA8"/>
    <w:rsid w:val="00997104"/>
    <w:rsid w:val="0099758C"/>
    <w:rsid w:val="00997590"/>
    <w:rsid w:val="009975EF"/>
    <w:rsid w:val="009979D2"/>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B9C"/>
    <w:rsid w:val="009A0C1D"/>
    <w:rsid w:val="009A0D56"/>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54A"/>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280"/>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518"/>
    <w:rsid w:val="009A58BA"/>
    <w:rsid w:val="009A592C"/>
    <w:rsid w:val="009A599A"/>
    <w:rsid w:val="009A59AA"/>
    <w:rsid w:val="009A59D9"/>
    <w:rsid w:val="009A5A34"/>
    <w:rsid w:val="009A5C51"/>
    <w:rsid w:val="009A5E33"/>
    <w:rsid w:val="009A5EDF"/>
    <w:rsid w:val="009A6011"/>
    <w:rsid w:val="009A60F2"/>
    <w:rsid w:val="009A61B6"/>
    <w:rsid w:val="009A6218"/>
    <w:rsid w:val="009A623E"/>
    <w:rsid w:val="009A6338"/>
    <w:rsid w:val="009A63CA"/>
    <w:rsid w:val="009A64A9"/>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AF6"/>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B17"/>
    <w:rsid w:val="009B5D31"/>
    <w:rsid w:val="009B5E16"/>
    <w:rsid w:val="009B5F89"/>
    <w:rsid w:val="009B6092"/>
    <w:rsid w:val="009B6148"/>
    <w:rsid w:val="009B6201"/>
    <w:rsid w:val="009B62AB"/>
    <w:rsid w:val="009B6302"/>
    <w:rsid w:val="009B6406"/>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B4"/>
    <w:rsid w:val="009C091E"/>
    <w:rsid w:val="009C09F5"/>
    <w:rsid w:val="009C0C29"/>
    <w:rsid w:val="009C0C2E"/>
    <w:rsid w:val="009C162E"/>
    <w:rsid w:val="009C1656"/>
    <w:rsid w:val="009C1679"/>
    <w:rsid w:val="009C16B8"/>
    <w:rsid w:val="009C17EF"/>
    <w:rsid w:val="009C1831"/>
    <w:rsid w:val="009C18A2"/>
    <w:rsid w:val="009C1924"/>
    <w:rsid w:val="009C1A47"/>
    <w:rsid w:val="009C1B01"/>
    <w:rsid w:val="009C1B6D"/>
    <w:rsid w:val="009C1B90"/>
    <w:rsid w:val="009C1BDA"/>
    <w:rsid w:val="009C1E3C"/>
    <w:rsid w:val="009C1FB0"/>
    <w:rsid w:val="009C2220"/>
    <w:rsid w:val="009C2730"/>
    <w:rsid w:val="009C28A1"/>
    <w:rsid w:val="009C2FD2"/>
    <w:rsid w:val="009C32C0"/>
    <w:rsid w:val="009C358E"/>
    <w:rsid w:val="009C3702"/>
    <w:rsid w:val="009C3761"/>
    <w:rsid w:val="009C378D"/>
    <w:rsid w:val="009C37AB"/>
    <w:rsid w:val="009C37FD"/>
    <w:rsid w:val="009C3837"/>
    <w:rsid w:val="009C38B3"/>
    <w:rsid w:val="009C3B33"/>
    <w:rsid w:val="009C3B77"/>
    <w:rsid w:val="009C3C26"/>
    <w:rsid w:val="009C3E30"/>
    <w:rsid w:val="009C3F73"/>
    <w:rsid w:val="009C3FA4"/>
    <w:rsid w:val="009C4358"/>
    <w:rsid w:val="009C43D6"/>
    <w:rsid w:val="009C4498"/>
    <w:rsid w:val="009C4512"/>
    <w:rsid w:val="009C473A"/>
    <w:rsid w:val="009C490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601B"/>
    <w:rsid w:val="009C60B4"/>
    <w:rsid w:val="009C61D3"/>
    <w:rsid w:val="009C6407"/>
    <w:rsid w:val="009C6415"/>
    <w:rsid w:val="009C6424"/>
    <w:rsid w:val="009C66FD"/>
    <w:rsid w:val="009C674A"/>
    <w:rsid w:val="009C689B"/>
    <w:rsid w:val="009C692A"/>
    <w:rsid w:val="009C6AB6"/>
    <w:rsid w:val="009C6B37"/>
    <w:rsid w:val="009C6C1F"/>
    <w:rsid w:val="009C6D3A"/>
    <w:rsid w:val="009C6DDD"/>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16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86C"/>
    <w:rsid w:val="009E3A7C"/>
    <w:rsid w:val="009E3D9F"/>
    <w:rsid w:val="009E3DD6"/>
    <w:rsid w:val="009E3EC9"/>
    <w:rsid w:val="009E3F4F"/>
    <w:rsid w:val="009E3FDD"/>
    <w:rsid w:val="009E418D"/>
    <w:rsid w:val="009E424C"/>
    <w:rsid w:val="009E4258"/>
    <w:rsid w:val="009E44E5"/>
    <w:rsid w:val="009E4713"/>
    <w:rsid w:val="009E4979"/>
    <w:rsid w:val="009E4C32"/>
    <w:rsid w:val="009E4D39"/>
    <w:rsid w:val="009E515F"/>
    <w:rsid w:val="009E51C5"/>
    <w:rsid w:val="009E52AD"/>
    <w:rsid w:val="009E5405"/>
    <w:rsid w:val="009E5411"/>
    <w:rsid w:val="009E545C"/>
    <w:rsid w:val="009E5490"/>
    <w:rsid w:val="009E5866"/>
    <w:rsid w:val="009E595A"/>
    <w:rsid w:val="009E5996"/>
    <w:rsid w:val="009E5A83"/>
    <w:rsid w:val="009E5B67"/>
    <w:rsid w:val="009E5C70"/>
    <w:rsid w:val="009E5CF7"/>
    <w:rsid w:val="009E5E3A"/>
    <w:rsid w:val="009E5E55"/>
    <w:rsid w:val="009E5EDF"/>
    <w:rsid w:val="009E5F80"/>
    <w:rsid w:val="009E5FAC"/>
    <w:rsid w:val="009E603D"/>
    <w:rsid w:val="009E605F"/>
    <w:rsid w:val="009E60C2"/>
    <w:rsid w:val="009E60C9"/>
    <w:rsid w:val="009E6229"/>
    <w:rsid w:val="009E665E"/>
    <w:rsid w:val="009E667F"/>
    <w:rsid w:val="009E6948"/>
    <w:rsid w:val="009E6A31"/>
    <w:rsid w:val="009E6AF0"/>
    <w:rsid w:val="009E6BBA"/>
    <w:rsid w:val="009E6BDD"/>
    <w:rsid w:val="009E7019"/>
    <w:rsid w:val="009E71B5"/>
    <w:rsid w:val="009E7359"/>
    <w:rsid w:val="009E7392"/>
    <w:rsid w:val="009E73D9"/>
    <w:rsid w:val="009E74D7"/>
    <w:rsid w:val="009E76BF"/>
    <w:rsid w:val="009E79D9"/>
    <w:rsid w:val="009E7AC3"/>
    <w:rsid w:val="009E7C49"/>
    <w:rsid w:val="009E7D2C"/>
    <w:rsid w:val="009E7D3B"/>
    <w:rsid w:val="009E7F44"/>
    <w:rsid w:val="009F0132"/>
    <w:rsid w:val="009F0223"/>
    <w:rsid w:val="009F024A"/>
    <w:rsid w:val="009F02E8"/>
    <w:rsid w:val="009F03B2"/>
    <w:rsid w:val="009F03F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5FF"/>
    <w:rsid w:val="009F174E"/>
    <w:rsid w:val="009F19B2"/>
    <w:rsid w:val="009F1AA4"/>
    <w:rsid w:val="009F1B90"/>
    <w:rsid w:val="009F1BF3"/>
    <w:rsid w:val="009F1C98"/>
    <w:rsid w:val="009F1D2F"/>
    <w:rsid w:val="009F1F4B"/>
    <w:rsid w:val="009F1FD9"/>
    <w:rsid w:val="009F1FDF"/>
    <w:rsid w:val="009F201F"/>
    <w:rsid w:val="009F20F7"/>
    <w:rsid w:val="009F277E"/>
    <w:rsid w:val="009F2841"/>
    <w:rsid w:val="009F29C7"/>
    <w:rsid w:val="009F2B44"/>
    <w:rsid w:val="009F2B4A"/>
    <w:rsid w:val="009F2C68"/>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B3"/>
    <w:rsid w:val="009F54DC"/>
    <w:rsid w:val="009F5507"/>
    <w:rsid w:val="009F5E2E"/>
    <w:rsid w:val="009F604E"/>
    <w:rsid w:val="009F6211"/>
    <w:rsid w:val="009F62B0"/>
    <w:rsid w:val="009F64D4"/>
    <w:rsid w:val="009F66C0"/>
    <w:rsid w:val="009F676D"/>
    <w:rsid w:val="009F67E4"/>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2D4A"/>
    <w:rsid w:val="00A030E4"/>
    <w:rsid w:val="00A0315C"/>
    <w:rsid w:val="00A03171"/>
    <w:rsid w:val="00A0328E"/>
    <w:rsid w:val="00A0332F"/>
    <w:rsid w:val="00A03494"/>
    <w:rsid w:val="00A035CB"/>
    <w:rsid w:val="00A036CC"/>
    <w:rsid w:val="00A03A19"/>
    <w:rsid w:val="00A03A41"/>
    <w:rsid w:val="00A03C10"/>
    <w:rsid w:val="00A03CAD"/>
    <w:rsid w:val="00A03CAE"/>
    <w:rsid w:val="00A041AB"/>
    <w:rsid w:val="00A043D1"/>
    <w:rsid w:val="00A04419"/>
    <w:rsid w:val="00A0486F"/>
    <w:rsid w:val="00A04D26"/>
    <w:rsid w:val="00A04D45"/>
    <w:rsid w:val="00A04E6B"/>
    <w:rsid w:val="00A04F42"/>
    <w:rsid w:val="00A04FE3"/>
    <w:rsid w:val="00A0526A"/>
    <w:rsid w:val="00A05750"/>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5F"/>
    <w:rsid w:val="00A10CA3"/>
    <w:rsid w:val="00A10D1C"/>
    <w:rsid w:val="00A10FA3"/>
    <w:rsid w:val="00A1103E"/>
    <w:rsid w:val="00A1118C"/>
    <w:rsid w:val="00A111F4"/>
    <w:rsid w:val="00A11414"/>
    <w:rsid w:val="00A11646"/>
    <w:rsid w:val="00A118ED"/>
    <w:rsid w:val="00A11A54"/>
    <w:rsid w:val="00A11ACC"/>
    <w:rsid w:val="00A11C14"/>
    <w:rsid w:val="00A11D2B"/>
    <w:rsid w:val="00A11D75"/>
    <w:rsid w:val="00A11DAC"/>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53"/>
    <w:rsid w:val="00A14DDA"/>
    <w:rsid w:val="00A14E8A"/>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A33"/>
    <w:rsid w:val="00A16BB8"/>
    <w:rsid w:val="00A16C13"/>
    <w:rsid w:val="00A16C79"/>
    <w:rsid w:val="00A16C88"/>
    <w:rsid w:val="00A16EA3"/>
    <w:rsid w:val="00A16F9B"/>
    <w:rsid w:val="00A17022"/>
    <w:rsid w:val="00A170D1"/>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234"/>
    <w:rsid w:val="00A22489"/>
    <w:rsid w:val="00A225B0"/>
    <w:rsid w:val="00A225FC"/>
    <w:rsid w:val="00A226A9"/>
    <w:rsid w:val="00A2270E"/>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02"/>
    <w:rsid w:val="00A24035"/>
    <w:rsid w:val="00A24044"/>
    <w:rsid w:val="00A24556"/>
    <w:rsid w:val="00A2463E"/>
    <w:rsid w:val="00A24695"/>
    <w:rsid w:val="00A24807"/>
    <w:rsid w:val="00A24A95"/>
    <w:rsid w:val="00A24E78"/>
    <w:rsid w:val="00A25054"/>
    <w:rsid w:val="00A250CB"/>
    <w:rsid w:val="00A251E1"/>
    <w:rsid w:val="00A25288"/>
    <w:rsid w:val="00A253F1"/>
    <w:rsid w:val="00A2552A"/>
    <w:rsid w:val="00A25878"/>
    <w:rsid w:val="00A25A65"/>
    <w:rsid w:val="00A25BEC"/>
    <w:rsid w:val="00A25C45"/>
    <w:rsid w:val="00A25C4C"/>
    <w:rsid w:val="00A25CE3"/>
    <w:rsid w:val="00A26085"/>
    <w:rsid w:val="00A262FA"/>
    <w:rsid w:val="00A2635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98"/>
    <w:rsid w:val="00A27DAE"/>
    <w:rsid w:val="00A27EDA"/>
    <w:rsid w:val="00A27F43"/>
    <w:rsid w:val="00A30016"/>
    <w:rsid w:val="00A302F3"/>
    <w:rsid w:val="00A3036D"/>
    <w:rsid w:val="00A304E7"/>
    <w:rsid w:val="00A30551"/>
    <w:rsid w:val="00A3063D"/>
    <w:rsid w:val="00A309D4"/>
    <w:rsid w:val="00A30D36"/>
    <w:rsid w:val="00A30D80"/>
    <w:rsid w:val="00A30DEE"/>
    <w:rsid w:val="00A31064"/>
    <w:rsid w:val="00A310E6"/>
    <w:rsid w:val="00A311B4"/>
    <w:rsid w:val="00A315BF"/>
    <w:rsid w:val="00A315DF"/>
    <w:rsid w:val="00A3160B"/>
    <w:rsid w:val="00A316B6"/>
    <w:rsid w:val="00A3171F"/>
    <w:rsid w:val="00A317B7"/>
    <w:rsid w:val="00A3193E"/>
    <w:rsid w:val="00A31BA6"/>
    <w:rsid w:val="00A31C72"/>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CDD"/>
    <w:rsid w:val="00A35E95"/>
    <w:rsid w:val="00A35F92"/>
    <w:rsid w:val="00A36192"/>
    <w:rsid w:val="00A3624F"/>
    <w:rsid w:val="00A369DF"/>
    <w:rsid w:val="00A36A7D"/>
    <w:rsid w:val="00A36C23"/>
    <w:rsid w:val="00A36D17"/>
    <w:rsid w:val="00A36D90"/>
    <w:rsid w:val="00A36E26"/>
    <w:rsid w:val="00A36EFB"/>
    <w:rsid w:val="00A36FC9"/>
    <w:rsid w:val="00A36FE3"/>
    <w:rsid w:val="00A370AE"/>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AF9"/>
    <w:rsid w:val="00A40B12"/>
    <w:rsid w:val="00A40E1C"/>
    <w:rsid w:val="00A40F7F"/>
    <w:rsid w:val="00A41093"/>
    <w:rsid w:val="00A41260"/>
    <w:rsid w:val="00A41473"/>
    <w:rsid w:val="00A419A8"/>
    <w:rsid w:val="00A41A7F"/>
    <w:rsid w:val="00A41CF1"/>
    <w:rsid w:val="00A41D1E"/>
    <w:rsid w:val="00A41D6B"/>
    <w:rsid w:val="00A41DDA"/>
    <w:rsid w:val="00A41E27"/>
    <w:rsid w:val="00A41FE9"/>
    <w:rsid w:val="00A42416"/>
    <w:rsid w:val="00A424B5"/>
    <w:rsid w:val="00A424D4"/>
    <w:rsid w:val="00A42996"/>
    <w:rsid w:val="00A42BD5"/>
    <w:rsid w:val="00A42C3B"/>
    <w:rsid w:val="00A42C70"/>
    <w:rsid w:val="00A42CD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EBD"/>
    <w:rsid w:val="00A44F10"/>
    <w:rsid w:val="00A44F72"/>
    <w:rsid w:val="00A450A4"/>
    <w:rsid w:val="00A450B7"/>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F22"/>
    <w:rsid w:val="00A47047"/>
    <w:rsid w:val="00A470AB"/>
    <w:rsid w:val="00A4710F"/>
    <w:rsid w:val="00A4719C"/>
    <w:rsid w:val="00A47373"/>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911"/>
    <w:rsid w:val="00A52A56"/>
    <w:rsid w:val="00A52A63"/>
    <w:rsid w:val="00A52A83"/>
    <w:rsid w:val="00A52B0B"/>
    <w:rsid w:val="00A52C94"/>
    <w:rsid w:val="00A52D65"/>
    <w:rsid w:val="00A52E3F"/>
    <w:rsid w:val="00A52E57"/>
    <w:rsid w:val="00A52EA5"/>
    <w:rsid w:val="00A52F25"/>
    <w:rsid w:val="00A531E2"/>
    <w:rsid w:val="00A532A3"/>
    <w:rsid w:val="00A53397"/>
    <w:rsid w:val="00A534AA"/>
    <w:rsid w:val="00A535CB"/>
    <w:rsid w:val="00A53A01"/>
    <w:rsid w:val="00A53C10"/>
    <w:rsid w:val="00A53C22"/>
    <w:rsid w:val="00A53C3F"/>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7CA"/>
    <w:rsid w:val="00A55889"/>
    <w:rsid w:val="00A558F1"/>
    <w:rsid w:val="00A5595B"/>
    <w:rsid w:val="00A55A4B"/>
    <w:rsid w:val="00A55A62"/>
    <w:rsid w:val="00A55AA9"/>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7A4"/>
    <w:rsid w:val="00A577BF"/>
    <w:rsid w:val="00A5783A"/>
    <w:rsid w:val="00A5789C"/>
    <w:rsid w:val="00A57A30"/>
    <w:rsid w:val="00A57A8E"/>
    <w:rsid w:val="00A57B8A"/>
    <w:rsid w:val="00A57C2B"/>
    <w:rsid w:val="00A57D37"/>
    <w:rsid w:val="00A57D62"/>
    <w:rsid w:val="00A57DBB"/>
    <w:rsid w:val="00A57E7C"/>
    <w:rsid w:val="00A6001C"/>
    <w:rsid w:val="00A60112"/>
    <w:rsid w:val="00A6019A"/>
    <w:rsid w:val="00A601AB"/>
    <w:rsid w:val="00A60577"/>
    <w:rsid w:val="00A6066D"/>
    <w:rsid w:val="00A60864"/>
    <w:rsid w:val="00A608DC"/>
    <w:rsid w:val="00A60914"/>
    <w:rsid w:val="00A6105D"/>
    <w:rsid w:val="00A611D0"/>
    <w:rsid w:val="00A6126B"/>
    <w:rsid w:val="00A612F1"/>
    <w:rsid w:val="00A61354"/>
    <w:rsid w:val="00A613C3"/>
    <w:rsid w:val="00A614DC"/>
    <w:rsid w:val="00A6157C"/>
    <w:rsid w:val="00A617E7"/>
    <w:rsid w:val="00A61855"/>
    <w:rsid w:val="00A61856"/>
    <w:rsid w:val="00A61A6C"/>
    <w:rsid w:val="00A61B68"/>
    <w:rsid w:val="00A61BFD"/>
    <w:rsid w:val="00A61C3D"/>
    <w:rsid w:val="00A61D66"/>
    <w:rsid w:val="00A61FB6"/>
    <w:rsid w:val="00A62054"/>
    <w:rsid w:val="00A625D1"/>
    <w:rsid w:val="00A62798"/>
    <w:rsid w:val="00A627E6"/>
    <w:rsid w:val="00A628B2"/>
    <w:rsid w:val="00A62990"/>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D72"/>
    <w:rsid w:val="00A67EE1"/>
    <w:rsid w:val="00A700B0"/>
    <w:rsid w:val="00A70231"/>
    <w:rsid w:val="00A702AF"/>
    <w:rsid w:val="00A7054F"/>
    <w:rsid w:val="00A70557"/>
    <w:rsid w:val="00A7058B"/>
    <w:rsid w:val="00A705CB"/>
    <w:rsid w:val="00A70679"/>
    <w:rsid w:val="00A7069A"/>
    <w:rsid w:val="00A707A5"/>
    <w:rsid w:val="00A70AC9"/>
    <w:rsid w:val="00A70B17"/>
    <w:rsid w:val="00A70B7C"/>
    <w:rsid w:val="00A7106B"/>
    <w:rsid w:val="00A71242"/>
    <w:rsid w:val="00A712DB"/>
    <w:rsid w:val="00A71312"/>
    <w:rsid w:val="00A7149C"/>
    <w:rsid w:val="00A71659"/>
    <w:rsid w:val="00A71697"/>
    <w:rsid w:val="00A718CE"/>
    <w:rsid w:val="00A71910"/>
    <w:rsid w:val="00A71A61"/>
    <w:rsid w:val="00A71AFD"/>
    <w:rsid w:val="00A71CA1"/>
    <w:rsid w:val="00A71D69"/>
    <w:rsid w:val="00A71E18"/>
    <w:rsid w:val="00A71F4C"/>
    <w:rsid w:val="00A72114"/>
    <w:rsid w:val="00A72595"/>
    <w:rsid w:val="00A725A3"/>
    <w:rsid w:val="00A725C0"/>
    <w:rsid w:val="00A727B7"/>
    <w:rsid w:val="00A728D8"/>
    <w:rsid w:val="00A72BB7"/>
    <w:rsid w:val="00A72E72"/>
    <w:rsid w:val="00A72EF6"/>
    <w:rsid w:val="00A72FF7"/>
    <w:rsid w:val="00A7301A"/>
    <w:rsid w:val="00A731BA"/>
    <w:rsid w:val="00A73298"/>
    <w:rsid w:val="00A7329F"/>
    <w:rsid w:val="00A73591"/>
    <w:rsid w:val="00A736AD"/>
    <w:rsid w:val="00A736C1"/>
    <w:rsid w:val="00A73A5D"/>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26B"/>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825"/>
    <w:rsid w:val="00A7791A"/>
    <w:rsid w:val="00A77A9A"/>
    <w:rsid w:val="00A77AD7"/>
    <w:rsid w:val="00A77BDA"/>
    <w:rsid w:val="00A77C0B"/>
    <w:rsid w:val="00A77CF7"/>
    <w:rsid w:val="00A77E1D"/>
    <w:rsid w:val="00A77E59"/>
    <w:rsid w:val="00A77ED4"/>
    <w:rsid w:val="00A80031"/>
    <w:rsid w:val="00A8009F"/>
    <w:rsid w:val="00A804D0"/>
    <w:rsid w:val="00A806D5"/>
    <w:rsid w:val="00A807A7"/>
    <w:rsid w:val="00A808A6"/>
    <w:rsid w:val="00A80B4B"/>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10"/>
    <w:rsid w:val="00A87FA0"/>
    <w:rsid w:val="00A900D6"/>
    <w:rsid w:val="00A9013A"/>
    <w:rsid w:val="00A90250"/>
    <w:rsid w:val="00A90279"/>
    <w:rsid w:val="00A90286"/>
    <w:rsid w:val="00A902BC"/>
    <w:rsid w:val="00A9037F"/>
    <w:rsid w:val="00A903B8"/>
    <w:rsid w:val="00A903F4"/>
    <w:rsid w:val="00A90546"/>
    <w:rsid w:val="00A906FD"/>
    <w:rsid w:val="00A90793"/>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9A"/>
    <w:rsid w:val="00A9545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DE"/>
    <w:rsid w:val="00A96617"/>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1BB"/>
    <w:rsid w:val="00AA041A"/>
    <w:rsid w:val="00AA0645"/>
    <w:rsid w:val="00AA075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5FB0"/>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6B"/>
    <w:rsid w:val="00AA7C82"/>
    <w:rsid w:val="00AA7E1C"/>
    <w:rsid w:val="00AA7EF4"/>
    <w:rsid w:val="00AA7F2D"/>
    <w:rsid w:val="00AB0144"/>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133"/>
    <w:rsid w:val="00AB2210"/>
    <w:rsid w:val="00AB228E"/>
    <w:rsid w:val="00AB22DB"/>
    <w:rsid w:val="00AB2368"/>
    <w:rsid w:val="00AB23D5"/>
    <w:rsid w:val="00AB28B5"/>
    <w:rsid w:val="00AB28F4"/>
    <w:rsid w:val="00AB2A7C"/>
    <w:rsid w:val="00AB2DE3"/>
    <w:rsid w:val="00AB2E8B"/>
    <w:rsid w:val="00AB31D9"/>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10"/>
    <w:rsid w:val="00AB4E84"/>
    <w:rsid w:val="00AB5015"/>
    <w:rsid w:val="00AB5168"/>
    <w:rsid w:val="00AB5273"/>
    <w:rsid w:val="00AB551C"/>
    <w:rsid w:val="00AB5539"/>
    <w:rsid w:val="00AB55A7"/>
    <w:rsid w:val="00AB561B"/>
    <w:rsid w:val="00AB569B"/>
    <w:rsid w:val="00AB5855"/>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43D8"/>
    <w:rsid w:val="00AC4A47"/>
    <w:rsid w:val="00AC4B64"/>
    <w:rsid w:val="00AC4E3B"/>
    <w:rsid w:val="00AC520B"/>
    <w:rsid w:val="00AC54E6"/>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924"/>
    <w:rsid w:val="00AD1A65"/>
    <w:rsid w:val="00AD1A9B"/>
    <w:rsid w:val="00AD1B1E"/>
    <w:rsid w:val="00AD1D71"/>
    <w:rsid w:val="00AD1DFB"/>
    <w:rsid w:val="00AD1EDB"/>
    <w:rsid w:val="00AD2033"/>
    <w:rsid w:val="00AD223D"/>
    <w:rsid w:val="00AD2265"/>
    <w:rsid w:val="00AD235A"/>
    <w:rsid w:val="00AD2A7F"/>
    <w:rsid w:val="00AD2A85"/>
    <w:rsid w:val="00AD2B2C"/>
    <w:rsid w:val="00AD2B66"/>
    <w:rsid w:val="00AD2FBB"/>
    <w:rsid w:val="00AD300A"/>
    <w:rsid w:val="00AD30E7"/>
    <w:rsid w:val="00AD3114"/>
    <w:rsid w:val="00AD3129"/>
    <w:rsid w:val="00AD3204"/>
    <w:rsid w:val="00AD33A3"/>
    <w:rsid w:val="00AD352D"/>
    <w:rsid w:val="00AD3545"/>
    <w:rsid w:val="00AD3731"/>
    <w:rsid w:val="00AD3753"/>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C18"/>
    <w:rsid w:val="00AD5E20"/>
    <w:rsid w:val="00AD5F3A"/>
    <w:rsid w:val="00AD60A9"/>
    <w:rsid w:val="00AD623A"/>
    <w:rsid w:val="00AD635D"/>
    <w:rsid w:val="00AD65B8"/>
    <w:rsid w:val="00AD66A0"/>
    <w:rsid w:val="00AD66DC"/>
    <w:rsid w:val="00AD66E3"/>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166"/>
    <w:rsid w:val="00AE5287"/>
    <w:rsid w:val="00AE5443"/>
    <w:rsid w:val="00AE557F"/>
    <w:rsid w:val="00AE56F3"/>
    <w:rsid w:val="00AE5787"/>
    <w:rsid w:val="00AE5968"/>
    <w:rsid w:val="00AE59DF"/>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57"/>
    <w:rsid w:val="00AF14D1"/>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984"/>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12"/>
    <w:rsid w:val="00AF7525"/>
    <w:rsid w:val="00AF75E5"/>
    <w:rsid w:val="00AF76B6"/>
    <w:rsid w:val="00AF76C9"/>
    <w:rsid w:val="00AF7781"/>
    <w:rsid w:val="00AF7A18"/>
    <w:rsid w:val="00AF7A69"/>
    <w:rsid w:val="00AF7A79"/>
    <w:rsid w:val="00AF7FDA"/>
    <w:rsid w:val="00B0027B"/>
    <w:rsid w:val="00B00359"/>
    <w:rsid w:val="00B0047F"/>
    <w:rsid w:val="00B006BE"/>
    <w:rsid w:val="00B006C6"/>
    <w:rsid w:val="00B00723"/>
    <w:rsid w:val="00B007CB"/>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38C"/>
    <w:rsid w:val="00B12393"/>
    <w:rsid w:val="00B123B6"/>
    <w:rsid w:val="00B1259F"/>
    <w:rsid w:val="00B127B1"/>
    <w:rsid w:val="00B12A64"/>
    <w:rsid w:val="00B12AD0"/>
    <w:rsid w:val="00B12B33"/>
    <w:rsid w:val="00B12C01"/>
    <w:rsid w:val="00B12CCB"/>
    <w:rsid w:val="00B12F71"/>
    <w:rsid w:val="00B13014"/>
    <w:rsid w:val="00B132C2"/>
    <w:rsid w:val="00B134ED"/>
    <w:rsid w:val="00B1377C"/>
    <w:rsid w:val="00B13839"/>
    <w:rsid w:val="00B13C0A"/>
    <w:rsid w:val="00B13D16"/>
    <w:rsid w:val="00B13F9B"/>
    <w:rsid w:val="00B14012"/>
    <w:rsid w:val="00B1402A"/>
    <w:rsid w:val="00B1404B"/>
    <w:rsid w:val="00B14138"/>
    <w:rsid w:val="00B144AC"/>
    <w:rsid w:val="00B145C1"/>
    <w:rsid w:val="00B145E2"/>
    <w:rsid w:val="00B147C2"/>
    <w:rsid w:val="00B14CE6"/>
    <w:rsid w:val="00B14E66"/>
    <w:rsid w:val="00B14F1D"/>
    <w:rsid w:val="00B14F96"/>
    <w:rsid w:val="00B1535C"/>
    <w:rsid w:val="00B153C3"/>
    <w:rsid w:val="00B15516"/>
    <w:rsid w:val="00B15658"/>
    <w:rsid w:val="00B1569F"/>
    <w:rsid w:val="00B15826"/>
    <w:rsid w:val="00B15B2D"/>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3F9"/>
    <w:rsid w:val="00B17402"/>
    <w:rsid w:val="00B1756D"/>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690"/>
    <w:rsid w:val="00B21722"/>
    <w:rsid w:val="00B2181D"/>
    <w:rsid w:val="00B21966"/>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34A"/>
    <w:rsid w:val="00B3147B"/>
    <w:rsid w:val="00B3148B"/>
    <w:rsid w:val="00B31712"/>
    <w:rsid w:val="00B3182A"/>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B6"/>
    <w:rsid w:val="00B338F4"/>
    <w:rsid w:val="00B33C3C"/>
    <w:rsid w:val="00B340BA"/>
    <w:rsid w:val="00B340C5"/>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3E5"/>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758"/>
    <w:rsid w:val="00B467D9"/>
    <w:rsid w:val="00B4691D"/>
    <w:rsid w:val="00B46C44"/>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59D"/>
    <w:rsid w:val="00B53B88"/>
    <w:rsid w:val="00B53B9E"/>
    <w:rsid w:val="00B53CA6"/>
    <w:rsid w:val="00B53D05"/>
    <w:rsid w:val="00B53F25"/>
    <w:rsid w:val="00B540CB"/>
    <w:rsid w:val="00B5418B"/>
    <w:rsid w:val="00B542AE"/>
    <w:rsid w:val="00B543AC"/>
    <w:rsid w:val="00B547D7"/>
    <w:rsid w:val="00B54904"/>
    <w:rsid w:val="00B54971"/>
    <w:rsid w:val="00B54BBE"/>
    <w:rsid w:val="00B54CE2"/>
    <w:rsid w:val="00B54CE6"/>
    <w:rsid w:val="00B54F36"/>
    <w:rsid w:val="00B55011"/>
    <w:rsid w:val="00B5526D"/>
    <w:rsid w:val="00B55294"/>
    <w:rsid w:val="00B55675"/>
    <w:rsid w:val="00B559D0"/>
    <w:rsid w:val="00B55B48"/>
    <w:rsid w:val="00B55EC1"/>
    <w:rsid w:val="00B56094"/>
    <w:rsid w:val="00B56205"/>
    <w:rsid w:val="00B562C2"/>
    <w:rsid w:val="00B56330"/>
    <w:rsid w:val="00B5637C"/>
    <w:rsid w:val="00B56436"/>
    <w:rsid w:val="00B5674D"/>
    <w:rsid w:val="00B56779"/>
    <w:rsid w:val="00B569C8"/>
    <w:rsid w:val="00B56B10"/>
    <w:rsid w:val="00B56E47"/>
    <w:rsid w:val="00B56E6F"/>
    <w:rsid w:val="00B56F9E"/>
    <w:rsid w:val="00B56FA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DC8"/>
    <w:rsid w:val="00B60E25"/>
    <w:rsid w:val="00B6100A"/>
    <w:rsid w:val="00B61086"/>
    <w:rsid w:val="00B6129F"/>
    <w:rsid w:val="00B6134E"/>
    <w:rsid w:val="00B6140F"/>
    <w:rsid w:val="00B61647"/>
    <w:rsid w:val="00B616C6"/>
    <w:rsid w:val="00B61737"/>
    <w:rsid w:val="00B6173E"/>
    <w:rsid w:val="00B61D16"/>
    <w:rsid w:val="00B61E24"/>
    <w:rsid w:val="00B61EA7"/>
    <w:rsid w:val="00B62188"/>
    <w:rsid w:val="00B62280"/>
    <w:rsid w:val="00B62463"/>
    <w:rsid w:val="00B628FE"/>
    <w:rsid w:val="00B629D9"/>
    <w:rsid w:val="00B62A6F"/>
    <w:rsid w:val="00B62B02"/>
    <w:rsid w:val="00B62C01"/>
    <w:rsid w:val="00B62E8F"/>
    <w:rsid w:val="00B6300F"/>
    <w:rsid w:val="00B63222"/>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667"/>
    <w:rsid w:val="00B65A3F"/>
    <w:rsid w:val="00B65D08"/>
    <w:rsid w:val="00B65F39"/>
    <w:rsid w:val="00B66707"/>
    <w:rsid w:val="00B66782"/>
    <w:rsid w:val="00B668E8"/>
    <w:rsid w:val="00B66920"/>
    <w:rsid w:val="00B669B4"/>
    <w:rsid w:val="00B66B76"/>
    <w:rsid w:val="00B66C0F"/>
    <w:rsid w:val="00B66DBD"/>
    <w:rsid w:val="00B66FE8"/>
    <w:rsid w:val="00B673CA"/>
    <w:rsid w:val="00B67680"/>
    <w:rsid w:val="00B70148"/>
    <w:rsid w:val="00B70A90"/>
    <w:rsid w:val="00B70B7E"/>
    <w:rsid w:val="00B70E27"/>
    <w:rsid w:val="00B70F03"/>
    <w:rsid w:val="00B70FC0"/>
    <w:rsid w:val="00B71263"/>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4028"/>
    <w:rsid w:val="00B74129"/>
    <w:rsid w:val="00B7413F"/>
    <w:rsid w:val="00B74244"/>
    <w:rsid w:val="00B74526"/>
    <w:rsid w:val="00B74540"/>
    <w:rsid w:val="00B7461C"/>
    <w:rsid w:val="00B74871"/>
    <w:rsid w:val="00B749BF"/>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9C"/>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DFF"/>
    <w:rsid w:val="00B80FEA"/>
    <w:rsid w:val="00B81046"/>
    <w:rsid w:val="00B811AE"/>
    <w:rsid w:val="00B811F6"/>
    <w:rsid w:val="00B8126A"/>
    <w:rsid w:val="00B812C0"/>
    <w:rsid w:val="00B81347"/>
    <w:rsid w:val="00B8145B"/>
    <w:rsid w:val="00B8146F"/>
    <w:rsid w:val="00B814F7"/>
    <w:rsid w:val="00B8158E"/>
    <w:rsid w:val="00B81A03"/>
    <w:rsid w:val="00B81E55"/>
    <w:rsid w:val="00B81E6C"/>
    <w:rsid w:val="00B81F7E"/>
    <w:rsid w:val="00B82176"/>
    <w:rsid w:val="00B821DA"/>
    <w:rsid w:val="00B8242D"/>
    <w:rsid w:val="00B82443"/>
    <w:rsid w:val="00B8248A"/>
    <w:rsid w:val="00B825F4"/>
    <w:rsid w:val="00B82671"/>
    <w:rsid w:val="00B82958"/>
    <w:rsid w:val="00B82DDA"/>
    <w:rsid w:val="00B82F26"/>
    <w:rsid w:val="00B82F36"/>
    <w:rsid w:val="00B82F45"/>
    <w:rsid w:val="00B82F88"/>
    <w:rsid w:val="00B82FF2"/>
    <w:rsid w:val="00B8327E"/>
    <w:rsid w:val="00B8329E"/>
    <w:rsid w:val="00B833D8"/>
    <w:rsid w:val="00B83501"/>
    <w:rsid w:val="00B83577"/>
    <w:rsid w:val="00B835D9"/>
    <w:rsid w:val="00B83717"/>
    <w:rsid w:val="00B8384C"/>
    <w:rsid w:val="00B83E80"/>
    <w:rsid w:val="00B83E9B"/>
    <w:rsid w:val="00B83EE8"/>
    <w:rsid w:val="00B83F84"/>
    <w:rsid w:val="00B844CA"/>
    <w:rsid w:val="00B845FA"/>
    <w:rsid w:val="00B84A0D"/>
    <w:rsid w:val="00B84A1E"/>
    <w:rsid w:val="00B84B52"/>
    <w:rsid w:val="00B84D31"/>
    <w:rsid w:val="00B84DB4"/>
    <w:rsid w:val="00B8507B"/>
    <w:rsid w:val="00B852AF"/>
    <w:rsid w:val="00B852EB"/>
    <w:rsid w:val="00B8582E"/>
    <w:rsid w:val="00B85ABC"/>
    <w:rsid w:val="00B85B6E"/>
    <w:rsid w:val="00B85C52"/>
    <w:rsid w:val="00B85D11"/>
    <w:rsid w:val="00B85DEF"/>
    <w:rsid w:val="00B85F3C"/>
    <w:rsid w:val="00B8601A"/>
    <w:rsid w:val="00B8617F"/>
    <w:rsid w:val="00B86182"/>
    <w:rsid w:val="00B861D9"/>
    <w:rsid w:val="00B8622E"/>
    <w:rsid w:val="00B862DB"/>
    <w:rsid w:val="00B86332"/>
    <w:rsid w:val="00B8639A"/>
    <w:rsid w:val="00B864B0"/>
    <w:rsid w:val="00B865CD"/>
    <w:rsid w:val="00B86629"/>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664"/>
    <w:rsid w:val="00B90755"/>
    <w:rsid w:val="00B908B7"/>
    <w:rsid w:val="00B90992"/>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3DEF"/>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4FDB"/>
    <w:rsid w:val="00B95056"/>
    <w:rsid w:val="00B952EB"/>
    <w:rsid w:val="00B95702"/>
    <w:rsid w:val="00B95B89"/>
    <w:rsid w:val="00B95D30"/>
    <w:rsid w:val="00B95D7D"/>
    <w:rsid w:val="00B95D90"/>
    <w:rsid w:val="00B95F32"/>
    <w:rsid w:val="00B95F6A"/>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34D"/>
    <w:rsid w:val="00BA13CE"/>
    <w:rsid w:val="00BA1414"/>
    <w:rsid w:val="00BA157C"/>
    <w:rsid w:val="00BA1776"/>
    <w:rsid w:val="00BA17E2"/>
    <w:rsid w:val="00BA1902"/>
    <w:rsid w:val="00BA197D"/>
    <w:rsid w:val="00BA1A51"/>
    <w:rsid w:val="00BA1A84"/>
    <w:rsid w:val="00BA1A98"/>
    <w:rsid w:val="00BA1C36"/>
    <w:rsid w:val="00BA1C38"/>
    <w:rsid w:val="00BA1DE5"/>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F02"/>
    <w:rsid w:val="00BA2F29"/>
    <w:rsid w:val="00BA2F83"/>
    <w:rsid w:val="00BA3266"/>
    <w:rsid w:val="00BA34B4"/>
    <w:rsid w:val="00BA3511"/>
    <w:rsid w:val="00BA3776"/>
    <w:rsid w:val="00BA37C7"/>
    <w:rsid w:val="00BA3EEB"/>
    <w:rsid w:val="00BA3FBC"/>
    <w:rsid w:val="00BA43DA"/>
    <w:rsid w:val="00BA4413"/>
    <w:rsid w:val="00BA441C"/>
    <w:rsid w:val="00BA4496"/>
    <w:rsid w:val="00BA46CC"/>
    <w:rsid w:val="00BA4A03"/>
    <w:rsid w:val="00BA4C31"/>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DA"/>
    <w:rsid w:val="00BA7365"/>
    <w:rsid w:val="00BA7386"/>
    <w:rsid w:val="00BA740A"/>
    <w:rsid w:val="00BA7629"/>
    <w:rsid w:val="00BA7649"/>
    <w:rsid w:val="00BA7870"/>
    <w:rsid w:val="00BA7946"/>
    <w:rsid w:val="00BA794E"/>
    <w:rsid w:val="00BA7952"/>
    <w:rsid w:val="00BA7B24"/>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D8"/>
    <w:rsid w:val="00BB13EF"/>
    <w:rsid w:val="00BB15C2"/>
    <w:rsid w:val="00BB1648"/>
    <w:rsid w:val="00BB1678"/>
    <w:rsid w:val="00BB1721"/>
    <w:rsid w:val="00BB1754"/>
    <w:rsid w:val="00BB18B4"/>
    <w:rsid w:val="00BB1A95"/>
    <w:rsid w:val="00BB1EFF"/>
    <w:rsid w:val="00BB2254"/>
    <w:rsid w:val="00BB23E4"/>
    <w:rsid w:val="00BB2500"/>
    <w:rsid w:val="00BB2560"/>
    <w:rsid w:val="00BB25A0"/>
    <w:rsid w:val="00BB2732"/>
    <w:rsid w:val="00BB2A24"/>
    <w:rsid w:val="00BB2BCA"/>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AD"/>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4D"/>
    <w:rsid w:val="00BB66EF"/>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B6B"/>
    <w:rsid w:val="00BD1BD8"/>
    <w:rsid w:val="00BD1C3E"/>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CE5"/>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656"/>
    <w:rsid w:val="00BE37DF"/>
    <w:rsid w:val="00BE3924"/>
    <w:rsid w:val="00BE3950"/>
    <w:rsid w:val="00BE39B6"/>
    <w:rsid w:val="00BE3AC1"/>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BC"/>
    <w:rsid w:val="00BE51DC"/>
    <w:rsid w:val="00BE529C"/>
    <w:rsid w:val="00BE5343"/>
    <w:rsid w:val="00BE5623"/>
    <w:rsid w:val="00BE5841"/>
    <w:rsid w:val="00BE5A89"/>
    <w:rsid w:val="00BE5ADD"/>
    <w:rsid w:val="00BE5BE6"/>
    <w:rsid w:val="00BE5C09"/>
    <w:rsid w:val="00BE5CD3"/>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32A"/>
    <w:rsid w:val="00BE74BD"/>
    <w:rsid w:val="00BE751B"/>
    <w:rsid w:val="00BE752C"/>
    <w:rsid w:val="00BE776F"/>
    <w:rsid w:val="00BE7816"/>
    <w:rsid w:val="00BE7921"/>
    <w:rsid w:val="00BE7A8D"/>
    <w:rsid w:val="00BE7D9C"/>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A00"/>
    <w:rsid w:val="00BF6A82"/>
    <w:rsid w:val="00BF6B99"/>
    <w:rsid w:val="00BF6D5C"/>
    <w:rsid w:val="00BF6E0B"/>
    <w:rsid w:val="00BF6EFD"/>
    <w:rsid w:val="00BF7080"/>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1AE"/>
    <w:rsid w:val="00C042F6"/>
    <w:rsid w:val="00C04415"/>
    <w:rsid w:val="00C04473"/>
    <w:rsid w:val="00C0462A"/>
    <w:rsid w:val="00C04630"/>
    <w:rsid w:val="00C04AB9"/>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AB0"/>
    <w:rsid w:val="00C12B21"/>
    <w:rsid w:val="00C12B67"/>
    <w:rsid w:val="00C12D5C"/>
    <w:rsid w:val="00C12DAF"/>
    <w:rsid w:val="00C12EB3"/>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A1"/>
    <w:rsid w:val="00C13AB3"/>
    <w:rsid w:val="00C13C58"/>
    <w:rsid w:val="00C13C8F"/>
    <w:rsid w:val="00C13E4B"/>
    <w:rsid w:val="00C13F18"/>
    <w:rsid w:val="00C13F69"/>
    <w:rsid w:val="00C13FF2"/>
    <w:rsid w:val="00C140DD"/>
    <w:rsid w:val="00C14210"/>
    <w:rsid w:val="00C14862"/>
    <w:rsid w:val="00C14C9A"/>
    <w:rsid w:val="00C14CCE"/>
    <w:rsid w:val="00C14DFA"/>
    <w:rsid w:val="00C14EB4"/>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AC5"/>
    <w:rsid w:val="00C17C9E"/>
    <w:rsid w:val="00C17D18"/>
    <w:rsid w:val="00C17ED8"/>
    <w:rsid w:val="00C200AF"/>
    <w:rsid w:val="00C2024F"/>
    <w:rsid w:val="00C204AD"/>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C2"/>
    <w:rsid w:val="00C21748"/>
    <w:rsid w:val="00C21859"/>
    <w:rsid w:val="00C21B18"/>
    <w:rsid w:val="00C21BB1"/>
    <w:rsid w:val="00C21CD2"/>
    <w:rsid w:val="00C21CD5"/>
    <w:rsid w:val="00C21DCF"/>
    <w:rsid w:val="00C221A8"/>
    <w:rsid w:val="00C2232D"/>
    <w:rsid w:val="00C22488"/>
    <w:rsid w:val="00C2277A"/>
    <w:rsid w:val="00C227BA"/>
    <w:rsid w:val="00C22945"/>
    <w:rsid w:val="00C22999"/>
    <w:rsid w:val="00C22C9F"/>
    <w:rsid w:val="00C22D85"/>
    <w:rsid w:val="00C22D9C"/>
    <w:rsid w:val="00C22E9C"/>
    <w:rsid w:val="00C22EC8"/>
    <w:rsid w:val="00C234A6"/>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944"/>
    <w:rsid w:val="00C27C72"/>
    <w:rsid w:val="00C27DB9"/>
    <w:rsid w:val="00C27E7E"/>
    <w:rsid w:val="00C27F78"/>
    <w:rsid w:val="00C3007D"/>
    <w:rsid w:val="00C30099"/>
    <w:rsid w:val="00C30327"/>
    <w:rsid w:val="00C30591"/>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34"/>
    <w:rsid w:val="00C341C7"/>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D4"/>
    <w:rsid w:val="00C358C3"/>
    <w:rsid w:val="00C3591F"/>
    <w:rsid w:val="00C35956"/>
    <w:rsid w:val="00C35A70"/>
    <w:rsid w:val="00C35D11"/>
    <w:rsid w:val="00C35D91"/>
    <w:rsid w:val="00C35E25"/>
    <w:rsid w:val="00C35EED"/>
    <w:rsid w:val="00C3614D"/>
    <w:rsid w:val="00C361F7"/>
    <w:rsid w:val="00C364D5"/>
    <w:rsid w:val="00C36B41"/>
    <w:rsid w:val="00C36CE6"/>
    <w:rsid w:val="00C36E11"/>
    <w:rsid w:val="00C37115"/>
    <w:rsid w:val="00C3713D"/>
    <w:rsid w:val="00C37144"/>
    <w:rsid w:val="00C37346"/>
    <w:rsid w:val="00C37413"/>
    <w:rsid w:val="00C375BE"/>
    <w:rsid w:val="00C37607"/>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15A"/>
    <w:rsid w:val="00C414B4"/>
    <w:rsid w:val="00C41546"/>
    <w:rsid w:val="00C415A8"/>
    <w:rsid w:val="00C4171D"/>
    <w:rsid w:val="00C417F2"/>
    <w:rsid w:val="00C41902"/>
    <w:rsid w:val="00C41A92"/>
    <w:rsid w:val="00C41B20"/>
    <w:rsid w:val="00C41DCE"/>
    <w:rsid w:val="00C4202F"/>
    <w:rsid w:val="00C42241"/>
    <w:rsid w:val="00C42547"/>
    <w:rsid w:val="00C42699"/>
    <w:rsid w:val="00C4269A"/>
    <w:rsid w:val="00C42953"/>
    <w:rsid w:val="00C42BB1"/>
    <w:rsid w:val="00C42CD6"/>
    <w:rsid w:val="00C42EC1"/>
    <w:rsid w:val="00C42F09"/>
    <w:rsid w:val="00C42F54"/>
    <w:rsid w:val="00C43053"/>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7FB"/>
    <w:rsid w:val="00C4787A"/>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46F"/>
    <w:rsid w:val="00C53722"/>
    <w:rsid w:val="00C537B4"/>
    <w:rsid w:val="00C5387B"/>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681"/>
    <w:rsid w:val="00C56950"/>
    <w:rsid w:val="00C56A7A"/>
    <w:rsid w:val="00C56EAB"/>
    <w:rsid w:val="00C56F29"/>
    <w:rsid w:val="00C56FA3"/>
    <w:rsid w:val="00C56FAC"/>
    <w:rsid w:val="00C57024"/>
    <w:rsid w:val="00C57135"/>
    <w:rsid w:val="00C571DD"/>
    <w:rsid w:val="00C572B3"/>
    <w:rsid w:val="00C572EB"/>
    <w:rsid w:val="00C57375"/>
    <w:rsid w:val="00C57437"/>
    <w:rsid w:val="00C57455"/>
    <w:rsid w:val="00C57603"/>
    <w:rsid w:val="00C57731"/>
    <w:rsid w:val="00C57860"/>
    <w:rsid w:val="00C578B5"/>
    <w:rsid w:val="00C579D5"/>
    <w:rsid w:val="00C57A13"/>
    <w:rsid w:val="00C57A5D"/>
    <w:rsid w:val="00C57A6A"/>
    <w:rsid w:val="00C57AEA"/>
    <w:rsid w:val="00C57C17"/>
    <w:rsid w:val="00C57C1B"/>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466"/>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54F"/>
    <w:rsid w:val="00C647AC"/>
    <w:rsid w:val="00C64941"/>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6E7D"/>
    <w:rsid w:val="00C67035"/>
    <w:rsid w:val="00C67183"/>
    <w:rsid w:val="00C6742C"/>
    <w:rsid w:val="00C67497"/>
    <w:rsid w:val="00C67700"/>
    <w:rsid w:val="00C67882"/>
    <w:rsid w:val="00C6788B"/>
    <w:rsid w:val="00C678A1"/>
    <w:rsid w:val="00C67B19"/>
    <w:rsid w:val="00C67C1C"/>
    <w:rsid w:val="00C67CF2"/>
    <w:rsid w:val="00C67F51"/>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502"/>
    <w:rsid w:val="00C736BC"/>
    <w:rsid w:val="00C73853"/>
    <w:rsid w:val="00C73861"/>
    <w:rsid w:val="00C738B8"/>
    <w:rsid w:val="00C73A7E"/>
    <w:rsid w:val="00C73BCD"/>
    <w:rsid w:val="00C73DA3"/>
    <w:rsid w:val="00C73F9A"/>
    <w:rsid w:val="00C74185"/>
    <w:rsid w:val="00C741D7"/>
    <w:rsid w:val="00C7434C"/>
    <w:rsid w:val="00C74362"/>
    <w:rsid w:val="00C7436D"/>
    <w:rsid w:val="00C74436"/>
    <w:rsid w:val="00C7444C"/>
    <w:rsid w:val="00C748FB"/>
    <w:rsid w:val="00C74A6D"/>
    <w:rsid w:val="00C74C8D"/>
    <w:rsid w:val="00C74DAF"/>
    <w:rsid w:val="00C7518D"/>
    <w:rsid w:val="00C75205"/>
    <w:rsid w:val="00C752B8"/>
    <w:rsid w:val="00C753B0"/>
    <w:rsid w:val="00C7549D"/>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B6E"/>
    <w:rsid w:val="00C82BBC"/>
    <w:rsid w:val="00C830C8"/>
    <w:rsid w:val="00C831E4"/>
    <w:rsid w:val="00C83361"/>
    <w:rsid w:val="00C8345C"/>
    <w:rsid w:val="00C83793"/>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B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4E11"/>
    <w:rsid w:val="00C95087"/>
    <w:rsid w:val="00C95344"/>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405"/>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9E2"/>
    <w:rsid w:val="00CA0DEE"/>
    <w:rsid w:val="00CA0F5A"/>
    <w:rsid w:val="00CA1389"/>
    <w:rsid w:val="00CA18C2"/>
    <w:rsid w:val="00CA1BE5"/>
    <w:rsid w:val="00CA1CC8"/>
    <w:rsid w:val="00CA200F"/>
    <w:rsid w:val="00CA227B"/>
    <w:rsid w:val="00CA2315"/>
    <w:rsid w:val="00CA236F"/>
    <w:rsid w:val="00CA2451"/>
    <w:rsid w:val="00CA2691"/>
    <w:rsid w:val="00CA2722"/>
    <w:rsid w:val="00CA2773"/>
    <w:rsid w:val="00CA2A1B"/>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D60"/>
    <w:rsid w:val="00CA3D64"/>
    <w:rsid w:val="00CA4046"/>
    <w:rsid w:val="00CA4081"/>
    <w:rsid w:val="00CA408A"/>
    <w:rsid w:val="00CA40FA"/>
    <w:rsid w:val="00CA4137"/>
    <w:rsid w:val="00CA436D"/>
    <w:rsid w:val="00CA438F"/>
    <w:rsid w:val="00CA43ED"/>
    <w:rsid w:val="00CA4514"/>
    <w:rsid w:val="00CA455A"/>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2D1"/>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6E"/>
    <w:rsid w:val="00CB3577"/>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1D8"/>
    <w:rsid w:val="00CB639E"/>
    <w:rsid w:val="00CB652A"/>
    <w:rsid w:val="00CB653A"/>
    <w:rsid w:val="00CB66B6"/>
    <w:rsid w:val="00CB69F5"/>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A0E"/>
    <w:rsid w:val="00CC3B9A"/>
    <w:rsid w:val="00CC3C63"/>
    <w:rsid w:val="00CC3CF0"/>
    <w:rsid w:val="00CC3DC0"/>
    <w:rsid w:val="00CC3DE5"/>
    <w:rsid w:val="00CC4060"/>
    <w:rsid w:val="00CC4319"/>
    <w:rsid w:val="00CC4357"/>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EF3"/>
    <w:rsid w:val="00CD3EF5"/>
    <w:rsid w:val="00CD3FDB"/>
    <w:rsid w:val="00CD4287"/>
    <w:rsid w:val="00CD43DD"/>
    <w:rsid w:val="00CD466F"/>
    <w:rsid w:val="00CD4843"/>
    <w:rsid w:val="00CD49E7"/>
    <w:rsid w:val="00CD4A7B"/>
    <w:rsid w:val="00CD4A87"/>
    <w:rsid w:val="00CD4B7A"/>
    <w:rsid w:val="00CD4C45"/>
    <w:rsid w:val="00CD4DBB"/>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D1"/>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E30"/>
    <w:rsid w:val="00CE5001"/>
    <w:rsid w:val="00CE5043"/>
    <w:rsid w:val="00CE514D"/>
    <w:rsid w:val="00CE5185"/>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A73"/>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67"/>
    <w:rsid w:val="00CF56E4"/>
    <w:rsid w:val="00CF57E2"/>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91"/>
    <w:rsid w:val="00D027AB"/>
    <w:rsid w:val="00D027EB"/>
    <w:rsid w:val="00D02C8A"/>
    <w:rsid w:val="00D0307B"/>
    <w:rsid w:val="00D03435"/>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69"/>
    <w:rsid w:val="00D06CE6"/>
    <w:rsid w:val="00D06DD4"/>
    <w:rsid w:val="00D06EA6"/>
    <w:rsid w:val="00D07045"/>
    <w:rsid w:val="00D0705A"/>
    <w:rsid w:val="00D0721D"/>
    <w:rsid w:val="00D07317"/>
    <w:rsid w:val="00D0737B"/>
    <w:rsid w:val="00D078F6"/>
    <w:rsid w:val="00D07960"/>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2009"/>
    <w:rsid w:val="00D12173"/>
    <w:rsid w:val="00D122DB"/>
    <w:rsid w:val="00D12449"/>
    <w:rsid w:val="00D12466"/>
    <w:rsid w:val="00D124AA"/>
    <w:rsid w:val="00D12704"/>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FE"/>
    <w:rsid w:val="00D201A3"/>
    <w:rsid w:val="00D201A5"/>
    <w:rsid w:val="00D20320"/>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276"/>
    <w:rsid w:val="00D21370"/>
    <w:rsid w:val="00D21399"/>
    <w:rsid w:val="00D214B6"/>
    <w:rsid w:val="00D214C6"/>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B1"/>
    <w:rsid w:val="00D23AF2"/>
    <w:rsid w:val="00D23C56"/>
    <w:rsid w:val="00D23D16"/>
    <w:rsid w:val="00D23FE0"/>
    <w:rsid w:val="00D24170"/>
    <w:rsid w:val="00D24282"/>
    <w:rsid w:val="00D2449A"/>
    <w:rsid w:val="00D244AC"/>
    <w:rsid w:val="00D24500"/>
    <w:rsid w:val="00D247E0"/>
    <w:rsid w:val="00D248C7"/>
    <w:rsid w:val="00D24AE0"/>
    <w:rsid w:val="00D251DE"/>
    <w:rsid w:val="00D25543"/>
    <w:rsid w:val="00D25552"/>
    <w:rsid w:val="00D255A4"/>
    <w:rsid w:val="00D256E3"/>
    <w:rsid w:val="00D25A9D"/>
    <w:rsid w:val="00D25B17"/>
    <w:rsid w:val="00D25D4B"/>
    <w:rsid w:val="00D25EC7"/>
    <w:rsid w:val="00D25F5B"/>
    <w:rsid w:val="00D2610C"/>
    <w:rsid w:val="00D26251"/>
    <w:rsid w:val="00D262E9"/>
    <w:rsid w:val="00D262FC"/>
    <w:rsid w:val="00D26384"/>
    <w:rsid w:val="00D26425"/>
    <w:rsid w:val="00D266DA"/>
    <w:rsid w:val="00D26A09"/>
    <w:rsid w:val="00D26F4B"/>
    <w:rsid w:val="00D27186"/>
    <w:rsid w:val="00D271D3"/>
    <w:rsid w:val="00D27554"/>
    <w:rsid w:val="00D275BD"/>
    <w:rsid w:val="00D27747"/>
    <w:rsid w:val="00D27799"/>
    <w:rsid w:val="00D279BD"/>
    <w:rsid w:val="00D27A45"/>
    <w:rsid w:val="00D27C3A"/>
    <w:rsid w:val="00D27CBB"/>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63"/>
    <w:rsid w:val="00D31375"/>
    <w:rsid w:val="00D313D5"/>
    <w:rsid w:val="00D31579"/>
    <w:rsid w:val="00D31933"/>
    <w:rsid w:val="00D31A5F"/>
    <w:rsid w:val="00D31ABE"/>
    <w:rsid w:val="00D31AEB"/>
    <w:rsid w:val="00D31C34"/>
    <w:rsid w:val="00D31C59"/>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515"/>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11E"/>
    <w:rsid w:val="00D35776"/>
    <w:rsid w:val="00D35A90"/>
    <w:rsid w:val="00D35BF2"/>
    <w:rsid w:val="00D35C9D"/>
    <w:rsid w:val="00D35D43"/>
    <w:rsid w:val="00D35DF0"/>
    <w:rsid w:val="00D3609A"/>
    <w:rsid w:val="00D36120"/>
    <w:rsid w:val="00D3614B"/>
    <w:rsid w:val="00D36354"/>
    <w:rsid w:val="00D3635F"/>
    <w:rsid w:val="00D36431"/>
    <w:rsid w:val="00D36529"/>
    <w:rsid w:val="00D365DE"/>
    <w:rsid w:val="00D3661D"/>
    <w:rsid w:val="00D3681B"/>
    <w:rsid w:val="00D368C4"/>
    <w:rsid w:val="00D36962"/>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784"/>
    <w:rsid w:val="00D41791"/>
    <w:rsid w:val="00D4197D"/>
    <w:rsid w:val="00D419F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5C0A"/>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90"/>
    <w:rsid w:val="00D54B52"/>
    <w:rsid w:val="00D54B7F"/>
    <w:rsid w:val="00D54BA9"/>
    <w:rsid w:val="00D54BE2"/>
    <w:rsid w:val="00D54CB3"/>
    <w:rsid w:val="00D54CDE"/>
    <w:rsid w:val="00D54DBA"/>
    <w:rsid w:val="00D54E4D"/>
    <w:rsid w:val="00D54E88"/>
    <w:rsid w:val="00D55011"/>
    <w:rsid w:val="00D55436"/>
    <w:rsid w:val="00D55699"/>
    <w:rsid w:val="00D556D6"/>
    <w:rsid w:val="00D558EA"/>
    <w:rsid w:val="00D5599B"/>
    <w:rsid w:val="00D55A73"/>
    <w:rsid w:val="00D55BAA"/>
    <w:rsid w:val="00D55BE7"/>
    <w:rsid w:val="00D55F52"/>
    <w:rsid w:val="00D562F5"/>
    <w:rsid w:val="00D56588"/>
    <w:rsid w:val="00D565D6"/>
    <w:rsid w:val="00D56713"/>
    <w:rsid w:val="00D568A2"/>
    <w:rsid w:val="00D56935"/>
    <w:rsid w:val="00D5697B"/>
    <w:rsid w:val="00D56BD2"/>
    <w:rsid w:val="00D56E48"/>
    <w:rsid w:val="00D56E5A"/>
    <w:rsid w:val="00D56EB2"/>
    <w:rsid w:val="00D571E1"/>
    <w:rsid w:val="00D57210"/>
    <w:rsid w:val="00D575E8"/>
    <w:rsid w:val="00D5766D"/>
    <w:rsid w:val="00D5769B"/>
    <w:rsid w:val="00D57744"/>
    <w:rsid w:val="00D57B9E"/>
    <w:rsid w:val="00D57BA6"/>
    <w:rsid w:val="00D57BA7"/>
    <w:rsid w:val="00D57BB8"/>
    <w:rsid w:val="00D57D48"/>
    <w:rsid w:val="00D57E65"/>
    <w:rsid w:val="00D57FAA"/>
    <w:rsid w:val="00D57FDB"/>
    <w:rsid w:val="00D603F9"/>
    <w:rsid w:val="00D6043B"/>
    <w:rsid w:val="00D6047F"/>
    <w:rsid w:val="00D60522"/>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6C"/>
    <w:rsid w:val="00D62386"/>
    <w:rsid w:val="00D62432"/>
    <w:rsid w:val="00D627ED"/>
    <w:rsid w:val="00D62A44"/>
    <w:rsid w:val="00D62C0E"/>
    <w:rsid w:val="00D62D83"/>
    <w:rsid w:val="00D62F48"/>
    <w:rsid w:val="00D634BF"/>
    <w:rsid w:val="00D634E9"/>
    <w:rsid w:val="00D63559"/>
    <w:rsid w:val="00D6373A"/>
    <w:rsid w:val="00D637BC"/>
    <w:rsid w:val="00D63977"/>
    <w:rsid w:val="00D63BA6"/>
    <w:rsid w:val="00D63E03"/>
    <w:rsid w:val="00D63FCC"/>
    <w:rsid w:val="00D64141"/>
    <w:rsid w:val="00D641FE"/>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F4"/>
    <w:rsid w:val="00D663A9"/>
    <w:rsid w:val="00D663E2"/>
    <w:rsid w:val="00D66482"/>
    <w:rsid w:val="00D6653F"/>
    <w:rsid w:val="00D66E21"/>
    <w:rsid w:val="00D66E72"/>
    <w:rsid w:val="00D66FD2"/>
    <w:rsid w:val="00D671C0"/>
    <w:rsid w:val="00D67375"/>
    <w:rsid w:val="00D6739D"/>
    <w:rsid w:val="00D67532"/>
    <w:rsid w:val="00D675C7"/>
    <w:rsid w:val="00D676AD"/>
    <w:rsid w:val="00D67757"/>
    <w:rsid w:val="00D677DE"/>
    <w:rsid w:val="00D678CE"/>
    <w:rsid w:val="00D67999"/>
    <w:rsid w:val="00D679DD"/>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8F"/>
    <w:rsid w:val="00D732AC"/>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1B"/>
    <w:rsid w:val="00D75F01"/>
    <w:rsid w:val="00D75F32"/>
    <w:rsid w:val="00D75FFD"/>
    <w:rsid w:val="00D76038"/>
    <w:rsid w:val="00D76070"/>
    <w:rsid w:val="00D760CB"/>
    <w:rsid w:val="00D7617C"/>
    <w:rsid w:val="00D76181"/>
    <w:rsid w:val="00D76196"/>
    <w:rsid w:val="00D7625F"/>
    <w:rsid w:val="00D763C8"/>
    <w:rsid w:val="00D76455"/>
    <w:rsid w:val="00D764BF"/>
    <w:rsid w:val="00D765E0"/>
    <w:rsid w:val="00D7676D"/>
    <w:rsid w:val="00D769DF"/>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4A1"/>
    <w:rsid w:val="00D83899"/>
    <w:rsid w:val="00D839B9"/>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12"/>
    <w:rsid w:val="00D85EF2"/>
    <w:rsid w:val="00D860BF"/>
    <w:rsid w:val="00D8610E"/>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BF1"/>
    <w:rsid w:val="00D87E8E"/>
    <w:rsid w:val="00D87F08"/>
    <w:rsid w:val="00D90597"/>
    <w:rsid w:val="00D90636"/>
    <w:rsid w:val="00D909BF"/>
    <w:rsid w:val="00D90AEA"/>
    <w:rsid w:val="00D90D57"/>
    <w:rsid w:val="00D90EAD"/>
    <w:rsid w:val="00D90EE8"/>
    <w:rsid w:val="00D91097"/>
    <w:rsid w:val="00D9138F"/>
    <w:rsid w:val="00D9145B"/>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B53"/>
    <w:rsid w:val="00DA1CCD"/>
    <w:rsid w:val="00DA1DF8"/>
    <w:rsid w:val="00DA1FA1"/>
    <w:rsid w:val="00DA1FE3"/>
    <w:rsid w:val="00DA201C"/>
    <w:rsid w:val="00DA23B0"/>
    <w:rsid w:val="00DA23E6"/>
    <w:rsid w:val="00DA26D1"/>
    <w:rsid w:val="00DA28B6"/>
    <w:rsid w:val="00DA292B"/>
    <w:rsid w:val="00DA2A81"/>
    <w:rsid w:val="00DA2B28"/>
    <w:rsid w:val="00DA2BD5"/>
    <w:rsid w:val="00DA2C7F"/>
    <w:rsid w:val="00DA2FD6"/>
    <w:rsid w:val="00DA33AC"/>
    <w:rsid w:val="00DA3997"/>
    <w:rsid w:val="00DA3B66"/>
    <w:rsid w:val="00DA3C5A"/>
    <w:rsid w:val="00DA3E24"/>
    <w:rsid w:val="00DA3F5A"/>
    <w:rsid w:val="00DA410F"/>
    <w:rsid w:val="00DA4124"/>
    <w:rsid w:val="00DA4248"/>
    <w:rsid w:val="00DA43CE"/>
    <w:rsid w:val="00DA4419"/>
    <w:rsid w:val="00DA4529"/>
    <w:rsid w:val="00DA45C4"/>
    <w:rsid w:val="00DA46E4"/>
    <w:rsid w:val="00DA47A5"/>
    <w:rsid w:val="00DA4896"/>
    <w:rsid w:val="00DA48AE"/>
    <w:rsid w:val="00DA4C5A"/>
    <w:rsid w:val="00DA50B1"/>
    <w:rsid w:val="00DA5585"/>
    <w:rsid w:val="00DA5681"/>
    <w:rsid w:val="00DA569B"/>
    <w:rsid w:val="00DA56EE"/>
    <w:rsid w:val="00DA56FB"/>
    <w:rsid w:val="00DA58D7"/>
    <w:rsid w:val="00DA5A88"/>
    <w:rsid w:val="00DA6075"/>
    <w:rsid w:val="00DA6275"/>
    <w:rsid w:val="00DA6336"/>
    <w:rsid w:val="00DA63F2"/>
    <w:rsid w:val="00DA646D"/>
    <w:rsid w:val="00DA66E7"/>
    <w:rsid w:val="00DA6ABE"/>
    <w:rsid w:val="00DA6F0B"/>
    <w:rsid w:val="00DA6F19"/>
    <w:rsid w:val="00DA711B"/>
    <w:rsid w:val="00DA711D"/>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F55"/>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4B5"/>
    <w:rsid w:val="00DB6650"/>
    <w:rsid w:val="00DB678B"/>
    <w:rsid w:val="00DB6A2A"/>
    <w:rsid w:val="00DB6B32"/>
    <w:rsid w:val="00DB6B49"/>
    <w:rsid w:val="00DB6CCA"/>
    <w:rsid w:val="00DB6DD2"/>
    <w:rsid w:val="00DB6F09"/>
    <w:rsid w:val="00DB6F71"/>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73E"/>
    <w:rsid w:val="00DC189F"/>
    <w:rsid w:val="00DC1965"/>
    <w:rsid w:val="00DC19F4"/>
    <w:rsid w:val="00DC1A4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49B"/>
    <w:rsid w:val="00DC35B6"/>
    <w:rsid w:val="00DC37C0"/>
    <w:rsid w:val="00DC37D8"/>
    <w:rsid w:val="00DC3906"/>
    <w:rsid w:val="00DC3B33"/>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DB"/>
    <w:rsid w:val="00DC7D08"/>
    <w:rsid w:val="00DC7EED"/>
    <w:rsid w:val="00DD0078"/>
    <w:rsid w:val="00DD00C9"/>
    <w:rsid w:val="00DD0116"/>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51B"/>
    <w:rsid w:val="00DD366F"/>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F1F"/>
    <w:rsid w:val="00DD60F6"/>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90"/>
    <w:rsid w:val="00DE13B4"/>
    <w:rsid w:val="00DE1474"/>
    <w:rsid w:val="00DE1551"/>
    <w:rsid w:val="00DE1657"/>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50EA"/>
    <w:rsid w:val="00DE5130"/>
    <w:rsid w:val="00DE51E9"/>
    <w:rsid w:val="00DE5445"/>
    <w:rsid w:val="00DE547D"/>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C2D"/>
    <w:rsid w:val="00DE6D6C"/>
    <w:rsid w:val="00DE6E20"/>
    <w:rsid w:val="00DE70A9"/>
    <w:rsid w:val="00DE7113"/>
    <w:rsid w:val="00DE72D1"/>
    <w:rsid w:val="00DE7694"/>
    <w:rsid w:val="00DE77D1"/>
    <w:rsid w:val="00DE7AC9"/>
    <w:rsid w:val="00DE7AE3"/>
    <w:rsid w:val="00DE7C40"/>
    <w:rsid w:val="00DE7D17"/>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B"/>
    <w:rsid w:val="00DF2E92"/>
    <w:rsid w:val="00DF2F50"/>
    <w:rsid w:val="00DF2FC2"/>
    <w:rsid w:val="00DF3331"/>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DF7FC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324"/>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46E"/>
    <w:rsid w:val="00E054E0"/>
    <w:rsid w:val="00E05599"/>
    <w:rsid w:val="00E056D1"/>
    <w:rsid w:val="00E0599D"/>
    <w:rsid w:val="00E05B5F"/>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AC8"/>
    <w:rsid w:val="00E13F59"/>
    <w:rsid w:val="00E140A6"/>
    <w:rsid w:val="00E14241"/>
    <w:rsid w:val="00E14561"/>
    <w:rsid w:val="00E145AD"/>
    <w:rsid w:val="00E146E1"/>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84"/>
    <w:rsid w:val="00E22C6B"/>
    <w:rsid w:val="00E22CBC"/>
    <w:rsid w:val="00E22CE3"/>
    <w:rsid w:val="00E22F4E"/>
    <w:rsid w:val="00E23098"/>
    <w:rsid w:val="00E2319D"/>
    <w:rsid w:val="00E2324D"/>
    <w:rsid w:val="00E2339C"/>
    <w:rsid w:val="00E233A8"/>
    <w:rsid w:val="00E233EC"/>
    <w:rsid w:val="00E2345D"/>
    <w:rsid w:val="00E23721"/>
    <w:rsid w:val="00E238A9"/>
    <w:rsid w:val="00E2391A"/>
    <w:rsid w:val="00E23A73"/>
    <w:rsid w:val="00E23ACE"/>
    <w:rsid w:val="00E23BB7"/>
    <w:rsid w:val="00E23F88"/>
    <w:rsid w:val="00E23FE6"/>
    <w:rsid w:val="00E24038"/>
    <w:rsid w:val="00E24319"/>
    <w:rsid w:val="00E24483"/>
    <w:rsid w:val="00E24537"/>
    <w:rsid w:val="00E24571"/>
    <w:rsid w:val="00E246A1"/>
    <w:rsid w:val="00E24746"/>
    <w:rsid w:val="00E24A8A"/>
    <w:rsid w:val="00E24CE7"/>
    <w:rsid w:val="00E24D10"/>
    <w:rsid w:val="00E24D67"/>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442"/>
    <w:rsid w:val="00E324D4"/>
    <w:rsid w:val="00E3255F"/>
    <w:rsid w:val="00E326D9"/>
    <w:rsid w:val="00E326E3"/>
    <w:rsid w:val="00E327E6"/>
    <w:rsid w:val="00E329DD"/>
    <w:rsid w:val="00E32A73"/>
    <w:rsid w:val="00E32B57"/>
    <w:rsid w:val="00E32C07"/>
    <w:rsid w:val="00E32D11"/>
    <w:rsid w:val="00E32F6F"/>
    <w:rsid w:val="00E336DE"/>
    <w:rsid w:val="00E3372D"/>
    <w:rsid w:val="00E33876"/>
    <w:rsid w:val="00E338E0"/>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FB1"/>
    <w:rsid w:val="00E40010"/>
    <w:rsid w:val="00E400C0"/>
    <w:rsid w:val="00E40399"/>
    <w:rsid w:val="00E4051D"/>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88"/>
    <w:rsid w:val="00E43315"/>
    <w:rsid w:val="00E438CA"/>
    <w:rsid w:val="00E4393B"/>
    <w:rsid w:val="00E4394B"/>
    <w:rsid w:val="00E439D1"/>
    <w:rsid w:val="00E43AF8"/>
    <w:rsid w:val="00E43B52"/>
    <w:rsid w:val="00E43E5A"/>
    <w:rsid w:val="00E43EE7"/>
    <w:rsid w:val="00E43FBB"/>
    <w:rsid w:val="00E43FD9"/>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4FF6"/>
    <w:rsid w:val="00E45273"/>
    <w:rsid w:val="00E452E7"/>
    <w:rsid w:val="00E45401"/>
    <w:rsid w:val="00E45482"/>
    <w:rsid w:val="00E4571F"/>
    <w:rsid w:val="00E45781"/>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7EE"/>
    <w:rsid w:val="00E47989"/>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6B6"/>
    <w:rsid w:val="00E51BCD"/>
    <w:rsid w:val="00E51BEC"/>
    <w:rsid w:val="00E51D06"/>
    <w:rsid w:val="00E51F09"/>
    <w:rsid w:val="00E5202A"/>
    <w:rsid w:val="00E5206B"/>
    <w:rsid w:val="00E5206F"/>
    <w:rsid w:val="00E520F8"/>
    <w:rsid w:val="00E521E8"/>
    <w:rsid w:val="00E5236F"/>
    <w:rsid w:val="00E52490"/>
    <w:rsid w:val="00E52584"/>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1A7"/>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82"/>
    <w:rsid w:val="00E56EF2"/>
    <w:rsid w:val="00E57016"/>
    <w:rsid w:val="00E57098"/>
    <w:rsid w:val="00E572D1"/>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53C"/>
    <w:rsid w:val="00E6163B"/>
    <w:rsid w:val="00E616C1"/>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4F7"/>
    <w:rsid w:val="00E6571A"/>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F6"/>
    <w:rsid w:val="00E74C75"/>
    <w:rsid w:val="00E74F7A"/>
    <w:rsid w:val="00E752BB"/>
    <w:rsid w:val="00E75377"/>
    <w:rsid w:val="00E75432"/>
    <w:rsid w:val="00E75438"/>
    <w:rsid w:val="00E754C5"/>
    <w:rsid w:val="00E75549"/>
    <w:rsid w:val="00E75998"/>
    <w:rsid w:val="00E759F7"/>
    <w:rsid w:val="00E75B02"/>
    <w:rsid w:val="00E75BA9"/>
    <w:rsid w:val="00E75DF2"/>
    <w:rsid w:val="00E76250"/>
    <w:rsid w:val="00E7643F"/>
    <w:rsid w:val="00E76554"/>
    <w:rsid w:val="00E76B36"/>
    <w:rsid w:val="00E76BF6"/>
    <w:rsid w:val="00E76DDA"/>
    <w:rsid w:val="00E76FAA"/>
    <w:rsid w:val="00E76FED"/>
    <w:rsid w:val="00E77053"/>
    <w:rsid w:val="00E7725B"/>
    <w:rsid w:val="00E7726A"/>
    <w:rsid w:val="00E77533"/>
    <w:rsid w:val="00E775D0"/>
    <w:rsid w:val="00E775ED"/>
    <w:rsid w:val="00E77933"/>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20EF"/>
    <w:rsid w:val="00E82199"/>
    <w:rsid w:val="00E82232"/>
    <w:rsid w:val="00E82275"/>
    <w:rsid w:val="00E82536"/>
    <w:rsid w:val="00E825AC"/>
    <w:rsid w:val="00E82755"/>
    <w:rsid w:val="00E82902"/>
    <w:rsid w:val="00E82959"/>
    <w:rsid w:val="00E8295F"/>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44"/>
    <w:rsid w:val="00E86BDC"/>
    <w:rsid w:val="00E86C00"/>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C0"/>
    <w:rsid w:val="00E907F3"/>
    <w:rsid w:val="00E9085B"/>
    <w:rsid w:val="00E90995"/>
    <w:rsid w:val="00E90AD8"/>
    <w:rsid w:val="00E90B25"/>
    <w:rsid w:val="00E90CFF"/>
    <w:rsid w:val="00E90D46"/>
    <w:rsid w:val="00E90EDB"/>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E"/>
    <w:rsid w:val="00EA0EA9"/>
    <w:rsid w:val="00EA1103"/>
    <w:rsid w:val="00EA1565"/>
    <w:rsid w:val="00EA164D"/>
    <w:rsid w:val="00EA1693"/>
    <w:rsid w:val="00EA16F4"/>
    <w:rsid w:val="00EA177C"/>
    <w:rsid w:val="00EA18AA"/>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1B7"/>
    <w:rsid w:val="00EA42ED"/>
    <w:rsid w:val="00EA4358"/>
    <w:rsid w:val="00EA44F6"/>
    <w:rsid w:val="00EA452A"/>
    <w:rsid w:val="00EA4835"/>
    <w:rsid w:val="00EA4905"/>
    <w:rsid w:val="00EA49B1"/>
    <w:rsid w:val="00EA4A70"/>
    <w:rsid w:val="00EA4AE7"/>
    <w:rsid w:val="00EA4CBE"/>
    <w:rsid w:val="00EA4D9B"/>
    <w:rsid w:val="00EA4EFB"/>
    <w:rsid w:val="00EA5016"/>
    <w:rsid w:val="00EA5046"/>
    <w:rsid w:val="00EA5143"/>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8EA"/>
    <w:rsid w:val="00EA6982"/>
    <w:rsid w:val="00EA69CB"/>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59B"/>
    <w:rsid w:val="00EB095B"/>
    <w:rsid w:val="00EB0C0F"/>
    <w:rsid w:val="00EB0C81"/>
    <w:rsid w:val="00EB0D1A"/>
    <w:rsid w:val="00EB0E2F"/>
    <w:rsid w:val="00EB0F36"/>
    <w:rsid w:val="00EB0F48"/>
    <w:rsid w:val="00EB10C5"/>
    <w:rsid w:val="00EB11FC"/>
    <w:rsid w:val="00EB1203"/>
    <w:rsid w:val="00EB122B"/>
    <w:rsid w:val="00EB126B"/>
    <w:rsid w:val="00EB1369"/>
    <w:rsid w:val="00EB1465"/>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CA"/>
    <w:rsid w:val="00EB7CE7"/>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5D2"/>
    <w:rsid w:val="00EC19A5"/>
    <w:rsid w:val="00EC1A6A"/>
    <w:rsid w:val="00EC1BB6"/>
    <w:rsid w:val="00EC1BEE"/>
    <w:rsid w:val="00EC1DD7"/>
    <w:rsid w:val="00EC1F6E"/>
    <w:rsid w:val="00EC204A"/>
    <w:rsid w:val="00EC210E"/>
    <w:rsid w:val="00EC2336"/>
    <w:rsid w:val="00EC252C"/>
    <w:rsid w:val="00EC275F"/>
    <w:rsid w:val="00EC299F"/>
    <w:rsid w:val="00EC2C55"/>
    <w:rsid w:val="00EC2CEA"/>
    <w:rsid w:val="00EC2DDF"/>
    <w:rsid w:val="00EC2F5F"/>
    <w:rsid w:val="00EC310A"/>
    <w:rsid w:val="00EC311C"/>
    <w:rsid w:val="00EC3326"/>
    <w:rsid w:val="00EC33A6"/>
    <w:rsid w:val="00EC343F"/>
    <w:rsid w:val="00EC34E3"/>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7D"/>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6C6"/>
    <w:rsid w:val="00EC6861"/>
    <w:rsid w:val="00EC6865"/>
    <w:rsid w:val="00EC6A2A"/>
    <w:rsid w:val="00EC6AFB"/>
    <w:rsid w:val="00EC6B15"/>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74"/>
    <w:rsid w:val="00ED65CF"/>
    <w:rsid w:val="00ED668C"/>
    <w:rsid w:val="00ED6961"/>
    <w:rsid w:val="00ED69D7"/>
    <w:rsid w:val="00ED69DB"/>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CDD"/>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13"/>
    <w:rsid w:val="00EE4668"/>
    <w:rsid w:val="00EE46D5"/>
    <w:rsid w:val="00EE4872"/>
    <w:rsid w:val="00EE489B"/>
    <w:rsid w:val="00EE48BB"/>
    <w:rsid w:val="00EE48BC"/>
    <w:rsid w:val="00EE49CA"/>
    <w:rsid w:val="00EE4A45"/>
    <w:rsid w:val="00EE4B32"/>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224"/>
    <w:rsid w:val="00EE625E"/>
    <w:rsid w:val="00EE6556"/>
    <w:rsid w:val="00EE65C8"/>
    <w:rsid w:val="00EE67B9"/>
    <w:rsid w:val="00EE6841"/>
    <w:rsid w:val="00EE6862"/>
    <w:rsid w:val="00EE6984"/>
    <w:rsid w:val="00EE6A6B"/>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5E9"/>
    <w:rsid w:val="00F035EA"/>
    <w:rsid w:val="00F03683"/>
    <w:rsid w:val="00F037E5"/>
    <w:rsid w:val="00F038F7"/>
    <w:rsid w:val="00F0395A"/>
    <w:rsid w:val="00F039DE"/>
    <w:rsid w:val="00F03AD5"/>
    <w:rsid w:val="00F03BD3"/>
    <w:rsid w:val="00F03D21"/>
    <w:rsid w:val="00F03ECB"/>
    <w:rsid w:val="00F03ED8"/>
    <w:rsid w:val="00F040A5"/>
    <w:rsid w:val="00F0410A"/>
    <w:rsid w:val="00F043B3"/>
    <w:rsid w:val="00F04472"/>
    <w:rsid w:val="00F044B9"/>
    <w:rsid w:val="00F046CD"/>
    <w:rsid w:val="00F04872"/>
    <w:rsid w:val="00F0492E"/>
    <w:rsid w:val="00F04AF7"/>
    <w:rsid w:val="00F04B63"/>
    <w:rsid w:val="00F04B7C"/>
    <w:rsid w:val="00F04BE3"/>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9B3"/>
    <w:rsid w:val="00F10A88"/>
    <w:rsid w:val="00F10AEB"/>
    <w:rsid w:val="00F10E34"/>
    <w:rsid w:val="00F110AB"/>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5CA"/>
    <w:rsid w:val="00F12698"/>
    <w:rsid w:val="00F1290A"/>
    <w:rsid w:val="00F12912"/>
    <w:rsid w:val="00F1299E"/>
    <w:rsid w:val="00F12A12"/>
    <w:rsid w:val="00F12DB3"/>
    <w:rsid w:val="00F132BF"/>
    <w:rsid w:val="00F1330D"/>
    <w:rsid w:val="00F13528"/>
    <w:rsid w:val="00F135AE"/>
    <w:rsid w:val="00F136F9"/>
    <w:rsid w:val="00F137D3"/>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BC5"/>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8D0"/>
    <w:rsid w:val="00F22929"/>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922"/>
    <w:rsid w:val="00F239CB"/>
    <w:rsid w:val="00F239E7"/>
    <w:rsid w:val="00F23A33"/>
    <w:rsid w:val="00F23A5D"/>
    <w:rsid w:val="00F23A76"/>
    <w:rsid w:val="00F23B61"/>
    <w:rsid w:val="00F23D73"/>
    <w:rsid w:val="00F23DC6"/>
    <w:rsid w:val="00F23F2A"/>
    <w:rsid w:val="00F23F79"/>
    <w:rsid w:val="00F24214"/>
    <w:rsid w:val="00F242DC"/>
    <w:rsid w:val="00F243D1"/>
    <w:rsid w:val="00F243F0"/>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E"/>
    <w:rsid w:val="00F32558"/>
    <w:rsid w:val="00F32752"/>
    <w:rsid w:val="00F327C8"/>
    <w:rsid w:val="00F328B7"/>
    <w:rsid w:val="00F328E3"/>
    <w:rsid w:val="00F329C6"/>
    <w:rsid w:val="00F32A2B"/>
    <w:rsid w:val="00F32D70"/>
    <w:rsid w:val="00F32E57"/>
    <w:rsid w:val="00F33379"/>
    <w:rsid w:val="00F3350A"/>
    <w:rsid w:val="00F335F0"/>
    <w:rsid w:val="00F337E3"/>
    <w:rsid w:val="00F33C73"/>
    <w:rsid w:val="00F33D2E"/>
    <w:rsid w:val="00F33FB1"/>
    <w:rsid w:val="00F33FEC"/>
    <w:rsid w:val="00F341C5"/>
    <w:rsid w:val="00F3424D"/>
    <w:rsid w:val="00F345C0"/>
    <w:rsid w:val="00F34600"/>
    <w:rsid w:val="00F34729"/>
    <w:rsid w:val="00F34B4E"/>
    <w:rsid w:val="00F34BFF"/>
    <w:rsid w:val="00F34C5D"/>
    <w:rsid w:val="00F34CB3"/>
    <w:rsid w:val="00F34F5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A16"/>
    <w:rsid w:val="00F37B06"/>
    <w:rsid w:val="00F37BF8"/>
    <w:rsid w:val="00F4008D"/>
    <w:rsid w:val="00F40124"/>
    <w:rsid w:val="00F4026B"/>
    <w:rsid w:val="00F4033B"/>
    <w:rsid w:val="00F403D2"/>
    <w:rsid w:val="00F406F2"/>
    <w:rsid w:val="00F40A7C"/>
    <w:rsid w:val="00F40B66"/>
    <w:rsid w:val="00F40BBE"/>
    <w:rsid w:val="00F40C9C"/>
    <w:rsid w:val="00F40D12"/>
    <w:rsid w:val="00F40D86"/>
    <w:rsid w:val="00F4119F"/>
    <w:rsid w:val="00F4130A"/>
    <w:rsid w:val="00F415F2"/>
    <w:rsid w:val="00F4188C"/>
    <w:rsid w:val="00F4190C"/>
    <w:rsid w:val="00F41944"/>
    <w:rsid w:val="00F41BAE"/>
    <w:rsid w:val="00F41D24"/>
    <w:rsid w:val="00F41D6F"/>
    <w:rsid w:val="00F41FFB"/>
    <w:rsid w:val="00F4206F"/>
    <w:rsid w:val="00F42136"/>
    <w:rsid w:val="00F42356"/>
    <w:rsid w:val="00F4237A"/>
    <w:rsid w:val="00F4264C"/>
    <w:rsid w:val="00F4275E"/>
    <w:rsid w:val="00F4282E"/>
    <w:rsid w:val="00F42993"/>
    <w:rsid w:val="00F42B94"/>
    <w:rsid w:val="00F42E36"/>
    <w:rsid w:val="00F42ED1"/>
    <w:rsid w:val="00F43039"/>
    <w:rsid w:val="00F4303A"/>
    <w:rsid w:val="00F43085"/>
    <w:rsid w:val="00F430B4"/>
    <w:rsid w:val="00F431A2"/>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C58"/>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F8"/>
    <w:rsid w:val="00F46EDA"/>
    <w:rsid w:val="00F472D2"/>
    <w:rsid w:val="00F4767B"/>
    <w:rsid w:val="00F4771A"/>
    <w:rsid w:val="00F477E8"/>
    <w:rsid w:val="00F478B7"/>
    <w:rsid w:val="00F4790A"/>
    <w:rsid w:val="00F479FA"/>
    <w:rsid w:val="00F47D08"/>
    <w:rsid w:val="00F47D7F"/>
    <w:rsid w:val="00F47D86"/>
    <w:rsid w:val="00F47E22"/>
    <w:rsid w:val="00F47E23"/>
    <w:rsid w:val="00F47EB7"/>
    <w:rsid w:val="00F47F9B"/>
    <w:rsid w:val="00F5053E"/>
    <w:rsid w:val="00F505B7"/>
    <w:rsid w:val="00F50675"/>
    <w:rsid w:val="00F507E7"/>
    <w:rsid w:val="00F50883"/>
    <w:rsid w:val="00F50ACD"/>
    <w:rsid w:val="00F50CE8"/>
    <w:rsid w:val="00F50EAC"/>
    <w:rsid w:val="00F51099"/>
    <w:rsid w:val="00F512CA"/>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2B7"/>
    <w:rsid w:val="00F56347"/>
    <w:rsid w:val="00F563AD"/>
    <w:rsid w:val="00F56414"/>
    <w:rsid w:val="00F566EC"/>
    <w:rsid w:val="00F56867"/>
    <w:rsid w:val="00F56B6F"/>
    <w:rsid w:val="00F56BD2"/>
    <w:rsid w:val="00F56BF3"/>
    <w:rsid w:val="00F56E41"/>
    <w:rsid w:val="00F56EF2"/>
    <w:rsid w:val="00F56F50"/>
    <w:rsid w:val="00F570D1"/>
    <w:rsid w:val="00F5740F"/>
    <w:rsid w:val="00F57468"/>
    <w:rsid w:val="00F57470"/>
    <w:rsid w:val="00F575AB"/>
    <w:rsid w:val="00F5763D"/>
    <w:rsid w:val="00F579A3"/>
    <w:rsid w:val="00F57C08"/>
    <w:rsid w:val="00F57C83"/>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FBB"/>
    <w:rsid w:val="00F63083"/>
    <w:rsid w:val="00F632AA"/>
    <w:rsid w:val="00F6361A"/>
    <w:rsid w:val="00F637B0"/>
    <w:rsid w:val="00F6390D"/>
    <w:rsid w:val="00F63991"/>
    <w:rsid w:val="00F639E6"/>
    <w:rsid w:val="00F63BD4"/>
    <w:rsid w:val="00F63EB0"/>
    <w:rsid w:val="00F64033"/>
    <w:rsid w:val="00F64072"/>
    <w:rsid w:val="00F646B4"/>
    <w:rsid w:val="00F646C7"/>
    <w:rsid w:val="00F647A3"/>
    <w:rsid w:val="00F64BED"/>
    <w:rsid w:val="00F64CEE"/>
    <w:rsid w:val="00F650B5"/>
    <w:rsid w:val="00F65148"/>
    <w:rsid w:val="00F651F1"/>
    <w:rsid w:val="00F652E3"/>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10C"/>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2F26"/>
    <w:rsid w:val="00F7315E"/>
    <w:rsid w:val="00F732F7"/>
    <w:rsid w:val="00F7361F"/>
    <w:rsid w:val="00F73869"/>
    <w:rsid w:val="00F73A7A"/>
    <w:rsid w:val="00F73B21"/>
    <w:rsid w:val="00F73E8C"/>
    <w:rsid w:val="00F73F3C"/>
    <w:rsid w:val="00F74030"/>
    <w:rsid w:val="00F740AB"/>
    <w:rsid w:val="00F7410C"/>
    <w:rsid w:val="00F7438D"/>
    <w:rsid w:val="00F7440B"/>
    <w:rsid w:val="00F74741"/>
    <w:rsid w:val="00F74899"/>
    <w:rsid w:val="00F749BA"/>
    <w:rsid w:val="00F74A05"/>
    <w:rsid w:val="00F74C8D"/>
    <w:rsid w:val="00F74CCB"/>
    <w:rsid w:val="00F74CFC"/>
    <w:rsid w:val="00F74D45"/>
    <w:rsid w:val="00F74EFA"/>
    <w:rsid w:val="00F74F2A"/>
    <w:rsid w:val="00F75025"/>
    <w:rsid w:val="00F7504A"/>
    <w:rsid w:val="00F75105"/>
    <w:rsid w:val="00F75262"/>
    <w:rsid w:val="00F75385"/>
    <w:rsid w:val="00F75482"/>
    <w:rsid w:val="00F75487"/>
    <w:rsid w:val="00F757C0"/>
    <w:rsid w:val="00F7599A"/>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0BF"/>
    <w:rsid w:val="00F811C2"/>
    <w:rsid w:val="00F81361"/>
    <w:rsid w:val="00F8158B"/>
    <w:rsid w:val="00F81CDB"/>
    <w:rsid w:val="00F81E76"/>
    <w:rsid w:val="00F81EA8"/>
    <w:rsid w:val="00F81EBC"/>
    <w:rsid w:val="00F82030"/>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1FB"/>
    <w:rsid w:val="00F9149B"/>
    <w:rsid w:val="00F914DA"/>
    <w:rsid w:val="00F914E2"/>
    <w:rsid w:val="00F91509"/>
    <w:rsid w:val="00F9155A"/>
    <w:rsid w:val="00F915AE"/>
    <w:rsid w:val="00F9160D"/>
    <w:rsid w:val="00F9177C"/>
    <w:rsid w:val="00F91EDA"/>
    <w:rsid w:val="00F91F5C"/>
    <w:rsid w:val="00F921A6"/>
    <w:rsid w:val="00F92220"/>
    <w:rsid w:val="00F92222"/>
    <w:rsid w:val="00F922AA"/>
    <w:rsid w:val="00F924DE"/>
    <w:rsid w:val="00F92539"/>
    <w:rsid w:val="00F92603"/>
    <w:rsid w:val="00F926E1"/>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60A"/>
    <w:rsid w:val="00F9470D"/>
    <w:rsid w:val="00F9476D"/>
    <w:rsid w:val="00F947A2"/>
    <w:rsid w:val="00F948A6"/>
    <w:rsid w:val="00F94A08"/>
    <w:rsid w:val="00F94AC2"/>
    <w:rsid w:val="00F94B42"/>
    <w:rsid w:val="00F94B48"/>
    <w:rsid w:val="00F94C6C"/>
    <w:rsid w:val="00F94DC8"/>
    <w:rsid w:val="00F94DFB"/>
    <w:rsid w:val="00F94DFF"/>
    <w:rsid w:val="00F9545E"/>
    <w:rsid w:val="00F95590"/>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5FDA"/>
    <w:rsid w:val="00F960F4"/>
    <w:rsid w:val="00F961FC"/>
    <w:rsid w:val="00F96389"/>
    <w:rsid w:val="00F963E4"/>
    <w:rsid w:val="00F9653F"/>
    <w:rsid w:val="00F96548"/>
    <w:rsid w:val="00F96B54"/>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80F"/>
    <w:rsid w:val="00FA2833"/>
    <w:rsid w:val="00FA2890"/>
    <w:rsid w:val="00FA2926"/>
    <w:rsid w:val="00FA2E40"/>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686"/>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5A1"/>
    <w:rsid w:val="00FB06D7"/>
    <w:rsid w:val="00FB0748"/>
    <w:rsid w:val="00FB0985"/>
    <w:rsid w:val="00FB09DE"/>
    <w:rsid w:val="00FB0ABC"/>
    <w:rsid w:val="00FB0BAD"/>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E34"/>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FF"/>
    <w:rsid w:val="00FB65F2"/>
    <w:rsid w:val="00FB661F"/>
    <w:rsid w:val="00FB664D"/>
    <w:rsid w:val="00FB66C4"/>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199"/>
    <w:rsid w:val="00FC02E4"/>
    <w:rsid w:val="00FC0424"/>
    <w:rsid w:val="00FC055A"/>
    <w:rsid w:val="00FC07C3"/>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6A"/>
    <w:rsid w:val="00FC5158"/>
    <w:rsid w:val="00FC5323"/>
    <w:rsid w:val="00FC5376"/>
    <w:rsid w:val="00FC53A9"/>
    <w:rsid w:val="00FC5407"/>
    <w:rsid w:val="00FC54C2"/>
    <w:rsid w:val="00FC551D"/>
    <w:rsid w:val="00FC5568"/>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6A1"/>
    <w:rsid w:val="00FD29BF"/>
    <w:rsid w:val="00FD29CC"/>
    <w:rsid w:val="00FD2AB6"/>
    <w:rsid w:val="00FD2C70"/>
    <w:rsid w:val="00FD2DDF"/>
    <w:rsid w:val="00FD2E89"/>
    <w:rsid w:val="00FD330A"/>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18E"/>
    <w:rsid w:val="00FD627A"/>
    <w:rsid w:val="00FD639C"/>
    <w:rsid w:val="00FD6541"/>
    <w:rsid w:val="00FD65B5"/>
    <w:rsid w:val="00FD67E1"/>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4C"/>
    <w:rsid w:val="00FD7A96"/>
    <w:rsid w:val="00FD7D0B"/>
    <w:rsid w:val="00FD7F5A"/>
    <w:rsid w:val="00FD7F90"/>
    <w:rsid w:val="00FD7FF4"/>
    <w:rsid w:val="00FE038B"/>
    <w:rsid w:val="00FE0511"/>
    <w:rsid w:val="00FE065F"/>
    <w:rsid w:val="00FE0949"/>
    <w:rsid w:val="00FE094A"/>
    <w:rsid w:val="00FE098F"/>
    <w:rsid w:val="00FE0B4F"/>
    <w:rsid w:val="00FE0D44"/>
    <w:rsid w:val="00FE0DD0"/>
    <w:rsid w:val="00FE0FE9"/>
    <w:rsid w:val="00FE1084"/>
    <w:rsid w:val="00FE123A"/>
    <w:rsid w:val="00FE1257"/>
    <w:rsid w:val="00FE141B"/>
    <w:rsid w:val="00FE14EC"/>
    <w:rsid w:val="00FE1592"/>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B3"/>
    <w:rsid w:val="00FF3CCC"/>
    <w:rsid w:val="00FF3DE0"/>
    <w:rsid w:val="00FF3E16"/>
    <w:rsid w:val="00FF3E78"/>
    <w:rsid w:val="00FF41BA"/>
    <w:rsid w:val="00FF4411"/>
    <w:rsid w:val="00FF4427"/>
    <w:rsid w:val="00FF4428"/>
    <w:rsid w:val="00FF44C7"/>
    <w:rsid w:val="00FF4750"/>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january-11-2024/?utm_source=article_hpsidebar&amp;utm_medium=desktop_site&amp;utm_campaign=liveblog-january-11-2024"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2.cbn.com/news/israel/israel-palestinians-no-intention-occupy-gaza-you-cannot-take-control-if-you-are-corrupt" TargetMode="External"/><Relationship Id="rId4" Type="http://schemas.openxmlformats.org/officeDocument/2006/relationships/settings" Target="settings.xml"/><Relationship Id="rId9" Type="http://schemas.openxmlformats.org/officeDocument/2006/relationships/hyperlink" Target="https://www.timesofisrael.com/no-food-shortage-in-gaza-says-idf-official-overseeing-transfer-of-a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3</Pages>
  <Words>1370</Words>
  <Characters>7812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66</cp:revision>
  <cp:lastPrinted>2021-11-07T10:36:00Z</cp:lastPrinted>
  <dcterms:created xsi:type="dcterms:W3CDTF">2024-01-11T21:07:00Z</dcterms:created>
  <dcterms:modified xsi:type="dcterms:W3CDTF">2024-01-11T23:01:00Z</dcterms:modified>
</cp:coreProperties>
</file>