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4CFAE1E8"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7974B1B"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816CD">
        <w:rPr>
          <w:rFonts w:ascii="Times New Roman" w:hAnsi="Times New Roman" w:cs="Times New Roman"/>
          <w:b/>
          <w:sz w:val="32"/>
          <w:szCs w:val="32"/>
        </w:rPr>
        <w:t>90</w:t>
      </w:r>
    </w:p>
    <w:p w14:paraId="634E05CE" w14:textId="18C29124" w:rsidR="00B349E5" w:rsidRPr="00CB356E" w:rsidRDefault="007816CD" w:rsidP="009B05AB">
      <w:pPr>
        <w:spacing w:after="0"/>
        <w:jc w:val="center"/>
        <w:rPr>
          <w:rFonts w:ascii="Times New Roman" w:hAnsi="Times New Roman" w:cs="Times New Roman"/>
          <w:b/>
          <w:sz w:val="32"/>
          <w:szCs w:val="32"/>
        </w:rPr>
      </w:pPr>
      <w:r>
        <w:rPr>
          <w:rFonts w:ascii="Times New Roman" w:hAnsi="Times New Roman" w:cs="Times New Roman"/>
          <w:b/>
          <w:sz w:val="32"/>
          <w:szCs w:val="32"/>
        </w:rPr>
        <w:t>Lines Drawn In The Sand</w:t>
      </w:r>
    </w:p>
    <w:p w14:paraId="5B6FA719" w14:textId="64625DC7" w:rsidR="00CA2773" w:rsidRDefault="007816CD" w:rsidP="0085281F">
      <w:pPr>
        <w:spacing w:after="0"/>
        <w:rPr>
          <w:rFonts w:ascii="Times New Roman" w:hAnsi="Times New Roman" w:cs="Times New Roman"/>
          <w:b/>
          <w:sz w:val="24"/>
          <w:szCs w:val="24"/>
        </w:rPr>
      </w:pPr>
      <w:r>
        <w:rPr>
          <w:rFonts w:ascii="Times New Roman" w:hAnsi="Times New Roman" w:cs="Times New Roman"/>
          <w:b/>
          <w:sz w:val="24"/>
          <w:szCs w:val="24"/>
        </w:rPr>
        <w:t>Face The Consequences</w:t>
      </w:r>
    </w:p>
    <w:p w14:paraId="223228B3" w14:textId="087C1DA8" w:rsidR="007816CD" w:rsidRDefault="00AF0A38"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We haven’t talked about the Houthi rebels in Yemen for some time, but </w:t>
      </w:r>
      <w:r w:rsidR="002623B2">
        <w:rPr>
          <w:rFonts w:ascii="Times New Roman" w:hAnsi="Times New Roman" w:cs="Times New Roman"/>
          <w:bCs/>
          <w:sz w:val="24"/>
          <w:szCs w:val="24"/>
        </w:rPr>
        <w:t>efforts to curtai</w:t>
      </w:r>
      <w:r w:rsidR="00E572D1">
        <w:rPr>
          <w:rFonts w:ascii="Times New Roman" w:hAnsi="Times New Roman" w:cs="Times New Roman"/>
          <w:bCs/>
          <w:sz w:val="24"/>
          <w:szCs w:val="24"/>
        </w:rPr>
        <w:t>l</w:t>
      </w:r>
      <w:r w:rsidR="002623B2">
        <w:rPr>
          <w:rFonts w:ascii="Times New Roman" w:hAnsi="Times New Roman" w:cs="Times New Roman"/>
          <w:bCs/>
          <w:sz w:val="24"/>
          <w:szCs w:val="24"/>
        </w:rPr>
        <w:t xml:space="preserve"> their ship seizures in the Red Sea</w:t>
      </w:r>
      <w:r w:rsidR="002320DC">
        <w:rPr>
          <w:rFonts w:ascii="Times New Roman" w:hAnsi="Times New Roman" w:cs="Times New Roman"/>
          <w:bCs/>
          <w:sz w:val="24"/>
          <w:szCs w:val="24"/>
        </w:rPr>
        <w:t xml:space="preserve"> is reaching a point where the international forces may need to be more proactive than reactive as we read in this article from </w:t>
      </w:r>
      <w:hyperlink r:id="rId8" w:history="1">
        <w:r w:rsidR="002320DC" w:rsidRPr="00B56FAE">
          <w:rPr>
            <w:rStyle w:val="Hyperlink"/>
            <w:rFonts w:ascii="Times New Roman" w:hAnsi="Times New Roman" w:cs="Times New Roman"/>
            <w:bCs/>
            <w:i/>
            <w:iCs/>
            <w:sz w:val="24"/>
            <w:szCs w:val="24"/>
          </w:rPr>
          <w:t>i24news.tv</w:t>
        </w:r>
      </w:hyperlink>
      <w:r w:rsidR="00B56FAE">
        <w:rPr>
          <w:rFonts w:ascii="Times New Roman" w:hAnsi="Times New Roman" w:cs="Times New Roman"/>
          <w:bCs/>
          <w:sz w:val="24"/>
          <w:szCs w:val="24"/>
        </w:rPr>
        <w:t>:</w:t>
      </w:r>
    </w:p>
    <w:p w14:paraId="64256698" w14:textId="006F17E7" w:rsidR="009A47FD" w:rsidRPr="009A47FD" w:rsidRDefault="009A47FD" w:rsidP="009A47FD">
      <w:pPr>
        <w:spacing w:after="0"/>
        <w:rPr>
          <w:rFonts w:ascii="Times New Roman" w:hAnsi="Times New Roman" w:cs="Times New Roman"/>
          <w:bCs/>
          <w:i/>
          <w:iCs/>
          <w:sz w:val="24"/>
          <w:szCs w:val="24"/>
        </w:rPr>
      </w:pPr>
      <w:r w:rsidRPr="009A47FD">
        <w:rPr>
          <w:rFonts w:ascii="Times New Roman" w:hAnsi="Times New Roman" w:cs="Times New Roman"/>
          <w:bCs/>
          <w:i/>
          <w:iCs/>
          <w:sz w:val="24"/>
          <w:szCs w:val="24"/>
        </w:rPr>
        <w:t xml:space="preserve">British Foreign Secretary David Cameron demanded an immediate halt to Houthi rebel attacks on civilian ships transiting the Red Sea's essential Bab al-Mandab Strait on Thursday, warning that consequences await if the assaults continue. </w:t>
      </w:r>
    </w:p>
    <w:p w14:paraId="711CFFA2" w14:textId="09DDBE46" w:rsidR="00B56FAE" w:rsidRDefault="009A47FD" w:rsidP="009A47FD">
      <w:pPr>
        <w:spacing w:after="0"/>
        <w:rPr>
          <w:rFonts w:ascii="Times New Roman" w:hAnsi="Times New Roman" w:cs="Times New Roman"/>
          <w:bCs/>
          <w:i/>
          <w:iCs/>
          <w:sz w:val="24"/>
          <w:szCs w:val="24"/>
        </w:rPr>
      </w:pPr>
      <w:r w:rsidRPr="009A47FD">
        <w:rPr>
          <w:rFonts w:ascii="Times New Roman" w:hAnsi="Times New Roman" w:cs="Times New Roman"/>
          <w:bCs/>
          <w:i/>
          <w:iCs/>
          <w:sz w:val="24"/>
          <w:szCs w:val="24"/>
        </w:rPr>
        <w:t>When asked, Cameron declined to specify the precise actions the UK may pursue with allies, but called targeting commercial vessels carrying vital trade “illegal” and not justified by conflicts like Hamas’ war with Israel.</w:t>
      </w:r>
    </w:p>
    <w:p w14:paraId="516FAF66" w14:textId="1AA095B3" w:rsidR="00E01324" w:rsidRDefault="00E01324" w:rsidP="009A47FD">
      <w:pPr>
        <w:spacing w:after="0"/>
        <w:rPr>
          <w:rFonts w:ascii="Times New Roman" w:hAnsi="Times New Roman" w:cs="Times New Roman"/>
          <w:bCs/>
          <w:sz w:val="24"/>
          <w:szCs w:val="24"/>
        </w:rPr>
      </w:pPr>
      <w:r>
        <w:rPr>
          <w:rFonts w:ascii="Times New Roman" w:hAnsi="Times New Roman" w:cs="Times New Roman"/>
          <w:bCs/>
          <w:sz w:val="24"/>
          <w:szCs w:val="24"/>
        </w:rPr>
        <w:t xml:space="preserve">You can see how theses leaders all want to </w:t>
      </w:r>
      <w:r w:rsidR="00043908">
        <w:rPr>
          <w:rFonts w:ascii="Times New Roman" w:hAnsi="Times New Roman" w:cs="Times New Roman"/>
          <w:bCs/>
          <w:sz w:val="24"/>
          <w:szCs w:val="24"/>
        </w:rPr>
        <w:t>disconnect any actions against the Houthis from the war In Israel:</w:t>
      </w:r>
    </w:p>
    <w:p w14:paraId="55427213" w14:textId="3B29895E" w:rsidR="00624C30" w:rsidRPr="00624C30" w:rsidRDefault="00624C30" w:rsidP="00624C30">
      <w:pPr>
        <w:spacing w:after="0"/>
        <w:rPr>
          <w:rFonts w:ascii="Times New Roman" w:hAnsi="Times New Roman" w:cs="Times New Roman"/>
          <w:bCs/>
          <w:i/>
          <w:iCs/>
          <w:sz w:val="24"/>
          <w:szCs w:val="24"/>
        </w:rPr>
      </w:pPr>
      <w:r w:rsidRPr="00624C30">
        <w:rPr>
          <w:rFonts w:ascii="Times New Roman" w:hAnsi="Times New Roman" w:cs="Times New Roman"/>
          <w:bCs/>
          <w:i/>
          <w:iCs/>
          <w:sz w:val="24"/>
          <w:szCs w:val="24"/>
        </w:rPr>
        <w:t>“This is about the freedom of navigation. This is about the ability of ships to carry their cargo,” Cameron asserted during a trip abroad. “The world economy, every economy, will suffer if ships keep coming under attack in this unacceptable way.”</w:t>
      </w:r>
    </w:p>
    <w:p w14:paraId="7A69CF85" w14:textId="711F1552" w:rsidR="00043908" w:rsidRDefault="00624C30" w:rsidP="00624C30">
      <w:pPr>
        <w:spacing w:after="0"/>
        <w:rPr>
          <w:rFonts w:ascii="Times New Roman" w:hAnsi="Times New Roman" w:cs="Times New Roman"/>
          <w:bCs/>
          <w:i/>
          <w:iCs/>
          <w:sz w:val="24"/>
          <w:szCs w:val="24"/>
        </w:rPr>
      </w:pPr>
      <w:r w:rsidRPr="00624C30">
        <w:rPr>
          <w:rFonts w:ascii="Times New Roman" w:hAnsi="Times New Roman" w:cs="Times New Roman"/>
          <w:bCs/>
          <w:i/>
          <w:iCs/>
          <w:sz w:val="24"/>
          <w:szCs w:val="24"/>
        </w:rPr>
        <w:t>A defiant Iran-backed Houthi insurgency in Yemen has struck vessels over 20 times since October - claiming falsely in most cases that they maintain ties to Israel. The attacks escalated since the rebels vowed solidarity with Hamas.</w:t>
      </w:r>
    </w:p>
    <w:p w14:paraId="479F0C0A" w14:textId="782FB9F9" w:rsidR="00927C6E" w:rsidRDefault="00927C6E" w:rsidP="00624C30">
      <w:pPr>
        <w:spacing w:after="0"/>
        <w:rPr>
          <w:rFonts w:ascii="Times New Roman" w:hAnsi="Times New Roman" w:cs="Times New Roman"/>
          <w:bCs/>
          <w:sz w:val="24"/>
          <w:szCs w:val="24"/>
        </w:rPr>
      </w:pPr>
      <w:r>
        <w:rPr>
          <w:rFonts w:ascii="Times New Roman" w:hAnsi="Times New Roman" w:cs="Times New Roman"/>
          <w:bCs/>
          <w:sz w:val="24"/>
          <w:szCs w:val="24"/>
        </w:rPr>
        <w:t xml:space="preserve">They are connected, though in spite of the </w:t>
      </w:r>
      <w:r w:rsidR="00226F3C">
        <w:rPr>
          <w:rFonts w:ascii="Times New Roman" w:hAnsi="Times New Roman" w:cs="Times New Roman"/>
          <w:bCs/>
          <w:sz w:val="24"/>
          <w:szCs w:val="24"/>
        </w:rPr>
        <w:t>efforts to not see that the rebels statements of supporting Hamas</w:t>
      </w:r>
      <w:r w:rsidR="00991A46">
        <w:rPr>
          <w:rFonts w:ascii="Times New Roman" w:hAnsi="Times New Roman" w:cs="Times New Roman"/>
          <w:bCs/>
          <w:sz w:val="24"/>
          <w:szCs w:val="24"/>
        </w:rPr>
        <w:t xml:space="preserve"> are pretty clear. </w:t>
      </w:r>
      <w:r w:rsidR="00D31363">
        <w:rPr>
          <w:rFonts w:ascii="Times New Roman" w:hAnsi="Times New Roman" w:cs="Times New Roman"/>
          <w:bCs/>
          <w:sz w:val="24"/>
          <w:szCs w:val="24"/>
        </w:rPr>
        <w:t>As long as these countries occupy and deal with the Houthis, I’m sure Israel won’t stop them. But at some point</w:t>
      </w:r>
      <w:r w:rsidR="00233466">
        <w:rPr>
          <w:rFonts w:ascii="Times New Roman" w:hAnsi="Times New Roman" w:cs="Times New Roman"/>
          <w:bCs/>
          <w:sz w:val="24"/>
          <w:szCs w:val="24"/>
        </w:rPr>
        <w:t xml:space="preserve"> the talk must lead to actions or the attacks on ships will not stop:</w:t>
      </w:r>
    </w:p>
    <w:p w14:paraId="11B414AA" w14:textId="607DACDD" w:rsidR="00233466" w:rsidRDefault="008F27C5" w:rsidP="00624C30">
      <w:pPr>
        <w:spacing w:after="0"/>
        <w:rPr>
          <w:rFonts w:ascii="Times New Roman" w:hAnsi="Times New Roman" w:cs="Times New Roman"/>
          <w:bCs/>
          <w:i/>
          <w:iCs/>
          <w:sz w:val="24"/>
          <w:szCs w:val="24"/>
        </w:rPr>
      </w:pPr>
      <w:r w:rsidRPr="008F27C5">
        <w:rPr>
          <w:rFonts w:ascii="Times New Roman" w:hAnsi="Times New Roman" w:cs="Times New Roman"/>
          <w:bCs/>
          <w:i/>
          <w:iCs/>
          <w:sz w:val="24"/>
          <w:szCs w:val="24"/>
        </w:rPr>
        <w:t>Cameron’s unequivocal statements indicate potential readiness to back a multinational armed response. Though he declined elaborating on what actions the UK might take if Houthi strikes targeting civilian and cargo ships continue unabated.</w:t>
      </w:r>
    </w:p>
    <w:p w14:paraId="2C4560E9" w14:textId="7F1F81D0" w:rsidR="008F27C5" w:rsidRDefault="004A4D0F" w:rsidP="00624C30">
      <w:pPr>
        <w:spacing w:after="0"/>
        <w:rPr>
          <w:rFonts w:ascii="Times New Roman" w:hAnsi="Times New Roman" w:cs="Times New Roman"/>
          <w:b/>
          <w:sz w:val="24"/>
          <w:szCs w:val="24"/>
        </w:rPr>
      </w:pPr>
      <w:r>
        <w:rPr>
          <w:rFonts w:ascii="Times New Roman" w:hAnsi="Times New Roman" w:cs="Times New Roman"/>
          <w:b/>
          <w:sz w:val="24"/>
          <w:szCs w:val="24"/>
        </w:rPr>
        <w:t>Who Will Run Gaza?</w:t>
      </w:r>
    </w:p>
    <w:p w14:paraId="55F15098" w14:textId="5ED27787" w:rsidR="00A6684B" w:rsidRDefault="004A4D0F" w:rsidP="00624C30">
      <w:pPr>
        <w:spacing w:after="0"/>
        <w:rPr>
          <w:rFonts w:ascii="Times New Roman" w:hAnsi="Times New Roman" w:cs="Times New Roman"/>
          <w:bCs/>
          <w:sz w:val="24"/>
          <w:szCs w:val="24"/>
        </w:rPr>
      </w:pPr>
      <w:r>
        <w:rPr>
          <w:rFonts w:ascii="Times New Roman" w:hAnsi="Times New Roman" w:cs="Times New Roman"/>
          <w:bCs/>
          <w:sz w:val="24"/>
          <w:szCs w:val="24"/>
        </w:rPr>
        <w:t>It depends on who you talk with these days</w:t>
      </w:r>
      <w:r w:rsidR="00625AC5">
        <w:rPr>
          <w:rFonts w:ascii="Times New Roman" w:hAnsi="Times New Roman" w:cs="Times New Roman"/>
          <w:bCs/>
          <w:sz w:val="24"/>
          <w:szCs w:val="24"/>
        </w:rPr>
        <w:t xml:space="preserve"> when any mention of who will control Gaza once Hamas is taken out. According to </w:t>
      </w:r>
      <w:r w:rsidR="009D6C13">
        <w:rPr>
          <w:rFonts w:ascii="Times New Roman" w:hAnsi="Times New Roman" w:cs="Times New Roman"/>
          <w:bCs/>
          <w:sz w:val="24"/>
          <w:szCs w:val="24"/>
        </w:rPr>
        <w:t xml:space="preserve">Defense Minister Yoav Gallant, it won’t be Israel as we see in this article from </w:t>
      </w:r>
      <w:hyperlink r:id="rId9" w:history="1">
        <w:r w:rsidR="009D6C13" w:rsidRPr="00A6684B">
          <w:rPr>
            <w:rStyle w:val="Hyperlink"/>
            <w:rFonts w:ascii="Times New Roman" w:hAnsi="Times New Roman" w:cs="Times New Roman"/>
            <w:bCs/>
            <w:i/>
            <w:iCs/>
            <w:sz w:val="24"/>
            <w:szCs w:val="24"/>
          </w:rPr>
          <w:t>The Times Of Israel</w:t>
        </w:r>
      </w:hyperlink>
      <w:r w:rsidR="00A6684B">
        <w:rPr>
          <w:rFonts w:ascii="Times New Roman" w:hAnsi="Times New Roman" w:cs="Times New Roman"/>
          <w:bCs/>
          <w:sz w:val="24"/>
          <w:szCs w:val="24"/>
        </w:rPr>
        <w:t>:</w:t>
      </w:r>
    </w:p>
    <w:p w14:paraId="2220182E" w14:textId="77777777" w:rsidR="00374E43" w:rsidRPr="00374E43" w:rsidRDefault="00374E43" w:rsidP="00374E43">
      <w:pPr>
        <w:spacing w:after="0"/>
        <w:rPr>
          <w:rFonts w:ascii="Times New Roman" w:hAnsi="Times New Roman" w:cs="Times New Roman"/>
          <w:bCs/>
          <w:i/>
          <w:iCs/>
          <w:sz w:val="24"/>
          <w:szCs w:val="24"/>
        </w:rPr>
      </w:pPr>
      <w:r w:rsidRPr="00374E43">
        <w:rPr>
          <w:rFonts w:ascii="Times New Roman" w:hAnsi="Times New Roman" w:cs="Times New Roman"/>
          <w:bCs/>
          <w:i/>
          <w:iCs/>
          <w:sz w:val="24"/>
          <w:szCs w:val="24"/>
        </w:rPr>
        <w:t>Defense Minister Yoav Gallant on Thursday presented a four-pronged plan for how to handle the Gaza Strip after the ongoing war with the Hamas terror group ends, including putting local Palestinian authorities in charge of civil affairs.</w:t>
      </w:r>
    </w:p>
    <w:p w14:paraId="185E82D2" w14:textId="2C7526AC" w:rsidR="00374E43" w:rsidRPr="00374E43" w:rsidRDefault="00374E43" w:rsidP="00374E43">
      <w:pPr>
        <w:spacing w:after="0"/>
        <w:rPr>
          <w:rFonts w:ascii="Times New Roman" w:hAnsi="Times New Roman" w:cs="Times New Roman"/>
          <w:bCs/>
          <w:i/>
          <w:iCs/>
          <w:sz w:val="24"/>
          <w:szCs w:val="24"/>
        </w:rPr>
      </w:pPr>
      <w:r w:rsidRPr="00374E43">
        <w:rPr>
          <w:rFonts w:ascii="Times New Roman" w:hAnsi="Times New Roman" w:cs="Times New Roman"/>
          <w:bCs/>
          <w:i/>
          <w:iCs/>
          <w:sz w:val="24"/>
          <w:szCs w:val="24"/>
        </w:rPr>
        <w:t>The plan, which was set to be presented in discussions on Thursday evening in both the limited war cabinet and the broader security cabinet, does not include the Palestinian Authority, nor does it recommend resettling Gaza.</w:t>
      </w:r>
    </w:p>
    <w:p w14:paraId="00420060" w14:textId="7CCD69BC" w:rsidR="00A6684B" w:rsidRDefault="00374E43" w:rsidP="00374E43">
      <w:pPr>
        <w:spacing w:after="0"/>
        <w:rPr>
          <w:rFonts w:ascii="Times New Roman" w:hAnsi="Times New Roman" w:cs="Times New Roman"/>
          <w:bCs/>
          <w:i/>
          <w:iCs/>
          <w:sz w:val="24"/>
          <w:szCs w:val="24"/>
        </w:rPr>
      </w:pPr>
      <w:r w:rsidRPr="00374E43">
        <w:rPr>
          <w:rFonts w:ascii="Times New Roman" w:hAnsi="Times New Roman" w:cs="Times New Roman"/>
          <w:bCs/>
          <w:i/>
          <w:iCs/>
          <w:sz w:val="24"/>
          <w:szCs w:val="24"/>
        </w:rPr>
        <w:t>The plan marks the first time a senior Israeli official has laid out a detailed blueprint for the Strip after the war, but it does not yet represent official policy, as there are stark differences among the coalition.</w:t>
      </w:r>
    </w:p>
    <w:p w14:paraId="5370A13F" w14:textId="25793EDD" w:rsidR="00CF03A4" w:rsidRDefault="00CF03A4" w:rsidP="00374E43">
      <w:pPr>
        <w:spacing w:after="0"/>
        <w:rPr>
          <w:rFonts w:ascii="Times New Roman" w:hAnsi="Times New Roman" w:cs="Times New Roman"/>
          <w:bCs/>
          <w:sz w:val="24"/>
          <w:szCs w:val="24"/>
        </w:rPr>
      </w:pPr>
      <w:r>
        <w:rPr>
          <w:rFonts w:ascii="Times New Roman" w:hAnsi="Times New Roman" w:cs="Times New Roman"/>
          <w:bCs/>
          <w:sz w:val="24"/>
          <w:szCs w:val="24"/>
        </w:rPr>
        <w:t xml:space="preserve">The plan </w:t>
      </w:r>
      <w:r w:rsidR="00FC0DF3">
        <w:rPr>
          <w:rFonts w:ascii="Times New Roman" w:hAnsi="Times New Roman" w:cs="Times New Roman"/>
          <w:bCs/>
          <w:sz w:val="24"/>
          <w:szCs w:val="24"/>
        </w:rPr>
        <w:t>will have to get support from the entire government and that could be a tall order:</w:t>
      </w:r>
    </w:p>
    <w:p w14:paraId="7A76125E" w14:textId="63941014" w:rsidR="00FC0DF3" w:rsidRDefault="00404150" w:rsidP="00374E43">
      <w:pPr>
        <w:spacing w:after="0"/>
        <w:rPr>
          <w:rFonts w:ascii="Times New Roman" w:hAnsi="Times New Roman" w:cs="Times New Roman"/>
          <w:bCs/>
          <w:i/>
          <w:iCs/>
          <w:sz w:val="24"/>
          <w:szCs w:val="24"/>
        </w:rPr>
      </w:pPr>
      <w:r w:rsidRPr="00404150">
        <w:rPr>
          <w:rFonts w:ascii="Times New Roman" w:hAnsi="Times New Roman" w:cs="Times New Roman"/>
          <w:bCs/>
          <w:i/>
          <w:iCs/>
          <w:sz w:val="24"/>
          <w:szCs w:val="24"/>
        </w:rPr>
        <w:lastRenderedPageBreak/>
        <w:t>While these stances are shared by Prime Minister Benjamin Netanyahu, the emphasis on Palestinian civilian control over Gaza and the lack of Israeli civilian presence there has angered hardline coalition partners, with Finance Minister Bezalel Smotrich speaking out against the plan while a member of the war cabinet suggested that the defense minister is merely speaking for himself.</w:t>
      </w:r>
    </w:p>
    <w:p w14:paraId="63851FF2" w14:textId="5AFBB868" w:rsidR="00B24A3F" w:rsidRDefault="00B24A3F" w:rsidP="00374E43">
      <w:pPr>
        <w:spacing w:after="0"/>
        <w:rPr>
          <w:rFonts w:ascii="Times New Roman" w:hAnsi="Times New Roman" w:cs="Times New Roman"/>
          <w:b/>
          <w:sz w:val="24"/>
          <w:szCs w:val="24"/>
        </w:rPr>
      </w:pPr>
      <w:r>
        <w:rPr>
          <w:rFonts w:ascii="Times New Roman" w:hAnsi="Times New Roman" w:cs="Times New Roman"/>
          <w:b/>
          <w:sz w:val="24"/>
          <w:szCs w:val="24"/>
        </w:rPr>
        <w:t>Four Pillars</w:t>
      </w:r>
    </w:p>
    <w:p w14:paraId="3E3D101A" w14:textId="0C77BA88" w:rsidR="00B24A3F" w:rsidRDefault="00B24A3F" w:rsidP="00374E43">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the same report, the plan is based on four </w:t>
      </w:r>
      <w:r w:rsidR="00F037E5">
        <w:rPr>
          <w:rFonts w:ascii="Times New Roman" w:hAnsi="Times New Roman" w:cs="Times New Roman"/>
          <w:bCs/>
          <w:sz w:val="24"/>
          <w:szCs w:val="24"/>
        </w:rPr>
        <w:t>parts:</w:t>
      </w:r>
    </w:p>
    <w:p w14:paraId="74AA141D" w14:textId="4B6A905D" w:rsidR="00650449" w:rsidRPr="00650449" w:rsidRDefault="00650449" w:rsidP="00650449">
      <w:pPr>
        <w:spacing w:after="0"/>
        <w:rPr>
          <w:rFonts w:ascii="Times New Roman" w:hAnsi="Times New Roman" w:cs="Times New Roman"/>
          <w:bCs/>
          <w:i/>
          <w:iCs/>
          <w:sz w:val="24"/>
          <w:szCs w:val="24"/>
        </w:rPr>
      </w:pPr>
      <w:r w:rsidRPr="00650449">
        <w:rPr>
          <w:rFonts w:ascii="Times New Roman" w:hAnsi="Times New Roman" w:cs="Times New Roman"/>
          <w:bCs/>
          <w:i/>
          <w:iCs/>
          <w:sz w:val="24"/>
          <w:szCs w:val="24"/>
        </w:rPr>
        <w:t>First, Israel will provide information to the civilian operators in Gaza, and be responsible for inspecting incoming goods.</w:t>
      </w:r>
    </w:p>
    <w:p w14:paraId="17B1A8FB" w14:textId="4AF33564" w:rsidR="00650449" w:rsidRPr="00650449" w:rsidRDefault="00650449" w:rsidP="00650449">
      <w:pPr>
        <w:spacing w:after="0"/>
        <w:rPr>
          <w:rFonts w:ascii="Times New Roman" w:hAnsi="Times New Roman" w:cs="Times New Roman"/>
          <w:bCs/>
          <w:i/>
          <w:iCs/>
          <w:sz w:val="24"/>
          <w:szCs w:val="24"/>
        </w:rPr>
      </w:pPr>
      <w:r w:rsidRPr="00650449">
        <w:rPr>
          <w:rFonts w:ascii="Times New Roman" w:hAnsi="Times New Roman" w:cs="Times New Roman"/>
          <w:bCs/>
          <w:i/>
          <w:iCs/>
          <w:sz w:val="24"/>
          <w:szCs w:val="24"/>
        </w:rPr>
        <w:t>Second, a multinational task force, led by the US in partnership with European and moderate Arab nations, will take responsibility for running civil affairs and the economic rehabilitation of the Strip.</w:t>
      </w:r>
    </w:p>
    <w:p w14:paraId="1327D6A9" w14:textId="56C87109" w:rsidR="00650449" w:rsidRPr="00650449" w:rsidRDefault="00650449" w:rsidP="00650449">
      <w:pPr>
        <w:spacing w:after="0"/>
        <w:rPr>
          <w:rFonts w:ascii="Times New Roman" w:hAnsi="Times New Roman" w:cs="Times New Roman"/>
          <w:bCs/>
          <w:i/>
          <w:iCs/>
          <w:sz w:val="24"/>
          <w:szCs w:val="24"/>
        </w:rPr>
      </w:pPr>
      <w:r w:rsidRPr="00650449">
        <w:rPr>
          <w:rFonts w:ascii="Times New Roman" w:hAnsi="Times New Roman" w:cs="Times New Roman"/>
          <w:bCs/>
          <w:i/>
          <w:iCs/>
          <w:sz w:val="24"/>
          <w:szCs w:val="24"/>
        </w:rPr>
        <w:t>Third, Egypt, which is noted as a “major actor” in the plan, will take responsibility for the civilian border crossing to the Gaza Strip, in coordination with Israel.</w:t>
      </w:r>
    </w:p>
    <w:p w14:paraId="5310C2B0" w14:textId="7A62C817" w:rsidR="00F037E5" w:rsidRDefault="00650449" w:rsidP="00650449">
      <w:pPr>
        <w:spacing w:after="0"/>
        <w:rPr>
          <w:rFonts w:ascii="Times New Roman" w:hAnsi="Times New Roman" w:cs="Times New Roman"/>
          <w:bCs/>
          <w:i/>
          <w:iCs/>
          <w:sz w:val="24"/>
          <w:szCs w:val="24"/>
        </w:rPr>
      </w:pPr>
      <w:r w:rsidRPr="00650449">
        <w:rPr>
          <w:rFonts w:ascii="Times New Roman" w:hAnsi="Times New Roman" w:cs="Times New Roman"/>
          <w:bCs/>
          <w:i/>
          <w:iCs/>
          <w:sz w:val="24"/>
          <w:szCs w:val="24"/>
        </w:rPr>
        <w:t>Fourth, existing administrative mechanisms will be maintained, provided that officials are not affiliated with Hamas. Local authorities that currently deal with sewage, electricity, water and humanitarian aid distribution will continue to operate, in collaboration with the multinational task force.</w:t>
      </w:r>
    </w:p>
    <w:p w14:paraId="46BAFA8F" w14:textId="5DBAF54D" w:rsidR="00787F85" w:rsidRDefault="00B63411" w:rsidP="00650449">
      <w:pPr>
        <w:spacing w:after="0"/>
        <w:rPr>
          <w:rFonts w:ascii="Times New Roman" w:hAnsi="Times New Roman" w:cs="Times New Roman"/>
          <w:bCs/>
          <w:sz w:val="24"/>
          <w:szCs w:val="24"/>
        </w:rPr>
      </w:pPr>
      <w:r>
        <w:rPr>
          <w:rFonts w:ascii="Times New Roman" w:hAnsi="Times New Roman" w:cs="Times New Roman"/>
          <w:bCs/>
          <w:sz w:val="24"/>
          <w:szCs w:val="24"/>
        </w:rPr>
        <w:t>This proposed plan will have to clear a lot of hurdles because the United States already has their plan and it includes the Palestinian Authority</w:t>
      </w:r>
      <w:r w:rsidR="00FE0B4F">
        <w:rPr>
          <w:rFonts w:ascii="Times New Roman" w:hAnsi="Times New Roman" w:cs="Times New Roman"/>
          <w:bCs/>
          <w:sz w:val="24"/>
          <w:szCs w:val="24"/>
        </w:rPr>
        <w:t xml:space="preserve"> which Netanyahu already is on record as opposing. </w:t>
      </w:r>
      <w:r w:rsidR="00A73F33">
        <w:rPr>
          <w:rFonts w:ascii="Times New Roman" w:hAnsi="Times New Roman" w:cs="Times New Roman"/>
          <w:bCs/>
          <w:sz w:val="24"/>
          <w:szCs w:val="24"/>
        </w:rPr>
        <w:t>And there is still talk of a two-state solution which Israel said at the start of the war they are not doing again:</w:t>
      </w:r>
    </w:p>
    <w:p w14:paraId="7A34B1C5" w14:textId="07AFA669" w:rsidR="004247CF" w:rsidRPr="004247CF" w:rsidRDefault="004247CF" w:rsidP="004247CF">
      <w:pPr>
        <w:spacing w:after="0"/>
        <w:rPr>
          <w:rFonts w:ascii="Times New Roman" w:hAnsi="Times New Roman" w:cs="Times New Roman"/>
          <w:bCs/>
          <w:i/>
          <w:iCs/>
          <w:sz w:val="24"/>
          <w:szCs w:val="24"/>
        </w:rPr>
      </w:pPr>
      <w:r w:rsidRPr="004247CF">
        <w:rPr>
          <w:rFonts w:ascii="Times New Roman" w:hAnsi="Times New Roman" w:cs="Times New Roman"/>
          <w:bCs/>
          <w:i/>
          <w:iCs/>
          <w:sz w:val="24"/>
          <w:szCs w:val="24"/>
        </w:rPr>
        <w:t>But more unpopular than talk of a PA-controlled Gaza Strip after October 7 would be an Israeli commitment to move toward a two-state solution, and Gallant did not specify how Israel plans to recruit allies abroad to help it rebuild the Strip without taking steps toward Palestinian statehood.</w:t>
      </w:r>
    </w:p>
    <w:p w14:paraId="7E1CF1EF" w14:textId="5294C189" w:rsidR="00A73F33" w:rsidRDefault="004247CF" w:rsidP="004247CF">
      <w:pPr>
        <w:spacing w:after="0"/>
        <w:rPr>
          <w:rFonts w:ascii="Times New Roman" w:hAnsi="Times New Roman" w:cs="Times New Roman"/>
          <w:bCs/>
          <w:i/>
          <w:iCs/>
          <w:sz w:val="24"/>
          <w:szCs w:val="24"/>
        </w:rPr>
      </w:pPr>
      <w:r w:rsidRPr="004247CF">
        <w:rPr>
          <w:rFonts w:ascii="Times New Roman" w:hAnsi="Times New Roman" w:cs="Times New Roman"/>
          <w:bCs/>
          <w:i/>
          <w:iCs/>
          <w:sz w:val="24"/>
          <w:szCs w:val="24"/>
        </w:rPr>
        <w:t>Gallant’s plan also stated that residents of northern Gaza will not be permitted to return to their homes until all hostages held by terrorists in Gaza are returned, and noted that there are no plans for a reoccupation or resettlement of Gaza after the goals of the war have been achieved.</w:t>
      </w:r>
    </w:p>
    <w:p w14:paraId="2B137BAD" w14:textId="0588FF57" w:rsidR="00D03435" w:rsidRDefault="00D03435" w:rsidP="004247CF">
      <w:pPr>
        <w:spacing w:after="0"/>
        <w:rPr>
          <w:rFonts w:ascii="Times New Roman" w:hAnsi="Times New Roman" w:cs="Times New Roman"/>
          <w:bCs/>
          <w:sz w:val="24"/>
          <w:szCs w:val="24"/>
        </w:rPr>
      </w:pPr>
      <w:r>
        <w:rPr>
          <w:rFonts w:ascii="Times New Roman" w:hAnsi="Times New Roman" w:cs="Times New Roman"/>
          <w:bCs/>
          <w:sz w:val="24"/>
          <w:szCs w:val="24"/>
        </w:rPr>
        <w:t>As I said, this is not a done deal, and personally I don’t see how it will make it past the talking stages.</w:t>
      </w:r>
      <w:r w:rsidR="001E5588">
        <w:rPr>
          <w:rFonts w:ascii="Times New Roman" w:hAnsi="Times New Roman" w:cs="Times New Roman"/>
          <w:bCs/>
          <w:sz w:val="24"/>
          <w:szCs w:val="24"/>
        </w:rPr>
        <w:t xml:space="preserve"> </w:t>
      </w:r>
    </w:p>
    <w:p w14:paraId="0472E9FC" w14:textId="117556B0" w:rsidR="001E5588" w:rsidRDefault="001E5588" w:rsidP="004247CF">
      <w:pPr>
        <w:spacing w:after="0"/>
        <w:rPr>
          <w:rFonts w:ascii="Times New Roman" w:hAnsi="Times New Roman" w:cs="Times New Roman"/>
          <w:b/>
          <w:sz w:val="24"/>
          <w:szCs w:val="24"/>
        </w:rPr>
      </w:pPr>
      <w:r>
        <w:rPr>
          <w:rFonts w:ascii="Times New Roman" w:hAnsi="Times New Roman" w:cs="Times New Roman"/>
          <w:b/>
          <w:sz w:val="24"/>
          <w:szCs w:val="24"/>
        </w:rPr>
        <w:t>It’s Still Land Given By God</w:t>
      </w:r>
    </w:p>
    <w:p w14:paraId="45A516D5" w14:textId="2DF94FBB" w:rsidR="001E5588" w:rsidRDefault="00853CFE" w:rsidP="004247CF">
      <w:pPr>
        <w:spacing w:after="0"/>
        <w:rPr>
          <w:rFonts w:ascii="Times New Roman" w:hAnsi="Times New Roman" w:cs="Times New Roman"/>
          <w:bCs/>
          <w:sz w:val="24"/>
          <w:szCs w:val="24"/>
        </w:rPr>
      </w:pPr>
      <w:r>
        <w:rPr>
          <w:rFonts w:ascii="Times New Roman" w:hAnsi="Times New Roman" w:cs="Times New Roman"/>
          <w:bCs/>
          <w:sz w:val="24"/>
          <w:szCs w:val="24"/>
        </w:rPr>
        <w:t>All of these proposals miss the overall point and that i</w:t>
      </w:r>
      <w:r w:rsidR="00F877CF">
        <w:rPr>
          <w:rFonts w:ascii="Times New Roman" w:hAnsi="Times New Roman" w:cs="Times New Roman"/>
          <w:bCs/>
          <w:sz w:val="24"/>
          <w:szCs w:val="24"/>
        </w:rPr>
        <w:t>s</w:t>
      </w:r>
      <w:r>
        <w:rPr>
          <w:rFonts w:ascii="Times New Roman" w:hAnsi="Times New Roman" w:cs="Times New Roman"/>
          <w:bCs/>
          <w:sz w:val="24"/>
          <w:szCs w:val="24"/>
        </w:rPr>
        <w:t xml:space="preserve"> that God gave Israel the land and </w:t>
      </w:r>
      <w:r w:rsidR="00E11398">
        <w:rPr>
          <w:rFonts w:ascii="Times New Roman" w:hAnsi="Times New Roman" w:cs="Times New Roman"/>
          <w:bCs/>
          <w:sz w:val="24"/>
          <w:szCs w:val="24"/>
        </w:rPr>
        <w:t xml:space="preserve">His will is that they have it back. There is no dividing the land in His plan which is the only plan that will last. </w:t>
      </w:r>
      <w:r w:rsidR="004778E9">
        <w:rPr>
          <w:rFonts w:ascii="Times New Roman" w:hAnsi="Times New Roman" w:cs="Times New Roman"/>
          <w:bCs/>
          <w:sz w:val="24"/>
          <w:szCs w:val="24"/>
        </w:rPr>
        <w:t xml:space="preserve">I don’t know how it will happen, but I believe one of the end results of this current war, a war I </w:t>
      </w:r>
      <w:r w:rsidR="00FB5D2F">
        <w:rPr>
          <w:rFonts w:ascii="Times New Roman" w:hAnsi="Times New Roman" w:cs="Times New Roman"/>
          <w:bCs/>
          <w:sz w:val="24"/>
          <w:szCs w:val="24"/>
        </w:rPr>
        <w:t xml:space="preserve">see ending with the </w:t>
      </w:r>
      <w:r w:rsidR="00FB5D2F">
        <w:rPr>
          <w:rFonts w:ascii="Times New Roman" w:hAnsi="Times New Roman" w:cs="Times New Roman"/>
          <w:b/>
          <w:i/>
          <w:iCs/>
          <w:sz w:val="24"/>
          <w:szCs w:val="24"/>
        </w:rPr>
        <w:t>Psalm 83</w:t>
      </w:r>
      <w:r w:rsidR="00FB5D2F">
        <w:rPr>
          <w:rFonts w:ascii="Times New Roman" w:hAnsi="Times New Roman" w:cs="Times New Roman"/>
          <w:bCs/>
          <w:sz w:val="24"/>
          <w:szCs w:val="24"/>
        </w:rPr>
        <w:t xml:space="preserve"> war</w:t>
      </w:r>
      <w:r w:rsidR="00EF4531">
        <w:rPr>
          <w:rFonts w:ascii="Times New Roman" w:hAnsi="Times New Roman" w:cs="Times New Roman"/>
          <w:bCs/>
          <w:sz w:val="24"/>
          <w:szCs w:val="24"/>
        </w:rPr>
        <w:t>, will see Israel living in Gaza and</w:t>
      </w:r>
      <w:r w:rsidR="00644C70">
        <w:rPr>
          <w:rFonts w:ascii="Times New Roman" w:hAnsi="Times New Roman" w:cs="Times New Roman"/>
          <w:bCs/>
          <w:sz w:val="24"/>
          <w:szCs w:val="24"/>
        </w:rPr>
        <w:t xml:space="preserve"> even more of the land promised to them in the Bible. </w:t>
      </w:r>
      <w:r w:rsidR="00800102">
        <w:rPr>
          <w:rFonts w:ascii="Times New Roman" w:hAnsi="Times New Roman" w:cs="Times New Roman"/>
          <w:bCs/>
          <w:sz w:val="24"/>
          <w:szCs w:val="24"/>
        </w:rPr>
        <w:t>How can I say that</w:t>
      </w:r>
      <w:r w:rsidR="00070F6D">
        <w:rPr>
          <w:rFonts w:ascii="Times New Roman" w:hAnsi="Times New Roman" w:cs="Times New Roman"/>
          <w:bCs/>
          <w:sz w:val="24"/>
          <w:szCs w:val="24"/>
        </w:rPr>
        <w:t xml:space="preserve">? Again, I’m not sure how it will get to this point, but the conditions of the War of Gog and Magog described in </w:t>
      </w:r>
      <w:r w:rsidR="00070F6D">
        <w:rPr>
          <w:rFonts w:ascii="Times New Roman" w:hAnsi="Times New Roman" w:cs="Times New Roman"/>
          <w:b/>
          <w:i/>
          <w:iCs/>
          <w:sz w:val="24"/>
          <w:szCs w:val="24"/>
        </w:rPr>
        <w:t>Ezekiel 38</w:t>
      </w:r>
      <w:r w:rsidR="00D24282">
        <w:rPr>
          <w:rFonts w:ascii="Times New Roman" w:hAnsi="Times New Roman" w:cs="Times New Roman"/>
          <w:bCs/>
          <w:sz w:val="24"/>
          <w:szCs w:val="24"/>
        </w:rPr>
        <w:t xml:space="preserve"> </w:t>
      </w:r>
      <w:r w:rsidR="0064744A">
        <w:rPr>
          <w:rFonts w:ascii="Times New Roman" w:hAnsi="Times New Roman" w:cs="Times New Roman"/>
          <w:bCs/>
          <w:sz w:val="24"/>
          <w:szCs w:val="24"/>
        </w:rPr>
        <w:t>are seen this way:</w:t>
      </w:r>
    </w:p>
    <w:p w14:paraId="2C55D82F" w14:textId="07EB771B" w:rsidR="0064744A" w:rsidRDefault="00C76D27" w:rsidP="004247CF">
      <w:pPr>
        <w:spacing w:after="0"/>
        <w:rPr>
          <w:rFonts w:ascii="Times New Roman" w:hAnsi="Times New Roman" w:cs="Times New Roman"/>
          <w:b/>
          <w:i/>
          <w:iCs/>
          <w:sz w:val="24"/>
          <w:szCs w:val="24"/>
        </w:rPr>
      </w:pPr>
      <w:r w:rsidRPr="00C76D27">
        <w:rPr>
          <w:rFonts w:ascii="Times New Roman" w:hAnsi="Times New Roman" w:cs="Times New Roman"/>
          <w:bCs/>
          <w:i/>
          <w:iCs/>
          <w:sz w:val="24"/>
          <w:szCs w:val="24"/>
        </w:rPr>
        <w:t>You will say, ‘I will go up against a land of unwalled villages; I will go to a peaceful people, who dwell safely, all of them dwelling without walls, and having neither bars nor gates’</w:t>
      </w:r>
      <w:r w:rsidR="00773308">
        <w:rPr>
          <w:rFonts w:ascii="Times New Roman" w:hAnsi="Times New Roman" w:cs="Times New Roman"/>
          <w:bCs/>
          <w:i/>
          <w:iCs/>
          <w:sz w:val="24"/>
          <w:szCs w:val="24"/>
        </w:rPr>
        <w:t xml:space="preserve">… </w:t>
      </w:r>
      <w:r w:rsidR="00773308" w:rsidRPr="00773308">
        <w:rPr>
          <w:rFonts w:ascii="Times New Roman" w:hAnsi="Times New Roman" w:cs="Times New Roman"/>
          <w:bCs/>
          <w:i/>
          <w:iCs/>
          <w:sz w:val="24"/>
          <w:szCs w:val="24"/>
        </w:rPr>
        <w:t>Therefore, son of man, prophesy and say to Gog, ‘Thus says the Lord God: “On that day when My people Israel dwell safely, will you not know it?</w:t>
      </w:r>
      <w:r w:rsidR="00773308">
        <w:rPr>
          <w:rFonts w:ascii="Times New Roman" w:hAnsi="Times New Roman" w:cs="Times New Roman"/>
          <w:bCs/>
          <w:i/>
          <w:iCs/>
          <w:sz w:val="24"/>
          <w:szCs w:val="24"/>
        </w:rPr>
        <w:t xml:space="preserve"> </w:t>
      </w:r>
      <w:r w:rsidR="00773308">
        <w:rPr>
          <w:rFonts w:ascii="Times New Roman" w:hAnsi="Times New Roman" w:cs="Times New Roman"/>
          <w:b/>
          <w:i/>
          <w:iCs/>
          <w:sz w:val="24"/>
          <w:szCs w:val="24"/>
        </w:rPr>
        <w:t>(E</w:t>
      </w:r>
      <w:r w:rsidR="00D027EB">
        <w:rPr>
          <w:rFonts w:ascii="Times New Roman" w:hAnsi="Times New Roman" w:cs="Times New Roman"/>
          <w:b/>
          <w:i/>
          <w:iCs/>
          <w:sz w:val="24"/>
          <w:szCs w:val="24"/>
        </w:rPr>
        <w:t>zekiel 38:11, 17, NKJV)</w:t>
      </w:r>
    </w:p>
    <w:p w14:paraId="42C44564" w14:textId="67358D8F" w:rsidR="00D027EB" w:rsidRPr="008361E0" w:rsidRDefault="000B11F8" w:rsidP="004247CF">
      <w:pPr>
        <w:spacing w:after="0"/>
        <w:rPr>
          <w:rFonts w:ascii="Times New Roman" w:hAnsi="Times New Roman" w:cs="Times New Roman"/>
          <w:bCs/>
          <w:sz w:val="24"/>
          <w:szCs w:val="24"/>
        </w:rPr>
      </w:pPr>
      <w:r w:rsidRPr="008361E0">
        <w:rPr>
          <w:rFonts w:ascii="Times New Roman" w:hAnsi="Times New Roman" w:cs="Times New Roman"/>
          <w:bCs/>
          <w:sz w:val="24"/>
          <w:szCs w:val="24"/>
        </w:rPr>
        <w:lastRenderedPageBreak/>
        <w:t>Eventually those walls are going to have to come down</w:t>
      </w:r>
      <w:r w:rsidR="008361E0">
        <w:rPr>
          <w:rFonts w:ascii="Times New Roman" w:hAnsi="Times New Roman" w:cs="Times New Roman"/>
          <w:bCs/>
          <w:sz w:val="24"/>
          <w:szCs w:val="24"/>
        </w:rPr>
        <w:t xml:space="preserve">. And right now, people who left </w:t>
      </w:r>
      <w:r w:rsidR="00217F8D">
        <w:rPr>
          <w:rFonts w:ascii="Times New Roman" w:hAnsi="Times New Roman" w:cs="Times New Roman"/>
          <w:bCs/>
          <w:sz w:val="24"/>
          <w:szCs w:val="24"/>
        </w:rPr>
        <w:t xml:space="preserve">the northern Israel borders will not go back until they know it is safe. </w:t>
      </w:r>
      <w:r w:rsidR="00AF7512">
        <w:rPr>
          <w:rFonts w:ascii="Times New Roman" w:hAnsi="Times New Roman" w:cs="Times New Roman"/>
          <w:bCs/>
          <w:sz w:val="24"/>
          <w:szCs w:val="24"/>
        </w:rPr>
        <w:t>How will they feel safe? I</w:t>
      </w:r>
      <w:r w:rsidR="006D6793">
        <w:rPr>
          <w:rFonts w:ascii="Times New Roman" w:hAnsi="Times New Roman" w:cs="Times New Roman"/>
          <w:bCs/>
          <w:sz w:val="24"/>
          <w:szCs w:val="24"/>
        </w:rPr>
        <w:t>f</w:t>
      </w:r>
      <w:r w:rsidR="00AF7512">
        <w:rPr>
          <w:rFonts w:ascii="Times New Roman" w:hAnsi="Times New Roman" w:cs="Times New Roman"/>
          <w:bCs/>
          <w:sz w:val="24"/>
          <w:szCs w:val="24"/>
        </w:rPr>
        <w:t xml:space="preserve"> the terrorists threats are gone. Connect the dots, people. </w:t>
      </w:r>
      <w:r w:rsidR="0065187C">
        <w:rPr>
          <w:rFonts w:ascii="Times New Roman" w:hAnsi="Times New Roman" w:cs="Times New Roman"/>
          <w:bCs/>
          <w:sz w:val="24"/>
          <w:szCs w:val="24"/>
        </w:rPr>
        <w:t xml:space="preserve">Hezbollah will not go quietly into the good night, nor will Hamas. Or the Houthis. Or even Iran. </w:t>
      </w:r>
      <w:r w:rsidR="00A24002">
        <w:rPr>
          <w:rFonts w:ascii="Times New Roman" w:hAnsi="Times New Roman" w:cs="Times New Roman"/>
          <w:bCs/>
          <w:sz w:val="24"/>
          <w:szCs w:val="24"/>
        </w:rPr>
        <w:t xml:space="preserve">A larger conflict is on the horizon and I feel it will be an outgrowth of what is happening right now. </w:t>
      </w:r>
      <w:r w:rsidR="00515C9A">
        <w:rPr>
          <w:rFonts w:ascii="Times New Roman" w:hAnsi="Times New Roman" w:cs="Times New Roman"/>
          <w:bCs/>
          <w:sz w:val="24"/>
          <w:szCs w:val="24"/>
        </w:rPr>
        <w:t xml:space="preserve">While we pray for the peace of Jerusalem, </w:t>
      </w:r>
      <w:r w:rsidR="008E4A3A">
        <w:rPr>
          <w:rFonts w:ascii="Times New Roman" w:hAnsi="Times New Roman" w:cs="Times New Roman"/>
          <w:bCs/>
          <w:sz w:val="24"/>
          <w:szCs w:val="24"/>
        </w:rPr>
        <w:t xml:space="preserve">we must also pray that the IDF dispatches all vestiges of terrorism </w:t>
      </w:r>
      <w:r w:rsidR="00FB4E34">
        <w:rPr>
          <w:rFonts w:ascii="Times New Roman" w:hAnsi="Times New Roman" w:cs="Times New Roman"/>
          <w:bCs/>
          <w:sz w:val="24"/>
          <w:szCs w:val="24"/>
        </w:rPr>
        <w:t>because that peace won’t come until the threat of another October 7</w:t>
      </w:r>
      <w:r w:rsidR="00FB4E34" w:rsidRPr="00FB4E34">
        <w:rPr>
          <w:rFonts w:ascii="Times New Roman" w:hAnsi="Times New Roman" w:cs="Times New Roman"/>
          <w:bCs/>
          <w:sz w:val="24"/>
          <w:szCs w:val="24"/>
          <w:vertAlign w:val="superscript"/>
        </w:rPr>
        <w:t>th</w:t>
      </w:r>
      <w:r w:rsidR="00FB4E34">
        <w:rPr>
          <w:rFonts w:ascii="Times New Roman" w:hAnsi="Times New Roman" w:cs="Times New Roman"/>
          <w:bCs/>
          <w:sz w:val="24"/>
          <w:szCs w:val="24"/>
        </w:rPr>
        <w:t xml:space="preserve"> are gone and the constant </w:t>
      </w:r>
      <w:r w:rsidR="009C1B6D">
        <w:rPr>
          <w:rFonts w:ascii="Times New Roman" w:hAnsi="Times New Roman" w:cs="Times New Roman"/>
          <w:bCs/>
          <w:sz w:val="24"/>
          <w:szCs w:val="24"/>
        </w:rPr>
        <w:t>blaring of rocket sirens are a thing of the past for the citizens of Israel.</w:t>
      </w:r>
      <w:r w:rsidR="00F34F53">
        <w:rPr>
          <w:rFonts w:ascii="Times New Roman" w:hAnsi="Times New Roman" w:cs="Times New Roman"/>
          <w:bCs/>
          <w:sz w:val="24"/>
          <w:szCs w:val="24"/>
        </w:rPr>
        <w:t xml:space="preserve"> Pray specifically for those to occur. </w:t>
      </w:r>
      <w:r w:rsidR="00EC3326">
        <w:rPr>
          <w:rFonts w:ascii="Times New Roman" w:hAnsi="Times New Roman" w:cs="Times New Roman"/>
          <w:bCs/>
          <w:sz w:val="24"/>
          <w:szCs w:val="24"/>
        </w:rPr>
        <w:t xml:space="preserve">Lord let it </w:t>
      </w:r>
      <w:r w:rsidR="00756CF7">
        <w:rPr>
          <w:rFonts w:ascii="Times New Roman" w:hAnsi="Times New Roman" w:cs="Times New Roman"/>
          <w:bCs/>
          <w:sz w:val="24"/>
          <w:szCs w:val="24"/>
        </w:rPr>
        <w:t>happen and</w:t>
      </w:r>
      <w:r w:rsidR="00EC3326">
        <w:rPr>
          <w:rFonts w:ascii="Times New Roman" w:hAnsi="Times New Roman" w:cs="Times New Roman"/>
          <w:bCs/>
          <w:sz w:val="24"/>
          <w:szCs w:val="24"/>
        </w:rPr>
        <w:t xml:space="preserve"> happen soon.</w:t>
      </w:r>
    </w:p>
    <w:sectPr w:rsidR="00D027EB" w:rsidRPr="008361E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3C737" w14:textId="77777777" w:rsidR="00B55B48" w:rsidRDefault="00B55B48" w:rsidP="006E6664">
      <w:pPr>
        <w:spacing w:after="0" w:line="240" w:lineRule="auto"/>
      </w:pPr>
      <w:r>
        <w:separator/>
      </w:r>
    </w:p>
  </w:endnote>
  <w:endnote w:type="continuationSeparator" w:id="0">
    <w:p w14:paraId="343215A0" w14:textId="77777777" w:rsidR="00B55B48" w:rsidRDefault="00B55B48" w:rsidP="006E6664">
      <w:pPr>
        <w:spacing w:after="0" w:line="240" w:lineRule="auto"/>
      </w:pPr>
      <w:r>
        <w:continuationSeparator/>
      </w:r>
    </w:p>
  </w:endnote>
  <w:endnote w:type="continuationNotice" w:id="1">
    <w:p w14:paraId="0A56EBD8" w14:textId="77777777" w:rsidR="00B55B48" w:rsidRDefault="00B55B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D3E09" w14:textId="77777777" w:rsidR="00B55B48" w:rsidRDefault="00B55B48" w:rsidP="006E6664">
      <w:pPr>
        <w:spacing w:after="0" w:line="240" w:lineRule="auto"/>
      </w:pPr>
      <w:r>
        <w:separator/>
      </w:r>
    </w:p>
  </w:footnote>
  <w:footnote w:type="continuationSeparator" w:id="0">
    <w:p w14:paraId="31BF0B36" w14:textId="77777777" w:rsidR="00B55B48" w:rsidRDefault="00B55B48" w:rsidP="006E6664">
      <w:pPr>
        <w:spacing w:after="0" w:line="240" w:lineRule="auto"/>
      </w:pPr>
      <w:r>
        <w:continuationSeparator/>
      </w:r>
    </w:p>
  </w:footnote>
  <w:footnote w:type="continuationNotice" w:id="1">
    <w:p w14:paraId="58433C5A" w14:textId="77777777" w:rsidR="00B55B48" w:rsidRDefault="00B55B4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613"/>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67ED4"/>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895"/>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78"/>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00F"/>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A"/>
    <w:rsid w:val="0064744E"/>
    <w:rsid w:val="006475AB"/>
    <w:rsid w:val="0064767E"/>
    <w:rsid w:val="006477F5"/>
    <w:rsid w:val="006479FB"/>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9D9"/>
    <w:rsid w:val="00716A0C"/>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60F"/>
    <w:rsid w:val="007F773E"/>
    <w:rsid w:val="007F787F"/>
    <w:rsid w:val="007F7974"/>
    <w:rsid w:val="007F7B32"/>
    <w:rsid w:val="007F7D2B"/>
    <w:rsid w:val="007F7F65"/>
    <w:rsid w:val="00800102"/>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5E0"/>
    <w:rsid w:val="00986606"/>
    <w:rsid w:val="009867FE"/>
    <w:rsid w:val="0098684A"/>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0B"/>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61"/>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3F33"/>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5C"/>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B3"/>
    <w:rsid w:val="00C572EB"/>
    <w:rsid w:val="00C57375"/>
    <w:rsid w:val="00C57437"/>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11D"/>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282"/>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10E"/>
    <w:rsid w:val="00EC2336"/>
    <w:rsid w:val="00EC252C"/>
    <w:rsid w:val="00EC275F"/>
    <w:rsid w:val="00EC299F"/>
    <w:rsid w:val="00EC2C55"/>
    <w:rsid w:val="00EC2CEA"/>
    <w:rsid w:val="00EC2DDF"/>
    <w:rsid w:val="00EC2F5F"/>
    <w:rsid w:val="00EC310A"/>
    <w:rsid w:val="00EC311C"/>
    <w:rsid w:val="00EC3326"/>
    <w:rsid w:val="00EC33A6"/>
    <w:rsid w:val="00EC343F"/>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531"/>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nternational/1704381056-uk-s-cameron-demands-end-to-houthi-rebel-red-sea-strik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gallants-post-war-gaza-plan-palestinians-to-run-civil-affairs-with-global-task-fo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66</cp:revision>
  <cp:lastPrinted>2021-11-07T10:36:00Z</cp:lastPrinted>
  <dcterms:created xsi:type="dcterms:W3CDTF">2024-01-04T21:14:00Z</dcterms:created>
  <dcterms:modified xsi:type="dcterms:W3CDTF">2024-01-04T23:47:00Z</dcterms:modified>
</cp:coreProperties>
</file>