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5AB2" w14:textId="1A18EA8D" w:rsidR="00725AFB" w:rsidRDefault="004B27CD">
      <w:pPr>
        <w:jc w:val="center"/>
      </w:pPr>
      <w:r>
        <w:rPr>
          <w:b/>
          <w:bCs/>
          <w:sz w:val="36"/>
          <w:szCs w:val="36"/>
        </w:rPr>
        <w:t>GNITN</w:t>
      </w:r>
    </w:p>
    <w:p w14:paraId="2E884791" w14:textId="77777777" w:rsidR="00725AFB" w:rsidRDefault="004B27CD">
      <w:pPr>
        <w:jc w:val="center"/>
      </w:pPr>
      <w:r>
        <w:rPr>
          <w:b/>
          <w:bCs/>
        </w:rPr>
        <w:t>#1327</w:t>
      </w:r>
    </w:p>
    <w:p w14:paraId="3D2E448B" w14:textId="77777777" w:rsidR="00725AFB" w:rsidRDefault="004B27CD">
      <w:pPr>
        <w:jc w:val="center"/>
      </w:pPr>
      <w:r>
        <w:rPr>
          <w:b/>
          <w:bCs/>
          <w:sz w:val="28"/>
          <w:szCs w:val="28"/>
        </w:rPr>
        <w:t>The Accuser's Microphone</w:t>
      </w:r>
    </w:p>
    <w:p w14:paraId="33084B2F" w14:textId="77777777" w:rsidR="00725AFB" w:rsidRDefault="004B27CD">
      <w:pPr>
        <w:jc w:val="center"/>
      </w:pPr>
      <w:r>
        <w:rPr>
          <w:b/>
          <w:bCs/>
          <w:sz w:val="28"/>
          <w:szCs w:val="28"/>
        </w:rPr>
        <w:t>Podcasts, Job, and the Call to Unity Before the Rapture</w:t>
      </w:r>
    </w:p>
    <w:p w14:paraId="603916E0" w14:textId="77777777" w:rsidR="00725AFB" w:rsidRPr="00A13253" w:rsidRDefault="004B27CD">
      <w:r w:rsidRPr="00A13253">
        <w:rPr>
          <w:b/>
          <w:bCs/>
        </w:rPr>
        <w:t>A New Kind of Prosecutor</w:t>
      </w:r>
    </w:p>
    <w:p w14:paraId="092F7030" w14:textId="77777777" w:rsidR="00725AFB" w:rsidRPr="00A13253" w:rsidRDefault="004B27CD">
      <w:r w:rsidRPr="00A13253">
        <w:t xml:space="preserve">Over the past several months, a new breed of Christian podcaster and YouTube apologist has built enormous audiences by doing one thing: putting healing and deliverance ministries on trial. Multi-hour investigative videos have become their own genre - accusing prophetic ministers of manufacturing </w:t>
      </w:r>
      <w:r w:rsidRPr="00A13253">
        <w:rPr>
          <w:i/>
          <w:iCs/>
        </w:rPr>
        <w:t>words of knowledge</w:t>
      </w:r>
      <w:r w:rsidRPr="00A13253">
        <w:t xml:space="preserve"> from information mined off social media, accusing megachurches of covering up misconduct for years, accusing everyday evangelists of manipulative fundraising during a service. Some of these videos have forced real, public admissions of real failure from real ministries. Others simply pile on.</w:t>
      </w:r>
    </w:p>
    <w:p w14:paraId="7BEF889F" w14:textId="77777777" w:rsidR="00725AFB" w:rsidRPr="00A13253" w:rsidRDefault="004B27CD">
      <w:r w:rsidRPr="00A13253">
        <w:t>This isn't a fringe hobby anymore. It's a growing industry, and it's growing right alongside the Pentecostal and charismatic movements it targets. And increasingly, the target isn't only a movement's biggest, most established names. It's the young minister who went viral for a healing testimony last month. It's the small deliverance ministry that suddenly has ten thousand new followers and no framework for handling the scrutiny that comes with it. People who genuinely love God, who are brand new to any kind of public attention, are getting the same forensic treatment once reserved for decades-long public figures.</w:t>
      </w:r>
    </w:p>
    <w:p w14:paraId="2F593BE4" w14:textId="77777777" w:rsidR="00725AFB" w:rsidRPr="00A13253" w:rsidRDefault="004B27CD">
      <w:r w:rsidRPr="00A13253">
        <w:rPr>
          <w:b/>
          <w:bCs/>
        </w:rPr>
        <w:t>Real Accountability, Real Discernment</w:t>
      </w:r>
    </w:p>
    <w:p w14:paraId="0D5B64AF" w14:textId="0BA49CA9" w:rsidR="00725AFB" w:rsidRPr="00A13253" w:rsidRDefault="004B27CD">
      <w:r w:rsidRPr="00A13253">
        <w:t>Scripture doesn't ask us to pretend this trend is baseless. We're commanded to test the spirits (</w:t>
      </w:r>
      <w:hyperlink r:id="rId7" w:history="1">
        <w:r w:rsidRPr="00A13253">
          <w:rPr>
            <w:b/>
            <w:bCs/>
            <w:i/>
            <w:iCs/>
            <w:color w:val="1155CC"/>
            <w:u w:val="single"/>
          </w:rPr>
          <w:t>1 John 4:1</w:t>
        </w:r>
      </w:hyperlink>
      <w:r w:rsidRPr="00A13253">
        <w:t>) and to recognize false prophets by their fruit (</w:t>
      </w:r>
      <w:hyperlink r:id="rId8" w:history="1">
        <w:r w:rsidR="00C20538" w:rsidRPr="00A13253">
          <w:rPr>
            <w:b/>
            <w:bCs/>
            <w:i/>
            <w:iCs/>
            <w:color w:val="1155CC"/>
            <w:u w:val="single"/>
          </w:rPr>
          <w:t>Matthew 7:15-20</w:t>
        </w:r>
      </w:hyperlink>
      <w:r w:rsidRPr="00A13253">
        <w:t>). Even inside the charismatic movement, senior voices are sounding the alarm about real fraud - preachers demanding payment before and after a supposed deliverance, ministries covering up real abuse. That kind of exposure is right, biblical, and overdue. Fraud is fraud. Abuse is abuse. Both deserve exposure, in any movement.</w:t>
      </w:r>
    </w:p>
    <w:p w14:paraId="063252A9" w14:textId="77777777" w:rsidR="00725AFB" w:rsidRPr="00A13253" w:rsidRDefault="004B27CD">
      <w:r w:rsidRPr="00A13253">
        <w:t>But something has shifted. What began as accountability for genuine wrongdoing has widened into something closer to open season - a reflexive hunt for anything that can be framed as suspicious in anyone who claims the gifts are real, whether or not there's any actual fraud or victim behind it. An imperfect choice of words in an interview. Leftover emotion after a deliverance session. A prophetic word that didn't line up perfectly. Any of it can now become a multi-part exposé - and the newer and more sincere the target, the less equipped they usually are to survive the attention.</w:t>
      </w:r>
    </w:p>
    <w:p w14:paraId="5399E301" w14:textId="77777777" w:rsidR="00725AFB" w:rsidRPr="00A13253" w:rsidRDefault="004B27CD">
      <w:r w:rsidRPr="00A13253">
        <w:t>It's worth saying plainly: most of the people doing this aren't out for blood. Many genuinely love the truth and want to see it protected. They see real inconsistency somewhere, real hurt, real exploitation, and their instinct to want it stopped isn't the problem. What's usually missing isn't sincerity - it's any sense of what the public spectacle itself costs. They don't set out to wound the Body of Christ. They just don't count the cost of running the process in front of an audience of millions instead of through the quieter accountability Scripture actually describes.</w:t>
      </w:r>
    </w:p>
    <w:p w14:paraId="51A66D63" w14:textId="77777777" w:rsidR="00725AFB" w:rsidRPr="00A13253" w:rsidRDefault="004B27CD">
      <w:r w:rsidRPr="00A13253">
        <w:rPr>
          <w:b/>
          <w:bCs/>
        </w:rPr>
        <w:t>Job Before the Accuser</w:t>
      </w:r>
    </w:p>
    <w:p w14:paraId="78BF4880" w14:textId="77777777" w:rsidR="00725AFB" w:rsidRPr="00A13253" w:rsidRDefault="004B27CD">
      <w:r w:rsidRPr="00A13253">
        <w:t xml:space="preserve">But there's another pattern running underneath the legitimate ones, and it's ancient. In </w:t>
      </w:r>
      <w:hyperlink r:id="rId9" w:history="1">
        <w:r w:rsidRPr="00A13253">
          <w:rPr>
            <w:b/>
            <w:bCs/>
            <w:i/>
            <w:iCs/>
            <w:color w:val="1155CC"/>
            <w:u w:val="single"/>
          </w:rPr>
          <w:t>Job 1:6-12</w:t>
        </w:r>
      </w:hyperlink>
      <w:r w:rsidRPr="00A13253">
        <w:t xml:space="preserve">, the sons of God present themselves before the Lord, and Satan comes among them - not to build anything, but to accuse. He doesn't invent a lie about Job; he twists something true (Job's blessing) into a false motive: Job only serves God for what he gets. God permits a test, and Job loses everything he owns and every child he has in a single day. In </w:t>
      </w:r>
      <w:hyperlink r:id="rId10" w:history="1">
        <w:r w:rsidRPr="00A13253">
          <w:rPr>
            <w:b/>
            <w:bCs/>
            <w:i/>
            <w:iCs/>
            <w:color w:val="1155CC"/>
            <w:u w:val="single"/>
          </w:rPr>
          <w:t>Job 2:1-7</w:t>
        </w:r>
      </w:hyperlink>
      <w:r w:rsidRPr="00A13253">
        <w:t>, the Accuser comes back and gets permission to strike Job's own body.</w:t>
      </w:r>
    </w:p>
    <w:p w14:paraId="5D4D5906" w14:textId="77777777" w:rsidR="00725AFB" w:rsidRPr="00A13253" w:rsidRDefault="004B27CD">
      <w:r w:rsidRPr="00A13253">
        <w:lastRenderedPageBreak/>
        <w:t xml:space="preserve">Job's integrity was real. The Accuser's goal was never correction - it was destruction. That's the tell that separates the two spirits at work in any given exposé: correction wants to see a brother </w:t>
      </w:r>
      <w:hyperlink r:id="rId11" w:history="1">
        <w:r w:rsidRPr="00A13253">
          <w:rPr>
            <w:b/>
            <w:bCs/>
            <w:i/>
            <w:iCs/>
            <w:color w:val="1155CC"/>
            <w:u w:val="single"/>
          </w:rPr>
          <w:t>restored</w:t>
        </w:r>
      </w:hyperlink>
      <w:r w:rsidRPr="00A13253">
        <w:t>. Accusation wants to see him ruined, publicly, permanently, with the comment section watching.</w:t>
      </w:r>
    </w:p>
    <w:p w14:paraId="7B5D2533" w14:textId="77777777" w:rsidR="00725AFB" w:rsidRPr="00A13253" w:rsidRDefault="004B27CD">
      <w:r w:rsidRPr="00A13253">
        <w:rPr>
          <w:b/>
          <w:bCs/>
        </w:rPr>
        <w:t>The Accuser Cast Down</w:t>
      </w:r>
    </w:p>
    <w:p w14:paraId="3F69168E" w14:textId="77777777" w:rsidR="00725AFB" w:rsidRPr="00A13253" w:rsidRDefault="004B27CD">
      <w:r w:rsidRPr="00A13253">
        <w:t xml:space="preserve">Revelation names Satan directly as </w:t>
      </w:r>
      <w:r w:rsidRPr="00A13253">
        <w:rPr>
          <w:i/>
          <w:iCs/>
        </w:rPr>
        <w:t>the accuser of our brethren, who accused them before our God day and night</w:t>
      </w:r>
      <w:r w:rsidRPr="00A13253">
        <w:t xml:space="preserve"> (</w:t>
      </w:r>
      <w:hyperlink r:id="rId12" w:history="1">
        <w:r w:rsidRPr="00A13253">
          <w:rPr>
            <w:b/>
            <w:bCs/>
            <w:i/>
            <w:iCs/>
            <w:color w:val="1155CC"/>
            <w:u w:val="single"/>
          </w:rPr>
          <w:t>Revelation 12:9-11</w:t>
        </w:r>
      </w:hyperlink>
      <w:r w:rsidRPr="00A13253">
        <w:t xml:space="preserve">). The very next verse isn't only comfort - it's a warning. The devil has come down to earth </w:t>
      </w:r>
      <w:r w:rsidRPr="00A13253">
        <w:rPr>
          <w:i/>
          <w:iCs/>
        </w:rPr>
        <w:t>having great wrath, because he knows that he has a short time</w:t>
      </w:r>
      <w:r w:rsidRPr="00A13253">
        <w:t xml:space="preserve"> (</w:t>
      </w:r>
      <w:hyperlink r:id="rId13" w:history="1">
        <w:r w:rsidRPr="00A13253">
          <w:rPr>
            <w:b/>
            <w:bCs/>
            <w:i/>
            <w:iCs/>
            <w:color w:val="1155CC"/>
            <w:u w:val="single"/>
          </w:rPr>
          <w:t>Revelation 12:12</w:t>
        </w:r>
      </w:hyperlink>
      <w:r w:rsidRPr="00A13253">
        <w:t>). His activity as accuser doesn't fade as the age closes; it intensifies. A worldwide platform built for accusing fellow believers, running on technology that didn't exist a generation ago, fits a pattern Revelation already predicted - whatever any individual podcaster's own intentions might be.</w:t>
      </w:r>
    </w:p>
    <w:p w14:paraId="3D931755" w14:textId="77777777" w:rsidR="00725AFB" w:rsidRPr="00A13253" w:rsidRDefault="004B27CD">
      <w:r w:rsidRPr="00A13253">
        <w:rPr>
          <w:b/>
          <w:bCs/>
        </w:rPr>
        <w:t>Perilous Times, Fractured Relationships</w:t>
      </w:r>
    </w:p>
    <w:p w14:paraId="4EF2F83C" w14:textId="77777777" w:rsidR="00725AFB" w:rsidRPr="00A13253" w:rsidRDefault="004B27CD">
      <w:r w:rsidRPr="00A13253">
        <w:t xml:space="preserve">Paul told Timothy exactly what the last days would look like relationally, not just morally. People would be </w:t>
      </w:r>
      <w:r w:rsidRPr="00A13253">
        <w:rPr>
          <w:i/>
          <w:iCs/>
        </w:rPr>
        <w:t>lovers of themselves</w:t>
      </w:r>
      <w:r w:rsidRPr="00A13253">
        <w:t xml:space="preserve">, </w:t>
      </w:r>
      <w:r w:rsidRPr="00A13253">
        <w:rPr>
          <w:i/>
          <w:iCs/>
        </w:rPr>
        <w:t>unloving, unforgiving, slanderers</w:t>
      </w:r>
      <w:r w:rsidRPr="00A13253">
        <w:t>, without self-control, "having a form of godliness but denying its power" - and Timothy is told to avoid such people (</w:t>
      </w:r>
      <w:hyperlink r:id="rId14" w:history="1">
        <w:r w:rsidRPr="00A13253">
          <w:rPr>
            <w:b/>
            <w:bCs/>
            <w:i/>
            <w:iCs/>
            <w:color w:val="1155CC"/>
            <w:u w:val="single"/>
          </w:rPr>
          <w:t>2 Timothy 3:1-5</w:t>
        </w:r>
      </w:hyperlink>
      <w:r w:rsidRPr="00A13253">
        <w:t xml:space="preserve">). Jesus adds His own warning: </w:t>
      </w:r>
      <w:r w:rsidRPr="00A13253">
        <w:rPr>
          <w:i/>
          <w:iCs/>
        </w:rPr>
        <w:t>many will be offended, will betray one another, and will hate one another</w:t>
      </w:r>
      <w:r w:rsidRPr="00A13253">
        <w:t xml:space="preserve">, and </w:t>
      </w:r>
      <w:r w:rsidRPr="00A13253">
        <w:rPr>
          <w:i/>
          <w:iCs/>
        </w:rPr>
        <w:t>because lawlessness will abound, the love of many will grow cold</w:t>
      </w:r>
      <w:r w:rsidRPr="00A13253">
        <w:t xml:space="preserve"> (</w:t>
      </w:r>
      <w:hyperlink r:id="rId15" w:history="1">
        <w:r w:rsidRPr="00A13253">
          <w:rPr>
            <w:b/>
            <w:bCs/>
            <w:i/>
            <w:iCs/>
            <w:color w:val="1155CC"/>
            <w:u w:val="single"/>
          </w:rPr>
          <w:t>Matthew 24:10</w:t>
        </w:r>
      </w:hyperlink>
      <w:r w:rsidRPr="00A13253">
        <w:t xml:space="preserve">, </w:t>
      </w:r>
      <w:hyperlink r:id="rId16" w:history="1">
        <w:r w:rsidRPr="00A13253">
          <w:rPr>
            <w:b/>
            <w:bCs/>
            <w:i/>
            <w:iCs/>
            <w:color w:val="1155CC"/>
            <w:u w:val="single"/>
          </w:rPr>
          <w:t>12</w:t>
        </w:r>
      </w:hyperlink>
      <w:r w:rsidRPr="00A13253">
        <w:t>). A culture where believers build a name, a subscriber count, and an income by putting other believers on trial online isn't a neutral cultural trend. It's a description Scripture already gave us.</w:t>
      </w:r>
    </w:p>
    <w:p w14:paraId="5A2A0643" w14:textId="77777777" w:rsidR="00725AFB" w:rsidRPr="00A13253" w:rsidRDefault="004B27CD">
      <w:r w:rsidRPr="00A13253">
        <w:rPr>
          <w:b/>
          <w:bCs/>
        </w:rPr>
        <w:t>The Body Under Fire</w:t>
      </w:r>
    </w:p>
    <w:p w14:paraId="193F2AD5" w14:textId="77777777" w:rsidR="00725AFB" w:rsidRPr="00A13253" w:rsidRDefault="004B27CD">
      <w:r w:rsidRPr="00A13253">
        <w:t xml:space="preserve">Paul pictures the church as one body with many members in </w:t>
      </w:r>
      <w:hyperlink r:id="rId17" w:history="1">
        <w:r w:rsidRPr="00A13253">
          <w:rPr>
            <w:b/>
            <w:bCs/>
            <w:i/>
            <w:iCs/>
            <w:color w:val="1155CC"/>
            <w:u w:val="single"/>
          </w:rPr>
          <w:t>1 Corinthians 12:12-27</w:t>
        </w:r>
      </w:hyperlink>
      <w:r w:rsidRPr="00A13253">
        <w:t xml:space="preserve">, and he's specific about the danger: </w:t>
      </w:r>
      <w:r w:rsidRPr="00A13253">
        <w:rPr>
          <w:i/>
          <w:iCs/>
        </w:rPr>
        <w:t>that there should be no schism in the body, but that the members should have the same care for one another</w:t>
      </w:r>
      <w:r w:rsidRPr="00A13253">
        <w:t xml:space="preserve"> (</w:t>
      </w:r>
      <w:hyperlink r:id="rId18" w:history="1">
        <w:r w:rsidRPr="00A13253">
          <w:rPr>
            <w:b/>
            <w:bCs/>
            <w:i/>
            <w:iCs/>
            <w:color w:val="1155CC"/>
            <w:u w:val="single"/>
          </w:rPr>
          <w:t>1 Corinthians 12:25</w:t>
        </w:r>
      </w:hyperlink>
      <w:r w:rsidRPr="00A13253">
        <w:t>). When one part of the body publicly humiliates another for the entertainment value of an audience, both suffer - and so does the whole body's witness to a watching world.</w:t>
      </w:r>
    </w:p>
    <w:p w14:paraId="275AF5D6" w14:textId="77777777" w:rsidR="00725AFB" w:rsidRPr="00A13253" w:rsidRDefault="004B27CD">
      <w:r w:rsidRPr="00A13253">
        <w:t xml:space="preserve">And it isn't only believers watching. Skeptics and unbelievers are in that audience too, and they rarely come away thinking the church holds itself accountable well. They come away with fresh material for dismissing the gospel altogether. Jesus said the world would know His disciples by one thing above all: </w:t>
      </w:r>
      <w:r w:rsidRPr="00A13253">
        <w:rPr>
          <w:i/>
          <w:iCs/>
        </w:rPr>
        <w:t>By this all will know that you are My disciples, if you have love for one another</w:t>
      </w:r>
      <w:r w:rsidRPr="00A13253">
        <w:t xml:space="preserve"> (</w:t>
      </w:r>
      <w:hyperlink r:id="rId19" w:history="1">
        <w:r w:rsidRPr="00A13253">
          <w:rPr>
            <w:b/>
            <w:bCs/>
            <w:i/>
            <w:iCs/>
            <w:color w:val="1155CC"/>
            <w:u w:val="single"/>
          </w:rPr>
          <w:t>John 13:34-35</w:t>
        </w:r>
      </w:hyperlink>
      <w:r w:rsidRPr="00A13253">
        <w:t xml:space="preserve">). When the visible pattern is Christians dragging Christians through public trials instead, that's exactly the opposite advertisement. Paul warned the early church that ungodly behavior gives outsiders grounds to blaspheme </w:t>
      </w:r>
      <w:r w:rsidRPr="00A13253">
        <w:rPr>
          <w:i/>
          <w:iCs/>
        </w:rPr>
        <w:t>the name of God</w:t>
      </w:r>
      <w:r w:rsidRPr="00A13253">
        <w:t xml:space="preserve"> because of His people (</w:t>
      </w:r>
      <w:hyperlink r:id="rId20" w:history="1">
        <w:r w:rsidRPr="00A13253">
          <w:rPr>
            <w:b/>
            <w:bCs/>
            <w:i/>
            <w:iCs/>
            <w:color w:val="1155CC"/>
            <w:u w:val="single"/>
          </w:rPr>
          <w:t>Romans 2:24</w:t>
        </w:r>
      </w:hyperlink>
      <w:r w:rsidRPr="00A13253">
        <w:t>). A nonstop stream of ministry takedown content does precisely that - it hands a watching world a reason to walk away from Christ, whether or not a single claim in any given exposé is even true.</w:t>
      </w:r>
    </w:p>
    <w:p w14:paraId="6795DF04" w14:textId="77777777" w:rsidR="00725AFB" w:rsidRPr="00A13253" w:rsidRDefault="004B27CD">
      <w:r w:rsidRPr="00A13253">
        <w:rPr>
          <w:b/>
          <w:bCs/>
        </w:rPr>
        <w:t>Unity as the Last Watchword</w:t>
      </w:r>
    </w:p>
    <w:p w14:paraId="7B999935" w14:textId="77777777" w:rsidR="00725AFB" w:rsidRPr="00A13253" w:rsidRDefault="004B27CD">
      <w:r w:rsidRPr="00A13253">
        <w:t xml:space="preserve">Jesus prayed for something specific in the hours before His arrest: </w:t>
      </w:r>
      <w:hyperlink r:id="rId21" w:history="1">
        <w:r w:rsidRPr="00A13253">
          <w:rPr>
            <w:b/>
            <w:bCs/>
            <w:i/>
            <w:iCs/>
            <w:color w:val="1155CC"/>
            <w:u w:val="single"/>
          </w:rPr>
          <w:t>John 17:20-23</w:t>
        </w:r>
      </w:hyperlink>
      <w:r w:rsidRPr="00A13253">
        <w:t xml:space="preserve"> - </w:t>
      </w:r>
      <w:r w:rsidRPr="00A13253">
        <w:rPr>
          <w:i/>
          <w:iCs/>
        </w:rPr>
        <w:t>that they all may be one... that the world may believe that You sent Me</w:t>
      </w:r>
      <w:r w:rsidRPr="00A13253">
        <w:t xml:space="preserve">. Unity wasn't a nice extra to Jesus; He tied it directly to the credibility of the gospel itself. Paul echoes it in </w:t>
      </w:r>
      <w:hyperlink r:id="rId22" w:history="1">
        <w:r w:rsidRPr="00A13253">
          <w:rPr>
            <w:b/>
            <w:bCs/>
            <w:i/>
            <w:iCs/>
            <w:color w:val="1155CC"/>
            <w:u w:val="single"/>
          </w:rPr>
          <w:t>Ephesians 4:1-6</w:t>
        </w:r>
      </w:hyperlink>
      <w:r w:rsidRPr="00A13253">
        <w:t xml:space="preserve">, urging believers to walk </w:t>
      </w:r>
      <w:r w:rsidRPr="00A13253">
        <w:rPr>
          <w:i/>
          <w:iCs/>
        </w:rPr>
        <w:t xml:space="preserve">with all lowliness and gentleness, with </w:t>
      </w:r>
      <w:proofErr w:type="gramStart"/>
      <w:r w:rsidRPr="00A13253">
        <w:rPr>
          <w:i/>
          <w:iCs/>
        </w:rPr>
        <w:t>longsuffering</w:t>
      </w:r>
      <w:proofErr w:type="gramEnd"/>
      <w:r w:rsidRPr="00A13253">
        <w:rPr>
          <w:i/>
          <w:iCs/>
        </w:rPr>
        <w:t>, bearing with one another in love, endeavoring to keep the unity of the Spirit in the bond of peace</w:t>
      </w:r>
      <w:r w:rsidRPr="00A13253">
        <w:t xml:space="preserve">. And centuries earlier the Psalmist put a number on what unity produces: where brethren dwell together in unity, </w:t>
      </w:r>
      <w:r w:rsidRPr="00A13253">
        <w:rPr>
          <w:i/>
          <w:iCs/>
        </w:rPr>
        <w:t>there the Lord commanded the blessing</w:t>
      </w:r>
      <w:r w:rsidRPr="00A13253">
        <w:t xml:space="preserve"> (</w:t>
      </w:r>
      <w:hyperlink r:id="rId23" w:history="1">
        <w:r w:rsidRPr="00A13253">
          <w:rPr>
            <w:b/>
            <w:bCs/>
            <w:i/>
            <w:iCs/>
            <w:color w:val="1155CC"/>
            <w:u w:val="single"/>
          </w:rPr>
          <w:t>Psalm 133</w:t>
        </w:r>
      </w:hyperlink>
      <w:r w:rsidRPr="00A13253">
        <w:t xml:space="preserve">). </w:t>
      </w:r>
      <w:hyperlink r:id="rId24" w:history="1">
        <w:r w:rsidRPr="00A13253">
          <w:rPr>
            <w:b/>
            <w:bCs/>
            <w:i/>
            <w:iCs/>
            <w:color w:val="1155CC"/>
            <w:u w:val="single"/>
          </w:rPr>
          <w:t>1 Thessalonians 4:16-18</w:t>
        </w:r>
      </w:hyperlink>
      <w:r w:rsidRPr="00A13253">
        <w:t xml:space="preserve"> reminds </w:t>
      </w:r>
      <w:proofErr w:type="gramStart"/>
      <w:r w:rsidRPr="00A13253">
        <w:t>us</w:t>
      </w:r>
      <w:proofErr w:type="gramEnd"/>
      <w:r w:rsidRPr="00A13253">
        <w:t xml:space="preserve"> the Rapture </w:t>
      </w:r>
      <w:r w:rsidRPr="00A13253">
        <w:lastRenderedPageBreak/>
        <w:t>could come at any hour - and the pull toward tearing each other down in public is exactly the wrong direction for a Bride making herself ready.</w:t>
      </w:r>
    </w:p>
    <w:p w14:paraId="4E9770A7" w14:textId="77777777" w:rsidR="00725AFB" w:rsidRPr="00A13253" w:rsidRDefault="004B27CD">
      <w:r w:rsidRPr="00A13253">
        <w:rPr>
          <w:b/>
          <w:bCs/>
        </w:rPr>
        <w:t>Testing Without Tearing</w:t>
      </w:r>
    </w:p>
    <w:p w14:paraId="49D89ECD" w14:textId="77777777" w:rsidR="00C2027F" w:rsidRPr="00A13253" w:rsidRDefault="004B27CD">
      <w:r w:rsidRPr="00A13253">
        <w:t xml:space="preserve">None of this means silence. </w:t>
      </w:r>
      <w:hyperlink r:id="rId25" w:history="1">
        <w:r w:rsidRPr="00A13253">
          <w:rPr>
            <w:b/>
            <w:bCs/>
            <w:i/>
            <w:iCs/>
            <w:color w:val="1155CC"/>
            <w:u w:val="single"/>
          </w:rPr>
          <w:t>1 Thessalonians 5:19-21</w:t>
        </w:r>
      </w:hyperlink>
      <w:r w:rsidRPr="00A13253">
        <w:t xml:space="preserve"> still says </w:t>
      </w:r>
      <w:r w:rsidRPr="00A13253">
        <w:rPr>
          <w:i/>
          <w:iCs/>
        </w:rPr>
        <w:t>do not quench the Spirit... test all things; hold fast what is good</w:t>
      </w:r>
      <w:r w:rsidRPr="00A13253">
        <w:t>. Fraud should be named. Abuse should be exposed and stopped, full stop. But there's a real difference between contending for the truth in love (</w:t>
      </w:r>
      <w:hyperlink r:id="rId26" w:history="1">
        <w:r w:rsidRPr="00A13253">
          <w:rPr>
            <w:b/>
            <w:bCs/>
            <w:i/>
            <w:iCs/>
            <w:color w:val="1155CC"/>
            <w:u w:val="single"/>
          </w:rPr>
          <w:t>Ephesians 4:15</w:t>
        </w:r>
      </w:hyperlink>
      <w:r w:rsidRPr="00A13253">
        <w:t>) and building an audience on relentless suspicion toward everyone who still believes God heals and delivers. Job's three friends thought they were defending God's justice too. In the end, it was their anger God rebuked, not the man they piled on (</w:t>
      </w:r>
      <w:hyperlink r:id="rId27" w:history="1">
        <w:r w:rsidRPr="00A13253">
          <w:rPr>
            <w:b/>
            <w:bCs/>
            <w:i/>
            <w:iCs/>
            <w:color w:val="1155CC"/>
            <w:u w:val="single"/>
          </w:rPr>
          <w:t>Job 42:7</w:t>
        </w:r>
      </w:hyperlink>
      <w:r w:rsidRPr="00A13253">
        <w:t>). As the last days press in, the church needs discernment more than ever - but it needs enough love to stay one body while it exercises that discernment.</w:t>
      </w:r>
    </w:p>
    <w:p w14:paraId="3A5BB1DB" w14:textId="77777777" w:rsidR="00C2027F" w:rsidRPr="00A13253" w:rsidRDefault="00C2027F"/>
    <w:p w14:paraId="54EA6DDA" w14:textId="0CA6B6B2" w:rsidR="009317C7" w:rsidRPr="00A13253" w:rsidRDefault="004B27CD">
      <w:pPr>
        <w:rPr>
          <w:i/>
          <w:iCs/>
        </w:rPr>
      </w:pPr>
      <w:r w:rsidRPr="00A13253">
        <w:rPr>
          <w:i/>
          <w:iCs/>
        </w:rPr>
        <w:t>All Scripture quotations are taken from the New King James Version (NKJV).</w:t>
      </w:r>
    </w:p>
    <w:p w14:paraId="4F98BD06" w14:textId="77777777" w:rsidR="009317C7" w:rsidRPr="009317C7" w:rsidRDefault="009317C7">
      <w:pPr>
        <w:rPr>
          <w:sz w:val="100"/>
          <w:szCs w:val="100"/>
        </w:rPr>
      </w:pPr>
    </w:p>
    <w:sectPr w:rsidR="009317C7" w:rsidRPr="009317C7">
      <w:footerReference w:type="default" r:id="rId2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A413" w14:textId="77777777" w:rsidR="000A0D64" w:rsidRDefault="000A0D64" w:rsidP="00C2027F">
      <w:r>
        <w:separator/>
      </w:r>
    </w:p>
  </w:endnote>
  <w:endnote w:type="continuationSeparator" w:id="0">
    <w:p w14:paraId="388DF6D4" w14:textId="77777777" w:rsidR="000A0D64" w:rsidRDefault="000A0D64" w:rsidP="00C20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733952"/>
      <w:docPartObj>
        <w:docPartGallery w:val="Page Numbers (Bottom of Page)"/>
        <w:docPartUnique/>
      </w:docPartObj>
    </w:sdtPr>
    <w:sdtEndPr>
      <w:rPr>
        <w:noProof/>
      </w:rPr>
    </w:sdtEndPr>
    <w:sdtContent>
      <w:p w14:paraId="66865AFF" w14:textId="37073A08" w:rsidR="00C2027F" w:rsidRDefault="00C2027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9055A7" w14:textId="77777777" w:rsidR="00C2027F" w:rsidRDefault="00C20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567C3" w14:textId="77777777" w:rsidR="000A0D64" w:rsidRDefault="000A0D64" w:rsidP="00C2027F">
      <w:r>
        <w:separator/>
      </w:r>
    </w:p>
  </w:footnote>
  <w:footnote w:type="continuationSeparator" w:id="0">
    <w:p w14:paraId="3400E115" w14:textId="77777777" w:rsidR="000A0D64" w:rsidRDefault="000A0D64" w:rsidP="00C20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186227"/>
    <w:multiLevelType w:val="hybridMultilevel"/>
    <w:tmpl w:val="C11023F0"/>
    <w:lvl w:ilvl="0" w:tplc="27CE4E12">
      <w:start w:val="1"/>
      <w:numFmt w:val="bullet"/>
      <w:lvlText w:val="●"/>
      <w:lvlJc w:val="left"/>
      <w:pPr>
        <w:ind w:left="720" w:hanging="360"/>
      </w:pPr>
    </w:lvl>
    <w:lvl w:ilvl="1" w:tplc="5AE6A4D2">
      <w:start w:val="1"/>
      <w:numFmt w:val="bullet"/>
      <w:lvlText w:val="○"/>
      <w:lvlJc w:val="left"/>
      <w:pPr>
        <w:ind w:left="1440" w:hanging="360"/>
      </w:pPr>
    </w:lvl>
    <w:lvl w:ilvl="2" w:tplc="8FA2A0F2">
      <w:start w:val="1"/>
      <w:numFmt w:val="bullet"/>
      <w:lvlText w:val="■"/>
      <w:lvlJc w:val="left"/>
      <w:pPr>
        <w:ind w:left="2160" w:hanging="360"/>
      </w:pPr>
    </w:lvl>
    <w:lvl w:ilvl="3" w:tplc="F79A7B42">
      <w:start w:val="1"/>
      <w:numFmt w:val="bullet"/>
      <w:lvlText w:val="●"/>
      <w:lvlJc w:val="left"/>
      <w:pPr>
        <w:ind w:left="2880" w:hanging="360"/>
      </w:pPr>
    </w:lvl>
    <w:lvl w:ilvl="4" w:tplc="F976A5E2">
      <w:start w:val="1"/>
      <w:numFmt w:val="bullet"/>
      <w:lvlText w:val="○"/>
      <w:lvlJc w:val="left"/>
      <w:pPr>
        <w:ind w:left="3600" w:hanging="360"/>
      </w:pPr>
    </w:lvl>
    <w:lvl w:ilvl="5" w:tplc="43D0D23E">
      <w:start w:val="1"/>
      <w:numFmt w:val="bullet"/>
      <w:lvlText w:val="■"/>
      <w:lvlJc w:val="left"/>
      <w:pPr>
        <w:ind w:left="4320" w:hanging="360"/>
      </w:pPr>
    </w:lvl>
    <w:lvl w:ilvl="6" w:tplc="36DE36FE">
      <w:start w:val="1"/>
      <w:numFmt w:val="bullet"/>
      <w:lvlText w:val="●"/>
      <w:lvlJc w:val="left"/>
      <w:pPr>
        <w:ind w:left="5040" w:hanging="360"/>
      </w:pPr>
    </w:lvl>
    <w:lvl w:ilvl="7" w:tplc="0C125920">
      <w:start w:val="1"/>
      <w:numFmt w:val="bullet"/>
      <w:lvlText w:val="●"/>
      <w:lvlJc w:val="left"/>
      <w:pPr>
        <w:ind w:left="5760" w:hanging="360"/>
      </w:pPr>
    </w:lvl>
    <w:lvl w:ilvl="8" w:tplc="7318E598">
      <w:start w:val="1"/>
      <w:numFmt w:val="bullet"/>
      <w:lvlText w:val="●"/>
      <w:lvlJc w:val="left"/>
      <w:pPr>
        <w:ind w:left="6480" w:hanging="360"/>
      </w:pPr>
    </w:lvl>
  </w:abstractNum>
  <w:num w:numId="1" w16cid:durableId="18985159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AFB"/>
    <w:rsid w:val="000A0D64"/>
    <w:rsid w:val="00285018"/>
    <w:rsid w:val="004B27CD"/>
    <w:rsid w:val="006C1096"/>
    <w:rsid w:val="006C67DB"/>
    <w:rsid w:val="00725AFB"/>
    <w:rsid w:val="0083429D"/>
    <w:rsid w:val="009317C7"/>
    <w:rsid w:val="00A13253"/>
    <w:rsid w:val="00A17C6C"/>
    <w:rsid w:val="00C2027F"/>
    <w:rsid w:val="00C20538"/>
    <w:rsid w:val="00FC3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0CCBA"/>
  <w15:docId w15:val="{62A17C0B-417F-408A-B491-499CEA71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2027F"/>
    <w:pPr>
      <w:tabs>
        <w:tab w:val="center" w:pos="4680"/>
        <w:tab w:val="right" w:pos="9360"/>
      </w:tabs>
    </w:pPr>
  </w:style>
  <w:style w:type="character" w:customStyle="1" w:styleId="HeaderChar">
    <w:name w:val="Header Char"/>
    <w:basedOn w:val="DefaultParagraphFont"/>
    <w:link w:val="Header"/>
    <w:uiPriority w:val="99"/>
    <w:rsid w:val="00C2027F"/>
  </w:style>
  <w:style w:type="paragraph" w:styleId="Footer">
    <w:name w:val="footer"/>
    <w:basedOn w:val="Normal"/>
    <w:link w:val="FooterChar"/>
    <w:uiPriority w:val="99"/>
    <w:unhideWhenUsed/>
    <w:rsid w:val="00C2027F"/>
    <w:pPr>
      <w:tabs>
        <w:tab w:val="center" w:pos="4680"/>
        <w:tab w:val="right" w:pos="9360"/>
      </w:tabs>
    </w:pPr>
  </w:style>
  <w:style w:type="character" w:customStyle="1" w:styleId="FooterChar">
    <w:name w:val="Footer Char"/>
    <w:basedOn w:val="DefaultParagraphFont"/>
    <w:link w:val="Footer"/>
    <w:uiPriority w:val="99"/>
    <w:rsid w:val="00C20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7%3A15-20&amp;version=NKJV" TargetMode="External"/><Relationship Id="rId13" Type="http://schemas.openxmlformats.org/officeDocument/2006/relationships/hyperlink" Target="https://www.biblegateway.com/passage/?search=Revelation%2012%3A12&amp;version=NKJV" TargetMode="External"/><Relationship Id="rId18" Type="http://schemas.openxmlformats.org/officeDocument/2006/relationships/hyperlink" Target="https://www.biblegateway.com/passage/?search=1%20Corinthians%2012%3A25&amp;version=NKJV" TargetMode="External"/><Relationship Id="rId26" Type="http://schemas.openxmlformats.org/officeDocument/2006/relationships/hyperlink" Target="https://www.biblegateway.com/passage/?search=Ephesians%204%3A15&amp;version=NKJV" TargetMode="External"/><Relationship Id="rId3" Type="http://schemas.openxmlformats.org/officeDocument/2006/relationships/settings" Target="settings.xml"/><Relationship Id="rId21" Type="http://schemas.openxmlformats.org/officeDocument/2006/relationships/hyperlink" Target="https://www.biblegateway.com/passage/?search=John%2017%3A20-23&amp;version=NKJV" TargetMode="External"/><Relationship Id="rId7" Type="http://schemas.openxmlformats.org/officeDocument/2006/relationships/hyperlink" Target="https://www.biblegateway.com/passage/?search=1%20John%204%3A1&amp;version=NKJV" TargetMode="External"/><Relationship Id="rId12" Type="http://schemas.openxmlformats.org/officeDocument/2006/relationships/hyperlink" Target="https://www.biblegateway.com/passage/?search=Revelation%2012%3A9-11&amp;version=NKJV" TargetMode="External"/><Relationship Id="rId17" Type="http://schemas.openxmlformats.org/officeDocument/2006/relationships/hyperlink" Target="https://www.biblegateway.com/passage/?search=1%20Corinthians%2012%3A12-27&amp;version=NKJV" TargetMode="External"/><Relationship Id="rId25" Type="http://schemas.openxmlformats.org/officeDocument/2006/relationships/hyperlink" Target="https://www.biblegateway.com/passage/?search=1%20Thessalonians%205%3A19-21&amp;version=NKJV" TargetMode="External"/><Relationship Id="rId2" Type="http://schemas.openxmlformats.org/officeDocument/2006/relationships/styles" Target="styles.xml"/><Relationship Id="rId16" Type="http://schemas.openxmlformats.org/officeDocument/2006/relationships/hyperlink" Target="https://www.biblegateway.com/passage/?search=Matthew%2024%3A12&amp;version=NKJV" TargetMode="External"/><Relationship Id="rId20" Type="http://schemas.openxmlformats.org/officeDocument/2006/relationships/hyperlink" Target="https://www.biblegateway.com/passage/?search=Romans%202%3A24&amp;version=NKJ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Galatians%206%3A1&amp;version=NKJV" TargetMode="External"/><Relationship Id="rId24" Type="http://schemas.openxmlformats.org/officeDocument/2006/relationships/hyperlink" Target="https://www.biblegateway.com/passage/?search=1%20Thessalonians%204%3A16-18&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Matthew%2024%3A10&amp;version=NKJV" TargetMode="External"/><Relationship Id="rId23" Type="http://schemas.openxmlformats.org/officeDocument/2006/relationships/hyperlink" Target="https://www.biblegateway.com/passage/?search=Psalm%20133&amp;version=NKJV" TargetMode="External"/><Relationship Id="rId28" Type="http://schemas.openxmlformats.org/officeDocument/2006/relationships/footer" Target="footer1.xml"/><Relationship Id="rId10" Type="http://schemas.openxmlformats.org/officeDocument/2006/relationships/hyperlink" Target="https://www.biblegateway.com/passage/?search=Job%202%3A1-7&amp;version=NKJV" TargetMode="External"/><Relationship Id="rId19" Type="http://schemas.openxmlformats.org/officeDocument/2006/relationships/hyperlink" Target="https://www.biblegateway.com/passage/?search=John%2013%3A34-35&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Job%201%3A6-12&amp;version=NKJV" TargetMode="External"/><Relationship Id="rId14" Type="http://schemas.openxmlformats.org/officeDocument/2006/relationships/hyperlink" Target="https://www.biblegateway.com/passage/?search=2%20Timothy%203%3A1-5&amp;version=NKJV" TargetMode="External"/><Relationship Id="rId22" Type="http://schemas.openxmlformats.org/officeDocument/2006/relationships/hyperlink" Target="https://www.biblegateway.com/passage/?search=Ephesians%204%3A1-6&amp;version=NKJV" TargetMode="External"/><Relationship Id="rId27" Type="http://schemas.openxmlformats.org/officeDocument/2006/relationships/hyperlink" Target="https://www.biblegateway.com/passage/?search=Job%2042%3A7&amp;version=NKJ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216</TotalTime>
  <Pages>3</Pages>
  <Words>1518</Words>
  <Characters>8655</Characters>
  <Application>Microsoft Office Word</Application>
  <DocSecurity>0</DocSecurity>
  <Lines>72</Lines>
  <Paragraphs>20</Paragraphs>
  <ScaleCrop>false</ScaleCrop>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9</cp:revision>
  <dcterms:created xsi:type="dcterms:W3CDTF">2026-08-10T20:03:00Z</dcterms:created>
  <dcterms:modified xsi:type="dcterms:W3CDTF">2026-08-11T00:36:00Z</dcterms:modified>
</cp:coreProperties>
</file>