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442AF" w14:textId="2E7501C5" w:rsidR="002E5C8F" w:rsidRDefault="00112968">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37442B0" w14:textId="77777777" w:rsidR="002E5C8F" w:rsidRDefault="00112968">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#1246</w:t>
      </w:r>
    </w:p>
    <w:p w14:paraId="537442B1" w14:textId="77777777" w:rsidR="002E5C8F" w:rsidRDefault="0011296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Kim Clement And Israel</w:t>
      </w:r>
    </w:p>
    <w:p w14:paraId="537442B2"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A Very Accurate Prophet</w:t>
      </w:r>
    </w:p>
    <w:p w14:paraId="537442B3"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I know you have heard of a prophetic voice from South Africa, Kim Clement and his wife and daughter have spent recent years going back over the many words God gave him. On a recent </w:t>
      </w:r>
      <w:hyperlink r:id="rId6">
        <w:r w:rsidRPr="00E62BA4">
          <w:rPr>
            <w:rFonts w:ascii="Times New Roman" w:eastAsia="Times New Roman" w:hAnsi="Times New Roman" w:cs="Times New Roman"/>
            <w:color w:val="0000FF"/>
            <w:sz w:val="24"/>
            <w:szCs w:val="24"/>
            <w:u w:val="single"/>
          </w:rPr>
          <w:t>podcast</w:t>
        </w:r>
      </w:hyperlink>
      <w:r w:rsidRPr="00E62BA4">
        <w:rPr>
          <w:rFonts w:ascii="Times New Roman" w:eastAsia="Times New Roman" w:hAnsi="Times New Roman" w:cs="Times New Roman"/>
          <w:color w:val="000000"/>
          <w:sz w:val="24"/>
          <w:szCs w:val="24"/>
        </w:rPr>
        <w:t xml:space="preserve"> they referenced 11 of them to show how much God loves His children Israel. I believe Clement was hearing the heart of God as he revealed these words. And I want to go through them as a way of showing that many prophetic voices are wanting us to pray for the peace of Jerusalem as they are still in a dangerous time right now. Let’s start with one given on February 4, 2012:</w:t>
      </w:r>
    </w:p>
    <w:p w14:paraId="537442B4"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 xml:space="preserve">“I speak of Israel, for I say of Israel, I said you are forever. I said you are forever. This nation will surprise their enemies </w:t>
      </w:r>
      <w:proofErr w:type="gramStart"/>
      <w:r w:rsidRPr="00E62BA4">
        <w:rPr>
          <w:rFonts w:ascii="Times New Roman" w:eastAsia="Times New Roman" w:hAnsi="Times New Roman" w:cs="Times New Roman"/>
          <w:i/>
          <w:iCs/>
          <w:color w:val="000000"/>
          <w:sz w:val="24"/>
          <w:szCs w:val="24"/>
        </w:rPr>
        <w:t>for</w:t>
      </w:r>
      <w:proofErr w:type="gramEnd"/>
      <w:r w:rsidRPr="00E62BA4">
        <w:rPr>
          <w:rFonts w:ascii="Times New Roman" w:eastAsia="Times New Roman" w:hAnsi="Times New Roman" w:cs="Times New Roman"/>
          <w:i/>
          <w:iCs/>
          <w:color w:val="000000"/>
          <w:sz w:val="24"/>
          <w:szCs w:val="24"/>
        </w:rPr>
        <w:t xml:space="preserve"> they have said they are weak. But God said there is a turn coming. Winds of change are blowing. They will go from weakness to strength and there will be victory.”</w:t>
      </w:r>
    </w:p>
    <w:p w14:paraId="537442B5"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It stands out as one of the clearest prophetic references to Israel’s permanence and future victory. In this word, Israel is not presented as a temporary nation, a political accident, or a people destined to disappear under the pressure of surrounding enemies. Instead, the declaration is direct: “</w:t>
      </w:r>
      <w:r w:rsidRPr="00E62BA4">
        <w:rPr>
          <w:rFonts w:ascii="Times New Roman" w:eastAsia="Times New Roman" w:hAnsi="Times New Roman" w:cs="Times New Roman"/>
          <w:i/>
          <w:iCs/>
          <w:color w:val="000000"/>
          <w:sz w:val="24"/>
          <w:szCs w:val="24"/>
        </w:rPr>
        <w:t>Israel, you are forever</w:t>
      </w:r>
      <w:r w:rsidRPr="00E62BA4">
        <w:rPr>
          <w:rFonts w:ascii="Times New Roman" w:eastAsia="Times New Roman" w:hAnsi="Times New Roman" w:cs="Times New Roman"/>
          <w:color w:val="000000"/>
          <w:sz w:val="24"/>
          <w:szCs w:val="24"/>
        </w:rPr>
        <w:t>.” The language is repeated for emphasis, making the point that Israel’s survival is not merely tied to military power or political alliances, but to the purposes of God. The prophecy also speaks of Israel being underestimated. Their enemies would say they were weak, but the word declared that a turn was coming. The “winds of change” would blow, and Israel would move from weakness to strength. In that shift, the promise was not simply survival, but victory.</w:t>
      </w:r>
    </w:p>
    <w:p w14:paraId="537442B6"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No End to Israel</w:t>
      </w:r>
    </w:p>
    <w:p w14:paraId="537442B7"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“No one will take you away from me. Not Syria, not Iran, not Russia, not China. Israel is forever. There shall be no end to Israel.”</w:t>
      </w:r>
    </w:p>
    <w:p w14:paraId="537442B8"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On September 25, 2011, the message carried the same theme of preservation. Israel was spoken of as a nation that could not be taken away from God. The prophecy specifically named Syria, Iran, Russia, and China, emphasizing that even powerful nations and hostile forces would not be able to erase Israel from God’s plan. The phrase “Israel is forever” appears again, followed by the declaration that “there shall be no end to Israel.” This reinforces the idea that Israel’s existence is not dependent on the appro</w:t>
      </w:r>
      <w:r w:rsidRPr="00E62BA4">
        <w:rPr>
          <w:rFonts w:ascii="Times New Roman" w:eastAsia="Times New Roman" w:hAnsi="Times New Roman" w:cs="Times New Roman"/>
          <w:color w:val="000000"/>
          <w:sz w:val="24"/>
          <w:szCs w:val="24"/>
        </w:rPr>
        <w:t>val of the nations around it. According to this prophetic framing, Israel’s endurance is rooted in covenant, not circumstance.</w:t>
      </w:r>
    </w:p>
    <w:p w14:paraId="537442B9"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Jerusalem Will Not Be Taken</w:t>
      </w:r>
    </w:p>
    <w:p w14:paraId="537442BA"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The June 13, </w:t>
      </w:r>
      <w:proofErr w:type="gramStart"/>
      <w:r w:rsidRPr="00E62BA4">
        <w:rPr>
          <w:rFonts w:ascii="Times New Roman" w:eastAsia="Times New Roman" w:hAnsi="Times New Roman" w:cs="Times New Roman"/>
          <w:color w:val="000000"/>
          <w:sz w:val="24"/>
          <w:szCs w:val="24"/>
        </w:rPr>
        <w:t>2015</w:t>
      </w:r>
      <w:proofErr w:type="gramEnd"/>
      <w:r w:rsidRPr="00E62BA4">
        <w:rPr>
          <w:rFonts w:ascii="Times New Roman" w:eastAsia="Times New Roman" w:hAnsi="Times New Roman" w:cs="Times New Roman"/>
          <w:color w:val="000000"/>
          <w:sz w:val="24"/>
          <w:szCs w:val="24"/>
        </w:rPr>
        <w:t xml:space="preserve"> word focuses specifically on Jerusalem. It declares that Jerusalem would never be taken out of the hands of God’s people. This is important because Jerusalem is not treated as merely a contested city or a symbolic capital. It is presented as central to God’s purposes and tied directly to His people. The statement is firm and absolute. In the middle of political disputes, international pressure, and spiritual opposition, the prophecy presents Jerusalem as something God Himself is watching over.</w:t>
      </w:r>
    </w:p>
    <w:p w14:paraId="537442BB"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God In Jerusalem</w:t>
      </w:r>
    </w:p>
    <w:p w14:paraId="537442BC"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Oh Jerusalem, Jerusalem. Oh Israel, Israel, I shall come and I shall be in the streets of Jerusalem. I shall stand on Zion.</w:t>
      </w:r>
    </w:p>
    <w:p w14:paraId="537442BD"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On February 3, 2011, the prophetic language becomes deeply personal and spiritual. The words “</w:t>
      </w:r>
      <w:r w:rsidRPr="00E62BA4">
        <w:rPr>
          <w:rFonts w:ascii="Times New Roman" w:eastAsia="Times New Roman" w:hAnsi="Times New Roman" w:cs="Times New Roman"/>
          <w:i/>
          <w:iCs/>
          <w:color w:val="000000"/>
          <w:sz w:val="24"/>
          <w:szCs w:val="24"/>
        </w:rPr>
        <w:t>Oh Jerusalem, Jerusalem</w:t>
      </w:r>
      <w:r w:rsidRPr="00E62BA4">
        <w:rPr>
          <w:rFonts w:ascii="Times New Roman" w:eastAsia="Times New Roman" w:hAnsi="Times New Roman" w:cs="Times New Roman"/>
          <w:color w:val="000000"/>
          <w:sz w:val="24"/>
          <w:szCs w:val="24"/>
        </w:rPr>
        <w:t>” and “</w:t>
      </w:r>
      <w:r w:rsidRPr="00E62BA4">
        <w:rPr>
          <w:rFonts w:ascii="Times New Roman" w:eastAsia="Times New Roman" w:hAnsi="Times New Roman" w:cs="Times New Roman"/>
          <w:i/>
          <w:iCs/>
          <w:color w:val="000000"/>
          <w:sz w:val="24"/>
          <w:szCs w:val="24"/>
        </w:rPr>
        <w:t>Oh Israel, Israel</w:t>
      </w:r>
      <w:r w:rsidRPr="00E62BA4">
        <w:rPr>
          <w:rFonts w:ascii="Times New Roman" w:eastAsia="Times New Roman" w:hAnsi="Times New Roman" w:cs="Times New Roman"/>
          <w:color w:val="000000"/>
          <w:sz w:val="24"/>
          <w:szCs w:val="24"/>
        </w:rPr>
        <w:t xml:space="preserve">” carry a tone of longing, affection, and divine </w:t>
      </w:r>
      <w:r w:rsidRPr="00E62BA4">
        <w:rPr>
          <w:rFonts w:ascii="Times New Roman" w:eastAsia="Times New Roman" w:hAnsi="Times New Roman" w:cs="Times New Roman"/>
          <w:color w:val="000000"/>
          <w:sz w:val="24"/>
          <w:szCs w:val="24"/>
        </w:rPr>
        <w:lastRenderedPageBreak/>
        <w:t>attention. The prophecy speaks of God coming into the streets of Jerusalem and standing on Zion. This connects Israel’s future not only to national preservation, but to the presence and activity of God Himself. Jerusalem is portrayed as more than a historical location. It becomes the place where God’s purposes are visibly displayed.</w:t>
      </w:r>
    </w:p>
    <w:p w14:paraId="537442BE"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Israel Forever and Hidden Forces Exposed</w:t>
      </w:r>
    </w:p>
    <w:p w14:paraId="537442BF"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Israel is forever. I will expose hidden forces that have already planned many other attacks. Your children shall not be touched.</w:t>
      </w:r>
    </w:p>
    <w:p w14:paraId="537442C0"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The June 14, </w:t>
      </w:r>
      <w:proofErr w:type="gramStart"/>
      <w:r w:rsidRPr="00E62BA4">
        <w:rPr>
          <w:rFonts w:ascii="Times New Roman" w:eastAsia="Times New Roman" w:hAnsi="Times New Roman" w:cs="Times New Roman"/>
          <w:color w:val="000000"/>
          <w:sz w:val="24"/>
          <w:szCs w:val="24"/>
        </w:rPr>
        <w:t>2014</w:t>
      </w:r>
      <w:proofErr w:type="gramEnd"/>
      <w:r w:rsidRPr="00E62BA4">
        <w:rPr>
          <w:rFonts w:ascii="Times New Roman" w:eastAsia="Times New Roman" w:hAnsi="Times New Roman" w:cs="Times New Roman"/>
          <w:color w:val="000000"/>
          <w:sz w:val="24"/>
          <w:szCs w:val="24"/>
        </w:rPr>
        <w:t xml:space="preserve"> prophecy again repeats the declaration that “</w:t>
      </w:r>
      <w:r w:rsidRPr="00E62BA4">
        <w:rPr>
          <w:rFonts w:ascii="Times New Roman" w:eastAsia="Times New Roman" w:hAnsi="Times New Roman" w:cs="Times New Roman"/>
          <w:i/>
          <w:iCs/>
          <w:color w:val="000000"/>
          <w:sz w:val="24"/>
          <w:szCs w:val="24"/>
        </w:rPr>
        <w:t>Israel is forever</w:t>
      </w:r>
      <w:r w:rsidRPr="00E62BA4">
        <w:rPr>
          <w:rFonts w:ascii="Times New Roman" w:eastAsia="Times New Roman" w:hAnsi="Times New Roman" w:cs="Times New Roman"/>
          <w:color w:val="000000"/>
          <w:sz w:val="24"/>
          <w:szCs w:val="24"/>
        </w:rPr>
        <w:t>,” but it also adds the idea of hidden forces being exposed. According to this word, there were attacks already planned, but God would reveal what was concealed. The statement “</w:t>
      </w:r>
      <w:r w:rsidRPr="00E62BA4">
        <w:rPr>
          <w:rFonts w:ascii="Times New Roman" w:eastAsia="Times New Roman" w:hAnsi="Times New Roman" w:cs="Times New Roman"/>
          <w:i/>
          <w:iCs/>
          <w:color w:val="000000"/>
          <w:sz w:val="24"/>
          <w:szCs w:val="24"/>
        </w:rPr>
        <w:t>Your children shall not be touched</w:t>
      </w:r>
      <w:r w:rsidRPr="00E62BA4">
        <w:rPr>
          <w:rFonts w:ascii="Times New Roman" w:eastAsia="Times New Roman" w:hAnsi="Times New Roman" w:cs="Times New Roman"/>
          <w:color w:val="000000"/>
          <w:sz w:val="24"/>
          <w:szCs w:val="24"/>
        </w:rPr>
        <w:t>” gives the prophecy a protective tone. Israel is shown as a nation surrounded by plots and threats yet also watched over by God. The focus is not only on Israel’s ability to fight, but on divine exposure, protection, and preservation</w:t>
      </w:r>
      <w:r w:rsidRPr="00E62BA4">
        <w:rPr>
          <w:rFonts w:ascii="Times New Roman" w:eastAsia="Times New Roman" w:hAnsi="Times New Roman" w:cs="Times New Roman"/>
          <w:color w:val="000000"/>
          <w:sz w:val="24"/>
          <w:szCs w:val="24"/>
        </w:rPr>
        <w:t>.</w:t>
      </w:r>
    </w:p>
    <w:p w14:paraId="537442C1"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Netanyahu and Iran</w:t>
      </w:r>
    </w:p>
    <w:p w14:paraId="537442C2"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Netanyahu, before you were born, I raised you up. You will stand before the people at the United Nations and declare the judgment of the Lord upon Iran.</w:t>
      </w:r>
    </w:p>
    <w:p w14:paraId="537442C3"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On April 17, 2010, the focus turns to Netanyahu and Iran. The prophecy speaks directly to Netanyahu, saying that before he was born, God raised him up. This frames Netanyahu’s leadership as being connected to a specific prophetic purpose, especially in relation to Iran. The word says he would stand before the United Nations and declare the judgment of the Lord upon Iran. This connects Israel’s political leadership, international diplomacy, and the threat of Iran into one larger prophetic picture. It present</w:t>
      </w:r>
      <w:r w:rsidRPr="00E62BA4">
        <w:rPr>
          <w:rFonts w:ascii="Times New Roman" w:eastAsia="Times New Roman" w:hAnsi="Times New Roman" w:cs="Times New Roman"/>
          <w:color w:val="000000"/>
          <w:sz w:val="24"/>
          <w:szCs w:val="24"/>
        </w:rPr>
        <w:t>s Netanyahu not merely as a political figure, but as someone positioned for a moment of confrontation on the world stage.</w:t>
      </w:r>
    </w:p>
    <w:p w14:paraId="537442C4"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Russia Will Not Touch Israel</w:t>
      </w:r>
    </w:p>
    <w:p w14:paraId="537442C5"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Netanyahu, listen to me. You are afraid of what is happening in Iran. Russia has already made a decision. They will never touch Israel.</w:t>
      </w:r>
    </w:p>
    <w:p w14:paraId="537442C6"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The December 13, </w:t>
      </w:r>
      <w:proofErr w:type="gramStart"/>
      <w:r w:rsidRPr="00E62BA4">
        <w:rPr>
          <w:rFonts w:ascii="Times New Roman" w:eastAsia="Times New Roman" w:hAnsi="Times New Roman" w:cs="Times New Roman"/>
          <w:color w:val="000000"/>
          <w:sz w:val="24"/>
          <w:szCs w:val="24"/>
        </w:rPr>
        <w:t>2014</w:t>
      </w:r>
      <w:proofErr w:type="gramEnd"/>
      <w:r w:rsidRPr="00E62BA4">
        <w:rPr>
          <w:rFonts w:ascii="Times New Roman" w:eastAsia="Times New Roman" w:hAnsi="Times New Roman" w:cs="Times New Roman"/>
          <w:color w:val="000000"/>
          <w:sz w:val="24"/>
          <w:szCs w:val="24"/>
        </w:rPr>
        <w:t xml:space="preserve"> word again addresses Netanyahu, this time in connection with Iran and Russia. The prophecy says Netanyahu was afraid of what was happening in </w:t>
      </w:r>
      <w:proofErr w:type="gramStart"/>
      <w:r w:rsidRPr="00E62BA4">
        <w:rPr>
          <w:rFonts w:ascii="Times New Roman" w:eastAsia="Times New Roman" w:hAnsi="Times New Roman" w:cs="Times New Roman"/>
          <w:color w:val="000000"/>
          <w:sz w:val="24"/>
          <w:szCs w:val="24"/>
        </w:rPr>
        <w:t>Iran, but</w:t>
      </w:r>
      <w:proofErr w:type="gramEnd"/>
      <w:r w:rsidRPr="00E62BA4">
        <w:rPr>
          <w:rFonts w:ascii="Times New Roman" w:eastAsia="Times New Roman" w:hAnsi="Times New Roman" w:cs="Times New Roman"/>
          <w:color w:val="000000"/>
          <w:sz w:val="24"/>
          <w:szCs w:val="24"/>
        </w:rPr>
        <w:t xml:space="preserve"> then adds that Russia had already made a decision and would never touch Israel. This is significant because it places Israel in the middle of major geopolitical tension while still emphasizing divine restraint over hostile powers. The message suggests that even when world powers appear threatening, there are limits placed on what they can do against Isr</w:t>
      </w:r>
      <w:r w:rsidRPr="00E62BA4">
        <w:rPr>
          <w:rFonts w:ascii="Times New Roman" w:eastAsia="Times New Roman" w:hAnsi="Times New Roman" w:cs="Times New Roman"/>
          <w:color w:val="000000"/>
          <w:sz w:val="24"/>
          <w:szCs w:val="24"/>
        </w:rPr>
        <w:t>ael.</w:t>
      </w:r>
    </w:p>
    <w:p w14:paraId="537442C7"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God Has Always Kept Israel</w:t>
      </w:r>
    </w:p>
    <w:p w14:paraId="537442C8"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Israel is amazing. They are fighters. You hear me, Bibi Netanyahu. God has always kept Israel.</w:t>
      </w:r>
    </w:p>
    <w:p w14:paraId="537442C9"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On April 23, 2015, Israel </w:t>
      </w:r>
      <w:r w:rsidRPr="00E62BA4">
        <w:rPr>
          <w:rFonts w:ascii="Times New Roman" w:eastAsia="Times New Roman" w:hAnsi="Times New Roman" w:cs="Times New Roman"/>
          <w:sz w:val="24"/>
          <w:szCs w:val="24"/>
        </w:rPr>
        <w:t>was described</w:t>
      </w:r>
      <w:r w:rsidRPr="00E62BA4">
        <w:rPr>
          <w:rFonts w:ascii="Times New Roman" w:eastAsia="Times New Roman" w:hAnsi="Times New Roman" w:cs="Times New Roman"/>
          <w:color w:val="000000"/>
          <w:sz w:val="24"/>
          <w:szCs w:val="24"/>
        </w:rPr>
        <w:t xml:space="preserve"> as amazing and as a nation of fighters. The word speaks again to Netanyahu and says, “God has always kept Israel.” This statement reaches backward through history and frames Israel’s survival as evidence of God’s continued faithfulness. Israel is not merely praised for strength or resilience; its endurance is attributed to God’s keeping power. The prophecy presents Israel’s ability to stand, fight, and survive as part of a much larger story of divine preservation.</w:t>
      </w:r>
    </w:p>
    <w:p w14:paraId="537442CA"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Blessing Israel</w:t>
      </w:r>
    </w:p>
    <w:p w14:paraId="537442CB"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i/>
          <w:iCs/>
          <w:color w:val="000000"/>
          <w:sz w:val="24"/>
          <w:szCs w:val="24"/>
        </w:rPr>
        <w:t>The God of Israel is watching you. I will shower Israel with blessings.</w:t>
      </w:r>
    </w:p>
    <w:p w14:paraId="537442CC"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The May 23, </w:t>
      </w:r>
      <w:proofErr w:type="gramStart"/>
      <w:r w:rsidRPr="00E62BA4">
        <w:rPr>
          <w:rFonts w:ascii="Times New Roman" w:eastAsia="Times New Roman" w:hAnsi="Times New Roman" w:cs="Times New Roman"/>
          <w:color w:val="000000"/>
          <w:sz w:val="24"/>
          <w:szCs w:val="24"/>
        </w:rPr>
        <w:t>2015</w:t>
      </w:r>
      <w:proofErr w:type="gramEnd"/>
      <w:r w:rsidRPr="00E62BA4">
        <w:rPr>
          <w:rFonts w:ascii="Times New Roman" w:eastAsia="Times New Roman" w:hAnsi="Times New Roman" w:cs="Times New Roman"/>
          <w:color w:val="000000"/>
          <w:sz w:val="24"/>
          <w:szCs w:val="24"/>
        </w:rPr>
        <w:t xml:space="preserve"> prophecy focuses on blessing. It declares that the God of Israel is watching and that He would shower Israel with blessings. This adds another layer to the overall prophetic theme. Israel is not only preserved from enemies, and not only defended in conflict, but also </w:t>
      </w:r>
      <w:r w:rsidRPr="00E62BA4">
        <w:rPr>
          <w:rFonts w:ascii="Times New Roman" w:eastAsia="Times New Roman" w:hAnsi="Times New Roman" w:cs="Times New Roman"/>
          <w:color w:val="000000"/>
          <w:sz w:val="24"/>
          <w:szCs w:val="24"/>
        </w:rPr>
        <w:lastRenderedPageBreak/>
        <w:t>positioned to receive blessing. The language suggests care, favor, and continued divine attention toward the nation.</w:t>
      </w:r>
    </w:p>
    <w:p w14:paraId="537442CD"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Israel Gathered Under God’s Wings</w:t>
      </w:r>
    </w:p>
    <w:p w14:paraId="537442CE"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Have I forgotten you, Jerusalem? Have I forgotten you, Jerusalem? Or have I watched you until this day? Israel, my love, my light. Have I forgotten you, Israel? Have I forgotten you, Israel? Once again, I will gather you under my wings.</w:t>
      </w:r>
    </w:p>
    <w:p w14:paraId="537442CF"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The August 26, </w:t>
      </w:r>
      <w:proofErr w:type="gramStart"/>
      <w:r w:rsidRPr="00E62BA4">
        <w:rPr>
          <w:rFonts w:ascii="Times New Roman" w:eastAsia="Times New Roman" w:hAnsi="Times New Roman" w:cs="Times New Roman"/>
          <w:color w:val="000000"/>
          <w:sz w:val="24"/>
          <w:szCs w:val="24"/>
        </w:rPr>
        <w:t>2013</w:t>
      </w:r>
      <w:proofErr w:type="gramEnd"/>
      <w:r w:rsidRPr="00E62BA4">
        <w:rPr>
          <w:rFonts w:ascii="Times New Roman" w:eastAsia="Times New Roman" w:hAnsi="Times New Roman" w:cs="Times New Roman"/>
          <w:color w:val="000000"/>
          <w:sz w:val="24"/>
          <w:szCs w:val="24"/>
        </w:rPr>
        <w:t xml:space="preserve"> word is one of the most tender references. It repeatedly asks, </w:t>
      </w:r>
      <w:r w:rsidRPr="00E62BA4">
        <w:rPr>
          <w:rFonts w:ascii="Times New Roman" w:eastAsia="Times New Roman" w:hAnsi="Times New Roman" w:cs="Times New Roman"/>
          <w:i/>
          <w:iCs/>
          <w:color w:val="000000"/>
          <w:sz w:val="24"/>
          <w:szCs w:val="24"/>
        </w:rPr>
        <w:t xml:space="preserve">“Have I forgotten you, Jerusalem?” </w:t>
      </w:r>
      <w:r w:rsidRPr="00E62BA4">
        <w:rPr>
          <w:rFonts w:ascii="Times New Roman" w:eastAsia="Times New Roman" w:hAnsi="Times New Roman" w:cs="Times New Roman"/>
          <w:color w:val="000000"/>
          <w:sz w:val="24"/>
          <w:szCs w:val="24"/>
        </w:rPr>
        <w:t xml:space="preserve">and </w:t>
      </w:r>
      <w:r w:rsidRPr="00E62BA4">
        <w:rPr>
          <w:rFonts w:ascii="Times New Roman" w:eastAsia="Times New Roman" w:hAnsi="Times New Roman" w:cs="Times New Roman"/>
          <w:i/>
          <w:iCs/>
          <w:color w:val="000000"/>
          <w:sz w:val="24"/>
          <w:szCs w:val="24"/>
        </w:rPr>
        <w:t>“Have I forgotten you, Israel?”</w:t>
      </w:r>
      <w:r w:rsidRPr="00E62BA4">
        <w:rPr>
          <w:rFonts w:ascii="Times New Roman" w:eastAsia="Times New Roman" w:hAnsi="Times New Roman" w:cs="Times New Roman"/>
          <w:color w:val="000000"/>
          <w:sz w:val="24"/>
          <w:szCs w:val="24"/>
        </w:rPr>
        <w:t xml:space="preserve"> The answer implied throughout is no. God has watched Israel until this day. Israel is called </w:t>
      </w:r>
      <w:r w:rsidRPr="00E62BA4">
        <w:rPr>
          <w:rFonts w:ascii="Times New Roman" w:eastAsia="Times New Roman" w:hAnsi="Times New Roman" w:cs="Times New Roman"/>
          <w:i/>
          <w:iCs/>
          <w:color w:val="000000"/>
          <w:sz w:val="24"/>
          <w:szCs w:val="24"/>
        </w:rPr>
        <w:t>“my love”</w:t>
      </w:r>
      <w:r w:rsidRPr="00E62BA4">
        <w:rPr>
          <w:rFonts w:ascii="Times New Roman" w:eastAsia="Times New Roman" w:hAnsi="Times New Roman" w:cs="Times New Roman"/>
          <w:color w:val="000000"/>
          <w:sz w:val="24"/>
          <w:szCs w:val="24"/>
        </w:rPr>
        <w:t xml:space="preserve"> and </w:t>
      </w:r>
      <w:r w:rsidRPr="00E62BA4">
        <w:rPr>
          <w:rFonts w:ascii="Times New Roman" w:eastAsia="Times New Roman" w:hAnsi="Times New Roman" w:cs="Times New Roman"/>
          <w:i/>
          <w:iCs/>
          <w:color w:val="000000"/>
          <w:sz w:val="24"/>
          <w:szCs w:val="24"/>
        </w:rPr>
        <w:t>“my light,”</w:t>
      </w:r>
      <w:r w:rsidRPr="00E62BA4">
        <w:rPr>
          <w:rFonts w:ascii="Times New Roman" w:eastAsia="Times New Roman" w:hAnsi="Times New Roman" w:cs="Times New Roman"/>
          <w:color w:val="000000"/>
          <w:sz w:val="24"/>
          <w:szCs w:val="24"/>
        </w:rPr>
        <w:t xml:space="preserve"> which gives the prophecy a deeply affectionate tone. The promise to gather Israel again under God’s wings echoes the image of protection, restoration, and closeness. This word presents Israel not as abandoned, forgotten, or replaced, but as remembered, l</w:t>
      </w:r>
      <w:r w:rsidRPr="00E62BA4">
        <w:rPr>
          <w:rFonts w:ascii="Times New Roman" w:eastAsia="Times New Roman" w:hAnsi="Times New Roman" w:cs="Times New Roman"/>
          <w:color w:val="000000"/>
          <w:sz w:val="24"/>
          <w:szCs w:val="24"/>
        </w:rPr>
        <w:t>oved, and gathered.</w:t>
      </w:r>
    </w:p>
    <w:p w14:paraId="537442D0"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Israel’s Enemies and Israel Shown to the Nations</w:t>
      </w:r>
    </w:p>
    <w:p w14:paraId="537442D1" w14:textId="77777777" w:rsidR="002E5C8F" w:rsidRPr="00E62BA4" w:rsidRDefault="00112968">
      <w:pPr>
        <w:shd w:val="clear" w:color="auto" w:fill="FFFFFF"/>
        <w:spacing w:after="0" w:line="240" w:lineRule="auto"/>
        <w:rPr>
          <w:rFonts w:ascii="Times New Roman" w:eastAsia="Times New Roman" w:hAnsi="Times New Roman" w:cs="Times New Roman"/>
          <w:i/>
          <w:iCs/>
          <w:color w:val="000000"/>
          <w:sz w:val="24"/>
          <w:szCs w:val="24"/>
        </w:rPr>
      </w:pPr>
      <w:r w:rsidRPr="00E62BA4">
        <w:rPr>
          <w:rFonts w:ascii="Times New Roman" w:eastAsia="Times New Roman" w:hAnsi="Times New Roman" w:cs="Times New Roman"/>
          <w:i/>
          <w:iCs/>
          <w:color w:val="000000"/>
          <w:sz w:val="24"/>
          <w:szCs w:val="24"/>
        </w:rPr>
        <w:t>Israel, Israel, your enemies will never cease. I've gathered you together to show you to the nations.</w:t>
      </w:r>
    </w:p>
    <w:p w14:paraId="537442D2" w14:textId="77777777" w:rsidR="002E5C8F"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 xml:space="preserve">On July 15, 2006, the prophecy </w:t>
      </w:r>
      <w:r w:rsidRPr="00E62BA4">
        <w:rPr>
          <w:rFonts w:ascii="Times New Roman" w:eastAsia="Times New Roman" w:hAnsi="Times New Roman" w:cs="Times New Roman"/>
          <w:sz w:val="24"/>
          <w:szCs w:val="24"/>
        </w:rPr>
        <w:t>acknowledged</w:t>
      </w:r>
      <w:r w:rsidRPr="00E62BA4">
        <w:rPr>
          <w:rFonts w:ascii="Times New Roman" w:eastAsia="Times New Roman" w:hAnsi="Times New Roman" w:cs="Times New Roman"/>
          <w:color w:val="000000"/>
          <w:sz w:val="24"/>
          <w:szCs w:val="24"/>
        </w:rPr>
        <w:t xml:space="preserve"> that Israel’s enemies would never cease. This is a realistic and sobering statement. It does not promise that opposition to Israel will disappear. Instead, it says that Israel has been gathered together to be shown to the nations. This suggests that Israel’s existence itself carries a message. Even in the presence of ongoing enemies, Israel remains visible before the world as a nation with prophetic significance. Taken together, these references show a repeated and consistent theme: Israel is f</w:t>
      </w:r>
      <w:r w:rsidRPr="00E62BA4">
        <w:rPr>
          <w:rFonts w:ascii="Times New Roman" w:eastAsia="Times New Roman" w:hAnsi="Times New Roman" w:cs="Times New Roman"/>
          <w:color w:val="000000"/>
          <w:sz w:val="24"/>
          <w:szCs w:val="24"/>
        </w:rPr>
        <w:t xml:space="preserve">orever. The podcast presents this as one of the major prophetic emphases of Kim Clement’s ministry, not a side issue or occasional topic. He is described as speaking repeatedly about Jerusalem, Netanyahu, Israel’s enemies, Israel’s preservation, and Israel’s future. The message is that Israel remains central to what God is doing in the earth. Overall, the narrative built from these references is that Kim Clement’s prophetic words about Israel were consistent, emotional, and central. The repeated message is </w:t>
      </w:r>
      <w:r w:rsidRPr="00E62BA4">
        <w:rPr>
          <w:rFonts w:ascii="Times New Roman" w:eastAsia="Times New Roman" w:hAnsi="Times New Roman" w:cs="Times New Roman"/>
          <w:color w:val="000000"/>
          <w:sz w:val="24"/>
          <w:szCs w:val="24"/>
        </w:rPr>
        <w:t>that Israel would be preserved, Jerusalem would not be forgotten, Israel’s enemies would not prevail, and God’s covenant purposes for the nation would continue.</w:t>
      </w:r>
    </w:p>
    <w:p w14:paraId="537442D3" w14:textId="77777777" w:rsidR="002E5C8F" w:rsidRPr="00E62BA4" w:rsidRDefault="00112968">
      <w:pPr>
        <w:shd w:val="clear" w:color="auto" w:fill="FFFFFF"/>
        <w:spacing w:after="0" w:line="240" w:lineRule="auto"/>
        <w:rPr>
          <w:rFonts w:ascii="Times New Roman" w:eastAsia="Times New Roman" w:hAnsi="Times New Roman" w:cs="Times New Roman"/>
          <w:b/>
          <w:bCs/>
          <w:color w:val="000000"/>
          <w:sz w:val="24"/>
          <w:szCs w:val="24"/>
        </w:rPr>
      </w:pPr>
      <w:r w:rsidRPr="00E62BA4">
        <w:rPr>
          <w:rFonts w:ascii="Times New Roman" w:eastAsia="Times New Roman" w:hAnsi="Times New Roman" w:cs="Times New Roman"/>
          <w:b/>
          <w:bCs/>
          <w:color w:val="000000"/>
          <w:sz w:val="24"/>
          <w:szCs w:val="24"/>
        </w:rPr>
        <w:t>Antisemitism Will Not Go Away</w:t>
      </w:r>
    </w:p>
    <w:p w14:paraId="54A4E71C" w14:textId="1DF88CB9" w:rsidR="003C3271" w:rsidRPr="00E62BA4" w:rsidRDefault="00112968">
      <w:pPr>
        <w:shd w:val="clear" w:color="auto" w:fill="FFFFFF"/>
        <w:spacing w:after="0" w:line="240" w:lineRule="auto"/>
        <w:rPr>
          <w:rFonts w:ascii="Times New Roman" w:eastAsia="Times New Roman" w:hAnsi="Times New Roman" w:cs="Times New Roman"/>
          <w:color w:val="000000"/>
          <w:sz w:val="24"/>
          <w:szCs w:val="24"/>
        </w:rPr>
      </w:pPr>
      <w:r w:rsidRPr="00E62BA4">
        <w:rPr>
          <w:rFonts w:ascii="Times New Roman" w:eastAsia="Times New Roman" w:hAnsi="Times New Roman" w:cs="Times New Roman"/>
          <w:color w:val="000000"/>
          <w:sz w:val="24"/>
          <w:szCs w:val="24"/>
        </w:rPr>
        <w:t>I could cite many Bible verses that talk about how the hatred of Israel and those who support her will run rampant just before Jesus returns to earth at the end of the Tribulation. Suffice it to say that we need to know this as well. But through His servant Kim Clement we are made aware of two important things. First Israel is still God’s children even though they are wayward yet again. God loves them so much that He will use very harsh conditions to wake them up. And second, we need to pray for Israel more</w:t>
      </w:r>
      <w:r w:rsidRPr="00E62BA4">
        <w:rPr>
          <w:rFonts w:ascii="Times New Roman" w:eastAsia="Times New Roman" w:hAnsi="Times New Roman" w:cs="Times New Roman"/>
          <w:color w:val="000000"/>
          <w:sz w:val="24"/>
          <w:szCs w:val="24"/>
        </w:rPr>
        <w:t xml:space="preserve"> now than ever. As the fighting around Israel heats up, diplomacy will not be the answer, but conflict and defeating the radical Muslim threats all around her. The US is playing their part, but in the end Israel has to finish the job. As we pray for the peace of Jerusalem we need to look back at the many times Clement highlighted God’s prophetic words about them and lift them by interceding for them.</w:t>
      </w:r>
    </w:p>
    <w:p w14:paraId="081BBC76" w14:textId="77777777" w:rsidR="003C3271" w:rsidRPr="003C3271" w:rsidRDefault="003C3271">
      <w:pPr>
        <w:shd w:val="clear" w:color="auto" w:fill="FFFFFF"/>
        <w:spacing w:after="0" w:line="240" w:lineRule="auto"/>
        <w:rPr>
          <w:rFonts w:ascii="Times New Roman" w:eastAsia="Times New Roman" w:hAnsi="Times New Roman" w:cs="Times New Roman"/>
          <w:color w:val="000000"/>
          <w:sz w:val="100"/>
          <w:szCs w:val="100"/>
        </w:rPr>
      </w:pPr>
    </w:p>
    <w:sectPr w:rsidR="003C3271" w:rsidRPr="003C3271">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DBA24" w14:textId="77777777" w:rsidR="00112968" w:rsidRDefault="00112968">
      <w:pPr>
        <w:spacing w:after="0" w:line="240" w:lineRule="auto"/>
      </w:pPr>
      <w:r>
        <w:separator/>
      </w:r>
    </w:p>
  </w:endnote>
  <w:endnote w:type="continuationSeparator" w:id="0">
    <w:p w14:paraId="70627F3B" w14:textId="77777777" w:rsidR="00112968" w:rsidRDefault="00112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36330AB-0722-4AFE-AE82-20165C1FFD82}"/>
    <w:embedBold r:id="rId2" w:fontKey="{BAAD023A-5BEA-44D9-ACC9-7AAA4BF9E04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A9E5DB8-6B65-44CF-BB12-498086C23FEB}"/>
  </w:font>
  <w:font w:name="Cambria">
    <w:panose1 w:val="02040503050406030204"/>
    <w:charset w:val="00"/>
    <w:family w:val="roman"/>
    <w:pitch w:val="variable"/>
    <w:sig w:usb0="E00006FF" w:usb1="420024FF" w:usb2="02000000" w:usb3="00000000" w:csb0="0000019F" w:csb1="00000000"/>
    <w:embedRegular r:id="rId4" w:fontKey="{7EB26A3B-03C7-4E44-93B3-38D4DED611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42D6" w14:textId="63900F2C" w:rsidR="002E5C8F" w:rsidRDefault="0011296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C3271">
      <w:rPr>
        <w:noProof/>
        <w:color w:val="000000"/>
      </w:rPr>
      <w:t>1</w:t>
    </w:r>
    <w:r>
      <w:rPr>
        <w:color w:val="000000"/>
      </w:rPr>
      <w:fldChar w:fldCharType="end"/>
    </w:r>
  </w:p>
  <w:p w14:paraId="537442D7" w14:textId="77777777" w:rsidR="002E5C8F" w:rsidRDefault="002E5C8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F69D9" w14:textId="77777777" w:rsidR="00112968" w:rsidRDefault="00112968">
      <w:pPr>
        <w:spacing w:after="0" w:line="240" w:lineRule="auto"/>
      </w:pPr>
      <w:r>
        <w:separator/>
      </w:r>
    </w:p>
  </w:footnote>
  <w:footnote w:type="continuationSeparator" w:id="0">
    <w:p w14:paraId="7803BD2D" w14:textId="77777777" w:rsidR="00112968" w:rsidRDefault="001129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C8F"/>
    <w:rsid w:val="000F6CB8"/>
    <w:rsid w:val="00112968"/>
    <w:rsid w:val="002E5C8F"/>
    <w:rsid w:val="003C3271"/>
    <w:rsid w:val="009F65FC"/>
    <w:rsid w:val="00BD49E1"/>
    <w:rsid w:val="00C200E4"/>
    <w:rsid w:val="00E62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42AF"/>
  <w15:docId w15:val="{6BDCBFDE-7783-407E-B3B9-7DDD5A0F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ZzTXqck8-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3</Pages>
  <Words>1525</Words>
  <Characters>8693</Characters>
  <Application>Microsoft Office Word</Application>
  <DocSecurity>0</DocSecurity>
  <Lines>72</Lines>
  <Paragraphs>20</Paragraphs>
  <ScaleCrop>false</ScaleCrop>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2026-04-27T21:15:00Z</dcterms:created>
  <dcterms:modified xsi:type="dcterms:W3CDTF">2026-04-28T04:39:00Z</dcterms:modified>
</cp:coreProperties>
</file>