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030D9" w14:textId="56A59BEA" w:rsidR="007E1746" w:rsidRDefault="00C01FE3">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GNITN</w:t>
      </w:r>
    </w:p>
    <w:p w14:paraId="42A030DA" w14:textId="77777777" w:rsidR="007E1746" w:rsidRDefault="00C01FE3">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#1,075</w:t>
      </w:r>
    </w:p>
    <w:p w14:paraId="42A030DB" w14:textId="77777777" w:rsidR="007E1746" w:rsidRDefault="00C01FE3">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Sudan In Bible Prophecy</w:t>
      </w:r>
    </w:p>
    <w:p w14:paraId="42A030DC" w14:textId="77777777" w:rsidR="007E1746" w:rsidRPr="004A24BF" w:rsidRDefault="00C01FE3">
      <w:pPr>
        <w:spacing w:after="0"/>
        <w:rPr>
          <w:rFonts w:ascii="Times New Roman" w:eastAsia="Times New Roman" w:hAnsi="Times New Roman" w:cs="Times New Roman"/>
          <w:b/>
          <w:sz w:val="24"/>
          <w:szCs w:val="24"/>
        </w:rPr>
      </w:pPr>
      <w:r w:rsidRPr="004A24BF">
        <w:rPr>
          <w:rFonts w:ascii="Times New Roman" w:eastAsia="Times New Roman" w:hAnsi="Times New Roman" w:cs="Times New Roman"/>
          <w:b/>
          <w:sz w:val="24"/>
          <w:szCs w:val="24"/>
        </w:rPr>
        <w:t>A Future War</w:t>
      </w:r>
    </w:p>
    <w:p w14:paraId="42A030DD" w14:textId="77777777" w:rsidR="007E1746" w:rsidRPr="004A24BF" w:rsidRDefault="00C01FE3">
      <w:pPr>
        <w:spacing w:after="0"/>
        <w:rPr>
          <w:rFonts w:ascii="Times New Roman" w:eastAsia="Times New Roman" w:hAnsi="Times New Roman" w:cs="Times New Roman"/>
          <w:sz w:val="24"/>
          <w:szCs w:val="24"/>
        </w:rPr>
      </w:pPr>
      <w:r w:rsidRPr="004A24BF">
        <w:rPr>
          <w:rFonts w:ascii="Times New Roman" w:eastAsia="Times New Roman" w:hAnsi="Times New Roman" w:cs="Times New Roman"/>
          <w:sz w:val="24"/>
          <w:szCs w:val="24"/>
        </w:rPr>
        <w:t xml:space="preserve">If you’re an ardent student of Bible prophecy you no doubt know about a war </w:t>
      </w:r>
      <w:r w:rsidRPr="004A24BF">
        <w:rPr>
          <w:rFonts w:ascii="Times New Roman" w:eastAsia="Times New Roman" w:hAnsi="Times New Roman" w:cs="Times New Roman"/>
          <w:sz w:val="24"/>
          <w:szCs w:val="24"/>
        </w:rPr>
        <w:lastRenderedPageBreak/>
        <w:t xml:space="preserve">detailed in </w:t>
      </w:r>
      <w:r w:rsidRPr="004A24BF">
        <w:rPr>
          <w:rFonts w:ascii="Times New Roman" w:eastAsia="Times New Roman" w:hAnsi="Times New Roman" w:cs="Times New Roman"/>
          <w:b/>
          <w:i/>
          <w:sz w:val="24"/>
          <w:szCs w:val="24"/>
        </w:rPr>
        <w:t>Ezekiel 38</w:t>
      </w:r>
      <w:r w:rsidRPr="004A24BF">
        <w:rPr>
          <w:rFonts w:ascii="Times New Roman" w:eastAsia="Times New Roman" w:hAnsi="Times New Roman" w:cs="Times New Roman"/>
          <w:b/>
          <w:sz w:val="24"/>
          <w:szCs w:val="24"/>
        </w:rPr>
        <w:t xml:space="preserve"> </w:t>
      </w:r>
      <w:r w:rsidRPr="004A24BF">
        <w:rPr>
          <w:rFonts w:ascii="Times New Roman" w:eastAsia="Times New Roman" w:hAnsi="Times New Roman" w:cs="Times New Roman"/>
          <w:sz w:val="24"/>
          <w:szCs w:val="24"/>
        </w:rPr>
        <w:t>called the War of Gog and Magog. In the details are nations that will come to destroy Israel. Here is the list from Scripture:</w:t>
      </w:r>
    </w:p>
    <w:p w14:paraId="42A030DE" w14:textId="77777777" w:rsidR="007E1746" w:rsidRPr="004A24BF" w:rsidRDefault="00C01FE3">
      <w:pPr>
        <w:spacing w:after="0"/>
        <w:rPr>
          <w:rFonts w:ascii="Times New Roman" w:eastAsia="Times New Roman" w:hAnsi="Times New Roman" w:cs="Times New Roman"/>
          <w:b/>
          <w:i/>
          <w:sz w:val="24"/>
          <w:szCs w:val="24"/>
        </w:rPr>
      </w:pPr>
      <w:r w:rsidRPr="004A24BF">
        <w:rPr>
          <w:rFonts w:ascii="Times New Roman" w:eastAsia="Times New Roman" w:hAnsi="Times New Roman" w:cs="Times New Roman"/>
          <w:i/>
          <w:sz w:val="24"/>
          <w:szCs w:val="24"/>
        </w:rPr>
        <w:t xml:space="preserve">Now the word of the Lord came to me, saying, 2 “Son of man, </w:t>
      </w:r>
      <w:r w:rsidRPr="004A24BF">
        <w:rPr>
          <w:rFonts w:ascii="Times New Roman" w:eastAsia="Times New Roman" w:hAnsi="Times New Roman" w:cs="Times New Roman"/>
          <w:i/>
          <w:sz w:val="24"/>
          <w:szCs w:val="24"/>
        </w:rPr>
        <w:lastRenderedPageBreak/>
        <w:t xml:space="preserve">set your face against Gog, of the land of Magog, the prince of Rosh, Meshech, and Tubal, and prophesy against him, 3 and say, ‘Thus says the Lord God: “Behold, I am against you, O Gog, the prince of Rosh, </w:t>
      </w:r>
      <w:r w:rsidRPr="004A24BF">
        <w:rPr>
          <w:rFonts w:ascii="Times New Roman" w:eastAsia="Times New Roman" w:hAnsi="Times New Roman" w:cs="Times New Roman"/>
          <w:i/>
          <w:sz w:val="24"/>
          <w:szCs w:val="24"/>
        </w:rPr>
        <w:lastRenderedPageBreak/>
        <w:t xml:space="preserve">Meshech, and Tubal. 4 I will turn you around, put hooks into your jaws, and lead you out, with all your army, horses, and horsemen, all splendidly clothed, a great company with bucklers and shields, all of them handling </w:t>
      </w:r>
      <w:r w:rsidRPr="004A24BF">
        <w:rPr>
          <w:rFonts w:ascii="Times New Roman" w:eastAsia="Times New Roman" w:hAnsi="Times New Roman" w:cs="Times New Roman"/>
          <w:i/>
          <w:sz w:val="24"/>
          <w:szCs w:val="24"/>
        </w:rPr>
        <w:lastRenderedPageBreak/>
        <w:t>swords. 5 Persia, Ethiopia, and Libya are with them, all of them with shield and helmet</w:t>
      </w:r>
      <w:r w:rsidRPr="004A24BF">
        <w:rPr>
          <w:rFonts w:ascii="Times New Roman" w:eastAsia="Times New Roman" w:hAnsi="Times New Roman" w:cs="Times New Roman"/>
          <w:i/>
          <w:sz w:val="24"/>
          <w:szCs w:val="24"/>
        </w:rPr>
        <w:t xml:space="preserve">; 6 Gomer and all its troops; the house of Togarmah from the far north and all its troops—many people are with you. </w:t>
      </w:r>
      <w:r w:rsidRPr="004A24BF">
        <w:rPr>
          <w:rFonts w:ascii="Times New Roman" w:eastAsia="Times New Roman" w:hAnsi="Times New Roman" w:cs="Times New Roman"/>
          <w:b/>
          <w:i/>
          <w:sz w:val="24"/>
          <w:szCs w:val="24"/>
        </w:rPr>
        <w:lastRenderedPageBreak/>
        <w:t>(</w:t>
      </w:r>
      <w:hyperlink r:id="rId6">
        <w:r w:rsidRPr="004A24BF">
          <w:rPr>
            <w:rFonts w:ascii="Times New Roman" w:eastAsia="Times New Roman" w:hAnsi="Times New Roman" w:cs="Times New Roman"/>
            <w:b/>
            <w:i/>
            <w:color w:val="0000FF"/>
            <w:sz w:val="24"/>
            <w:szCs w:val="24"/>
            <w:u w:val="single"/>
          </w:rPr>
          <w:t>Ezekiel 38:1-6, NKJV</w:t>
        </w:r>
      </w:hyperlink>
      <w:r w:rsidRPr="004A24BF">
        <w:rPr>
          <w:rFonts w:ascii="Times New Roman" w:eastAsia="Times New Roman" w:hAnsi="Times New Roman" w:cs="Times New Roman"/>
          <w:b/>
          <w:i/>
          <w:sz w:val="24"/>
          <w:szCs w:val="24"/>
        </w:rPr>
        <w:t>)</w:t>
      </w:r>
    </w:p>
    <w:p w14:paraId="42A030DF" w14:textId="3C6A10B3" w:rsidR="007E1746" w:rsidRPr="004A24BF" w:rsidRDefault="00C01FE3">
      <w:pPr>
        <w:spacing w:after="0"/>
        <w:rPr>
          <w:rFonts w:ascii="Times New Roman" w:eastAsia="Times New Roman" w:hAnsi="Times New Roman" w:cs="Times New Roman"/>
          <w:sz w:val="24"/>
          <w:szCs w:val="24"/>
        </w:rPr>
      </w:pPr>
      <w:r w:rsidRPr="004A24BF">
        <w:rPr>
          <w:rFonts w:ascii="Times New Roman" w:eastAsia="Times New Roman" w:hAnsi="Times New Roman" w:cs="Times New Roman"/>
          <w:sz w:val="24"/>
          <w:szCs w:val="24"/>
        </w:rPr>
        <w:t xml:space="preserve">Some of the countries are more obvious than others. Where are they now? </w:t>
      </w:r>
      <w:r w:rsidRPr="004A24BF">
        <w:rPr>
          <w:rFonts w:ascii="Times New Roman" w:eastAsia="Times New Roman" w:hAnsi="Times New Roman" w:cs="Times New Roman"/>
          <w:sz w:val="24"/>
          <w:szCs w:val="24"/>
        </w:rPr>
        <w:t xml:space="preserve">That needs to be determined and it’s not that hard to do. We know Russia is in the mix but who are the </w:t>
      </w:r>
      <w:r w:rsidRPr="004A24BF">
        <w:rPr>
          <w:rFonts w:ascii="Times New Roman" w:eastAsia="Times New Roman" w:hAnsi="Times New Roman" w:cs="Times New Roman"/>
          <w:sz w:val="24"/>
          <w:szCs w:val="24"/>
        </w:rPr>
        <w:lastRenderedPageBreak/>
        <w:t xml:space="preserve">others? The web site, </w:t>
      </w:r>
      <w:r w:rsidRPr="004A24BF">
        <w:rPr>
          <w:rFonts w:ascii="Times New Roman" w:eastAsia="Times New Roman" w:hAnsi="Times New Roman" w:cs="Times New Roman"/>
          <w:i/>
          <w:sz w:val="24"/>
          <w:szCs w:val="24"/>
        </w:rPr>
        <w:t>gotquestions.org</w:t>
      </w:r>
      <w:r w:rsidRPr="004A24BF">
        <w:rPr>
          <w:rFonts w:ascii="Times New Roman" w:eastAsia="Times New Roman" w:hAnsi="Times New Roman" w:cs="Times New Roman"/>
          <w:sz w:val="24"/>
          <w:szCs w:val="24"/>
        </w:rPr>
        <w:t xml:space="preserve"> </w:t>
      </w:r>
      <w:hyperlink r:id="rId7" w:history="1">
        <w:r w:rsidRPr="005F4070">
          <w:rPr>
            <w:rStyle w:val="Hyperlink"/>
            <w:rFonts w:ascii="Times New Roman" w:eastAsia="Times New Roman" w:hAnsi="Times New Roman" w:cs="Times New Roman"/>
            <w:sz w:val="24"/>
            <w:szCs w:val="24"/>
          </w:rPr>
          <w:t>fills</w:t>
        </w:r>
      </w:hyperlink>
      <w:r w:rsidRPr="004A24BF">
        <w:rPr>
          <w:rFonts w:ascii="Times New Roman" w:eastAsia="Times New Roman" w:hAnsi="Times New Roman" w:cs="Times New Roman"/>
          <w:sz w:val="24"/>
          <w:szCs w:val="24"/>
        </w:rPr>
        <w:t xml:space="preserve"> in the blanks on those nations:</w:t>
      </w:r>
    </w:p>
    <w:p w14:paraId="42A030E0" w14:textId="77777777" w:rsidR="007E1746" w:rsidRPr="004A24BF" w:rsidRDefault="00C01FE3">
      <w:pPr>
        <w:spacing w:after="0"/>
        <w:rPr>
          <w:rFonts w:ascii="Times New Roman" w:eastAsia="Times New Roman" w:hAnsi="Times New Roman" w:cs="Times New Roman"/>
          <w:i/>
          <w:sz w:val="24"/>
          <w:szCs w:val="24"/>
        </w:rPr>
      </w:pPr>
      <w:r w:rsidRPr="004A24BF">
        <w:rPr>
          <w:rFonts w:ascii="Times New Roman" w:eastAsia="Times New Roman" w:hAnsi="Times New Roman" w:cs="Times New Roman"/>
          <w:i/>
          <w:sz w:val="24"/>
          <w:szCs w:val="24"/>
        </w:rPr>
        <w:t xml:space="preserve">According to the Bible, there will come a time when Russia, in alliance with several other countries, will amass a huge army </w:t>
      </w:r>
      <w:r w:rsidRPr="004A24BF">
        <w:rPr>
          <w:rFonts w:ascii="Times New Roman" w:eastAsia="Times New Roman" w:hAnsi="Times New Roman" w:cs="Times New Roman"/>
          <w:i/>
          <w:sz w:val="24"/>
          <w:szCs w:val="24"/>
        </w:rPr>
        <w:lastRenderedPageBreak/>
        <w:t xml:space="preserve">against Israel, with a view to plunder the Jews’ land. The nations aligned with Russia for this military endeavor are Persia (modern-day Iran), Put (modern-day Libya), Cush (modern-day Sudan), Gomer (part </w:t>
      </w:r>
      <w:r w:rsidRPr="004A24BF">
        <w:rPr>
          <w:rFonts w:ascii="Times New Roman" w:eastAsia="Times New Roman" w:hAnsi="Times New Roman" w:cs="Times New Roman"/>
          <w:i/>
          <w:sz w:val="24"/>
          <w:szCs w:val="24"/>
        </w:rPr>
        <w:lastRenderedPageBreak/>
        <w:t>of modern-day Turkey), and Beth Togarmah (Armenia).</w:t>
      </w:r>
    </w:p>
    <w:p w14:paraId="42A030E1" w14:textId="6FABC383" w:rsidR="007E1746" w:rsidRPr="004A24BF" w:rsidRDefault="00C01FE3">
      <w:pPr>
        <w:spacing w:after="0"/>
        <w:rPr>
          <w:rFonts w:ascii="Times New Roman" w:eastAsia="Times New Roman" w:hAnsi="Times New Roman" w:cs="Times New Roman"/>
          <w:b/>
          <w:sz w:val="24"/>
          <w:szCs w:val="24"/>
        </w:rPr>
      </w:pPr>
      <w:r w:rsidRPr="004A24BF">
        <w:rPr>
          <w:rFonts w:ascii="Times New Roman" w:eastAsia="Times New Roman" w:hAnsi="Times New Roman" w:cs="Times New Roman"/>
          <w:sz w:val="24"/>
          <w:szCs w:val="24"/>
        </w:rPr>
        <w:t xml:space="preserve">So we have Iran, Libya, Sudan, Turkey, and Armenia. Some believe Germany will be there by way of following the nations formed from the three </w:t>
      </w:r>
      <w:r w:rsidRPr="004A24BF">
        <w:rPr>
          <w:rFonts w:ascii="Times New Roman" w:eastAsia="Times New Roman" w:hAnsi="Times New Roman" w:cs="Times New Roman"/>
          <w:sz w:val="24"/>
          <w:szCs w:val="24"/>
        </w:rPr>
        <w:lastRenderedPageBreak/>
        <w:t xml:space="preserve">sons of Noah. Those who hold to that point to Gomer as Germany and Turkey get in there because Togarmah is more than just Armenia. In any event, each of the nations have a reason to join together to attack </w:t>
      </w:r>
      <w:r w:rsidRPr="004A24BF">
        <w:rPr>
          <w:rFonts w:ascii="Times New Roman" w:eastAsia="Times New Roman" w:hAnsi="Times New Roman" w:cs="Times New Roman"/>
          <w:sz w:val="24"/>
          <w:szCs w:val="24"/>
        </w:rPr>
        <w:lastRenderedPageBreak/>
        <w:t>Israel.</w:t>
      </w:r>
      <w:r>
        <w:rPr>
          <w:rFonts w:ascii="Times New Roman" w:eastAsia="Times New Roman" w:hAnsi="Times New Roman" w:cs="Times New Roman"/>
          <w:sz w:val="24"/>
          <w:szCs w:val="24"/>
        </w:rPr>
        <w:t xml:space="preserve"> </w:t>
      </w:r>
      <w:r w:rsidRPr="004A24BF">
        <w:rPr>
          <w:rFonts w:ascii="Times New Roman" w:eastAsia="Times New Roman" w:hAnsi="Times New Roman" w:cs="Times New Roman"/>
          <w:sz w:val="24"/>
          <w:szCs w:val="24"/>
        </w:rPr>
        <w:t xml:space="preserve">One of these nations is Libya. Libyan dictator Muammar Qaddafi was many things, but one is that he maintained stability in the nation. When his government was toppled in 2011, that </w:t>
      </w:r>
      <w:r w:rsidRPr="004A24BF">
        <w:rPr>
          <w:rFonts w:ascii="Times New Roman" w:eastAsia="Times New Roman" w:hAnsi="Times New Roman" w:cs="Times New Roman"/>
          <w:sz w:val="24"/>
          <w:szCs w:val="24"/>
        </w:rPr>
        <w:lastRenderedPageBreak/>
        <w:t xml:space="preserve">all changed. And like so many areas in the Middle East, Muslim-backed alliances moved in to fill the void. While they all have different political stripes with the Muslim Brotherhood leading the way, they </w:t>
      </w:r>
      <w:r w:rsidRPr="004A24BF">
        <w:rPr>
          <w:rFonts w:ascii="Times New Roman" w:eastAsia="Times New Roman" w:hAnsi="Times New Roman" w:cs="Times New Roman"/>
          <w:sz w:val="24"/>
          <w:szCs w:val="24"/>
        </w:rPr>
        <w:lastRenderedPageBreak/>
        <w:t>are unified for the most part in their dislike and even hatred of Israel. Another nation is Sudan. Again, we need to assess th</w:t>
      </w:r>
      <w:r w:rsidRPr="004A24BF">
        <w:rPr>
          <w:rFonts w:ascii="Times New Roman" w:eastAsia="Times New Roman" w:hAnsi="Times New Roman" w:cs="Times New Roman"/>
          <w:sz w:val="24"/>
          <w:szCs w:val="24"/>
        </w:rPr>
        <w:t xml:space="preserve">e leadership in this African country that has seen more than its share of unrest. </w:t>
      </w:r>
      <w:r w:rsidRPr="004A24BF">
        <w:rPr>
          <w:rFonts w:ascii="Times New Roman" w:eastAsia="Times New Roman" w:hAnsi="Times New Roman" w:cs="Times New Roman"/>
          <w:sz w:val="24"/>
          <w:szCs w:val="24"/>
        </w:rPr>
        <w:lastRenderedPageBreak/>
        <w:t xml:space="preserve">But one thing is clear and that they are at least 97% Muslim and this has been true for a very long time. It’s just a matter of which branch of Islam they follow. The other wildcard here is the many coup attempts in </w:t>
      </w:r>
      <w:r w:rsidRPr="004A24BF">
        <w:rPr>
          <w:rFonts w:ascii="Times New Roman" w:eastAsia="Times New Roman" w:hAnsi="Times New Roman" w:cs="Times New Roman"/>
          <w:sz w:val="24"/>
          <w:szCs w:val="24"/>
        </w:rPr>
        <w:lastRenderedPageBreak/>
        <w:t>the nation of Sudan making any peace deal tenuous at best. And that is where we see one of the other countries in the future coalition, Iran who is connected to Sudan in current news.</w:t>
      </w:r>
    </w:p>
    <w:p w14:paraId="42A030E2" w14:textId="77777777" w:rsidR="007E1746" w:rsidRPr="004A24BF" w:rsidRDefault="00C01FE3">
      <w:pPr>
        <w:spacing w:after="0"/>
        <w:rPr>
          <w:rFonts w:ascii="Times New Roman" w:eastAsia="Times New Roman" w:hAnsi="Times New Roman" w:cs="Times New Roman"/>
          <w:b/>
          <w:sz w:val="24"/>
          <w:szCs w:val="24"/>
        </w:rPr>
      </w:pPr>
      <w:r w:rsidRPr="004A24BF">
        <w:rPr>
          <w:rFonts w:ascii="Times New Roman" w:eastAsia="Times New Roman" w:hAnsi="Times New Roman" w:cs="Times New Roman"/>
          <w:b/>
          <w:sz w:val="24"/>
          <w:szCs w:val="24"/>
        </w:rPr>
        <w:t>Gaining A Foothold</w:t>
      </w:r>
    </w:p>
    <w:p w14:paraId="42A030E3" w14:textId="77777777" w:rsidR="007E1746" w:rsidRPr="004A24BF" w:rsidRDefault="00C01FE3">
      <w:pPr>
        <w:spacing w:after="0"/>
        <w:rPr>
          <w:rFonts w:ascii="Times New Roman" w:eastAsia="Times New Roman" w:hAnsi="Times New Roman" w:cs="Times New Roman"/>
          <w:sz w:val="24"/>
          <w:szCs w:val="24"/>
        </w:rPr>
      </w:pPr>
      <w:r w:rsidRPr="004A24BF">
        <w:rPr>
          <w:rFonts w:ascii="Times New Roman" w:eastAsia="Times New Roman" w:hAnsi="Times New Roman" w:cs="Times New Roman"/>
          <w:sz w:val="24"/>
          <w:szCs w:val="24"/>
        </w:rPr>
        <w:lastRenderedPageBreak/>
        <w:t xml:space="preserve">We read in an </w:t>
      </w:r>
      <w:hyperlink r:id="rId8">
        <w:r w:rsidRPr="004A24BF">
          <w:rPr>
            <w:rFonts w:ascii="Times New Roman" w:eastAsia="Times New Roman" w:hAnsi="Times New Roman" w:cs="Times New Roman"/>
            <w:color w:val="0000FF"/>
            <w:sz w:val="24"/>
            <w:szCs w:val="24"/>
            <w:u w:val="single"/>
          </w:rPr>
          <w:t>article</w:t>
        </w:r>
      </w:hyperlink>
      <w:r w:rsidRPr="004A24BF">
        <w:rPr>
          <w:rFonts w:ascii="Times New Roman" w:eastAsia="Times New Roman" w:hAnsi="Times New Roman" w:cs="Times New Roman"/>
          <w:sz w:val="24"/>
          <w:szCs w:val="24"/>
        </w:rPr>
        <w:t xml:space="preserve"> from </w:t>
      </w:r>
      <w:r w:rsidRPr="004A24BF">
        <w:rPr>
          <w:rFonts w:ascii="Times New Roman" w:eastAsia="Times New Roman" w:hAnsi="Times New Roman" w:cs="Times New Roman"/>
          <w:i/>
          <w:sz w:val="24"/>
          <w:szCs w:val="24"/>
        </w:rPr>
        <w:t>The Media Line</w:t>
      </w:r>
      <w:r w:rsidRPr="004A24BF">
        <w:rPr>
          <w:rFonts w:ascii="Times New Roman" w:eastAsia="Times New Roman" w:hAnsi="Times New Roman" w:cs="Times New Roman"/>
          <w:sz w:val="24"/>
          <w:szCs w:val="24"/>
        </w:rPr>
        <w:t xml:space="preserve"> how Iran is trying to influence countries in Africa, specifically Sudan:</w:t>
      </w:r>
    </w:p>
    <w:p w14:paraId="42A030E4" w14:textId="77777777" w:rsidR="007E1746" w:rsidRPr="004A24BF" w:rsidRDefault="00C01FE3">
      <w:pPr>
        <w:spacing w:after="0"/>
        <w:rPr>
          <w:rFonts w:ascii="Times New Roman" w:eastAsia="Times New Roman" w:hAnsi="Times New Roman" w:cs="Times New Roman"/>
          <w:i/>
          <w:sz w:val="24"/>
          <w:szCs w:val="24"/>
        </w:rPr>
      </w:pPr>
      <w:r w:rsidRPr="004A24BF">
        <w:rPr>
          <w:rFonts w:ascii="Times New Roman" w:eastAsia="Times New Roman" w:hAnsi="Times New Roman" w:cs="Times New Roman"/>
          <w:i/>
          <w:sz w:val="24"/>
          <w:szCs w:val="24"/>
        </w:rPr>
        <w:t xml:space="preserve">Verified field reports and satellite imagery indicate that Sudan’s Rapid Support Forces </w:t>
      </w:r>
      <w:r w:rsidRPr="004A24BF">
        <w:rPr>
          <w:rFonts w:ascii="Times New Roman" w:eastAsia="Times New Roman" w:hAnsi="Times New Roman" w:cs="Times New Roman"/>
          <w:i/>
          <w:sz w:val="24"/>
          <w:szCs w:val="24"/>
        </w:rPr>
        <w:lastRenderedPageBreak/>
        <w:t xml:space="preserve">(RSF) have completed their takeover of Darfur after capturing El Fasher, the last major city still under army control. Humanitarian monitors reported hundreds of patients, doctors and displaced </w:t>
      </w:r>
      <w:r w:rsidRPr="004A24BF">
        <w:rPr>
          <w:rFonts w:ascii="Times New Roman" w:eastAsia="Times New Roman" w:hAnsi="Times New Roman" w:cs="Times New Roman"/>
          <w:i/>
          <w:sz w:val="24"/>
          <w:szCs w:val="24"/>
        </w:rPr>
        <w:lastRenderedPageBreak/>
        <w:t xml:space="preserve">families killed inside the Saudi Hospital as RSF fighters swept through the building. More than 36,000 people fled on foot within two days, while roughly 177,000 remain trapped without food or </w:t>
      </w:r>
      <w:r w:rsidRPr="004A24BF">
        <w:rPr>
          <w:rFonts w:ascii="Times New Roman" w:eastAsia="Times New Roman" w:hAnsi="Times New Roman" w:cs="Times New Roman"/>
          <w:i/>
          <w:sz w:val="24"/>
          <w:szCs w:val="24"/>
        </w:rPr>
        <w:lastRenderedPageBreak/>
        <w:t>medicine. Yale University’s Humanitarian Research Lab identified newly dug mass graves and burn scars consistent with heavy f</w:t>
      </w:r>
      <w:r w:rsidRPr="004A24BF">
        <w:rPr>
          <w:rFonts w:ascii="Times New Roman" w:eastAsia="Times New Roman" w:hAnsi="Times New Roman" w:cs="Times New Roman"/>
          <w:i/>
          <w:sz w:val="24"/>
          <w:szCs w:val="24"/>
        </w:rPr>
        <w:t xml:space="preserve">ighting. UNICEF has called El Fasher “an epicenter </w:t>
      </w:r>
      <w:r w:rsidRPr="004A24BF">
        <w:rPr>
          <w:rFonts w:ascii="Times New Roman" w:eastAsia="Times New Roman" w:hAnsi="Times New Roman" w:cs="Times New Roman"/>
          <w:i/>
          <w:sz w:val="24"/>
          <w:szCs w:val="24"/>
        </w:rPr>
        <w:lastRenderedPageBreak/>
        <w:t>of famine and disease.”</w:t>
      </w:r>
    </w:p>
    <w:p w14:paraId="42A030E5" w14:textId="77777777" w:rsidR="007E1746" w:rsidRPr="004A24BF" w:rsidRDefault="00C01FE3">
      <w:pPr>
        <w:spacing w:after="0"/>
        <w:rPr>
          <w:rFonts w:ascii="Times New Roman" w:eastAsia="Times New Roman" w:hAnsi="Times New Roman" w:cs="Times New Roman"/>
          <w:sz w:val="24"/>
          <w:szCs w:val="24"/>
        </w:rPr>
      </w:pPr>
      <w:r w:rsidRPr="004A24BF">
        <w:rPr>
          <w:rFonts w:ascii="Times New Roman" w:eastAsia="Times New Roman" w:hAnsi="Times New Roman" w:cs="Times New Roman"/>
          <w:sz w:val="24"/>
          <w:szCs w:val="24"/>
        </w:rPr>
        <w:t>An Israeli diplomat sees more than a local struggle:</w:t>
      </w:r>
    </w:p>
    <w:p w14:paraId="42A030E6" w14:textId="77777777" w:rsidR="007E1746" w:rsidRPr="004A24BF" w:rsidRDefault="00C01FE3">
      <w:pPr>
        <w:spacing w:after="0"/>
        <w:rPr>
          <w:rFonts w:ascii="Times New Roman" w:eastAsia="Times New Roman" w:hAnsi="Times New Roman" w:cs="Times New Roman"/>
          <w:i/>
          <w:sz w:val="24"/>
          <w:szCs w:val="24"/>
        </w:rPr>
      </w:pPr>
      <w:r w:rsidRPr="004A24BF">
        <w:rPr>
          <w:rFonts w:ascii="Times New Roman" w:eastAsia="Times New Roman" w:hAnsi="Times New Roman" w:cs="Times New Roman"/>
          <w:i/>
          <w:sz w:val="24"/>
          <w:szCs w:val="24"/>
        </w:rPr>
        <w:t xml:space="preserve">“What looks like a local conflict is actually part of a much larger struggle over the Red Sea’s control </w:t>
      </w:r>
      <w:r w:rsidRPr="004A24BF">
        <w:rPr>
          <w:rFonts w:ascii="Times New Roman" w:eastAsia="Times New Roman" w:hAnsi="Times New Roman" w:cs="Times New Roman"/>
          <w:i/>
          <w:sz w:val="24"/>
          <w:szCs w:val="24"/>
        </w:rPr>
        <w:lastRenderedPageBreak/>
        <w:t>and African resources,” Ambassador Haim Koren, Israel’s former envoy to South Sudan, told The Media Line.</w:t>
      </w:r>
    </w:p>
    <w:p w14:paraId="42A030E7" w14:textId="77777777" w:rsidR="007E1746" w:rsidRPr="004A24BF" w:rsidRDefault="00C01FE3">
      <w:pPr>
        <w:spacing w:after="0"/>
        <w:rPr>
          <w:rFonts w:ascii="Times New Roman" w:eastAsia="Times New Roman" w:hAnsi="Times New Roman" w:cs="Times New Roman"/>
          <w:i/>
          <w:sz w:val="24"/>
          <w:szCs w:val="24"/>
        </w:rPr>
      </w:pPr>
      <w:r w:rsidRPr="004A24BF">
        <w:rPr>
          <w:rFonts w:ascii="Times New Roman" w:eastAsia="Times New Roman" w:hAnsi="Times New Roman" w:cs="Times New Roman"/>
          <w:sz w:val="24"/>
          <w:szCs w:val="24"/>
        </w:rPr>
        <w:t>And this upheaval isn’t a new thing:</w:t>
      </w:r>
    </w:p>
    <w:p w14:paraId="42A030E8" w14:textId="77777777" w:rsidR="007E1746" w:rsidRPr="004A24BF" w:rsidRDefault="00C01FE3">
      <w:pPr>
        <w:spacing w:after="0"/>
        <w:rPr>
          <w:rFonts w:ascii="Times New Roman" w:eastAsia="Times New Roman" w:hAnsi="Times New Roman" w:cs="Times New Roman"/>
          <w:i/>
          <w:sz w:val="24"/>
          <w:szCs w:val="24"/>
        </w:rPr>
      </w:pPr>
      <w:r w:rsidRPr="004A24BF">
        <w:rPr>
          <w:rFonts w:ascii="Times New Roman" w:eastAsia="Times New Roman" w:hAnsi="Times New Roman" w:cs="Times New Roman"/>
          <w:i/>
          <w:sz w:val="24"/>
          <w:szCs w:val="24"/>
        </w:rPr>
        <w:t xml:space="preserve">The massacres following El Fasher’s </w:t>
      </w:r>
      <w:r w:rsidRPr="004A24BF">
        <w:rPr>
          <w:rFonts w:ascii="Times New Roman" w:eastAsia="Times New Roman" w:hAnsi="Times New Roman" w:cs="Times New Roman"/>
          <w:i/>
          <w:sz w:val="24"/>
          <w:szCs w:val="24"/>
        </w:rPr>
        <w:lastRenderedPageBreak/>
        <w:t xml:space="preserve">capture mark more than another episode of ethnic cleansing. They reveal a proxy war stretching from the Sahel to the Red Sea—a contest in which Iran, the United Arab Emirates, Russia and Egypt vie for </w:t>
      </w:r>
      <w:r w:rsidRPr="004A24BF">
        <w:rPr>
          <w:rFonts w:ascii="Times New Roman" w:eastAsia="Times New Roman" w:hAnsi="Times New Roman" w:cs="Times New Roman"/>
          <w:i/>
          <w:sz w:val="24"/>
          <w:szCs w:val="24"/>
        </w:rPr>
        <w:lastRenderedPageBreak/>
        <w:t>influence through Sudan’s armed factions. The killings in El Fasher are not without precedent—or warning. In December 2024, the American Jewish Committee’s Jacob Blaustein Institute, which co-</w:t>
      </w:r>
      <w:r w:rsidRPr="004A24BF">
        <w:rPr>
          <w:rFonts w:ascii="Times New Roman" w:eastAsia="Times New Roman" w:hAnsi="Times New Roman" w:cs="Times New Roman"/>
          <w:i/>
          <w:sz w:val="24"/>
          <w:szCs w:val="24"/>
        </w:rPr>
        <w:lastRenderedPageBreak/>
        <w:t xml:space="preserve">founded the Save Darfur Coalition two decades ago, issued an urgent appeal warning that the atrocities were escalating </w:t>
      </w:r>
      <w:r w:rsidRPr="004A24BF">
        <w:rPr>
          <w:rFonts w:ascii="Times New Roman" w:eastAsia="Times New Roman" w:hAnsi="Times New Roman" w:cs="Times New Roman"/>
          <w:i/>
          <w:sz w:val="24"/>
          <w:szCs w:val="24"/>
        </w:rPr>
        <w:t xml:space="preserve">toward genocide. The statement cited satellite evidence of RSF-led mass killings </w:t>
      </w:r>
      <w:r w:rsidRPr="004A24BF">
        <w:rPr>
          <w:rFonts w:ascii="Times New Roman" w:eastAsia="Times New Roman" w:hAnsi="Times New Roman" w:cs="Times New Roman"/>
          <w:i/>
          <w:sz w:val="24"/>
          <w:szCs w:val="24"/>
        </w:rPr>
        <w:lastRenderedPageBreak/>
        <w:t xml:space="preserve">of Masalit and other non-Arab groups, describing the crisis as “a shameful reminder of the consequences of inadequately responding to risks of genocide.” The warning went largely unheeded. No </w:t>
      </w:r>
      <w:r w:rsidRPr="004A24BF">
        <w:rPr>
          <w:rFonts w:ascii="Times New Roman" w:eastAsia="Times New Roman" w:hAnsi="Times New Roman" w:cs="Times New Roman"/>
          <w:i/>
          <w:sz w:val="24"/>
          <w:szCs w:val="24"/>
        </w:rPr>
        <w:lastRenderedPageBreak/>
        <w:t>emergency summit followed, and no meaningful pressure was placed on the RSF’s foreign sponsors. Instead, the pattern of targeted violence that began in western Darfur has spread eastward—</w:t>
      </w:r>
      <w:r w:rsidRPr="004A24BF">
        <w:rPr>
          <w:rFonts w:ascii="Times New Roman" w:eastAsia="Times New Roman" w:hAnsi="Times New Roman" w:cs="Times New Roman"/>
          <w:i/>
          <w:sz w:val="24"/>
          <w:szCs w:val="24"/>
        </w:rPr>
        <w:lastRenderedPageBreak/>
        <w:t>consuming El Fasher and pushing millions of Sudanese</w:t>
      </w:r>
      <w:r w:rsidRPr="004A24BF">
        <w:rPr>
          <w:rFonts w:ascii="Times New Roman" w:eastAsia="Times New Roman" w:hAnsi="Times New Roman" w:cs="Times New Roman"/>
          <w:i/>
          <w:sz w:val="24"/>
          <w:szCs w:val="24"/>
        </w:rPr>
        <w:t xml:space="preserve"> further into flight.</w:t>
      </w:r>
    </w:p>
    <w:p w14:paraId="42A030E9" w14:textId="77777777" w:rsidR="007E1746" w:rsidRPr="004A24BF" w:rsidRDefault="00C01FE3">
      <w:pPr>
        <w:spacing w:after="0"/>
        <w:rPr>
          <w:rFonts w:ascii="Times New Roman" w:eastAsia="Times New Roman" w:hAnsi="Times New Roman" w:cs="Times New Roman"/>
          <w:b/>
          <w:sz w:val="24"/>
          <w:szCs w:val="24"/>
        </w:rPr>
      </w:pPr>
      <w:r w:rsidRPr="004A24BF">
        <w:rPr>
          <w:rFonts w:ascii="Times New Roman" w:eastAsia="Times New Roman" w:hAnsi="Times New Roman" w:cs="Times New Roman"/>
          <w:b/>
          <w:sz w:val="24"/>
          <w:szCs w:val="24"/>
        </w:rPr>
        <w:t>A Missed Opportunity</w:t>
      </w:r>
    </w:p>
    <w:p w14:paraId="42A030EA" w14:textId="77777777" w:rsidR="007E1746" w:rsidRPr="004A24BF" w:rsidRDefault="00C01FE3">
      <w:pPr>
        <w:spacing w:after="0"/>
        <w:rPr>
          <w:rFonts w:ascii="Times New Roman" w:eastAsia="Times New Roman" w:hAnsi="Times New Roman" w:cs="Times New Roman"/>
          <w:sz w:val="24"/>
          <w:szCs w:val="24"/>
        </w:rPr>
      </w:pPr>
      <w:r w:rsidRPr="004A24BF">
        <w:rPr>
          <w:rFonts w:ascii="Times New Roman" w:eastAsia="Times New Roman" w:hAnsi="Times New Roman" w:cs="Times New Roman"/>
          <w:sz w:val="24"/>
          <w:szCs w:val="24"/>
        </w:rPr>
        <w:t xml:space="preserve">While Israel is close to South Sudan, they had a chance to help in Sudan proper, but </w:t>
      </w:r>
      <w:r w:rsidRPr="004A24BF">
        <w:rPr>
          <w:rFonts w:ascii="Times New Roman" w:eastAsia="Times New Roman" w:hAnsi="Times New Roman" w:cs="Times New Roman"/>
          <w:sz w:val="24"/>
          <w:szCs w:val="24"/>
        </w:rPr>
        <w:lastRenderedPageBreak/>
        <w:t>opened the door for Iran:</w:t>
      </w:r>
    </w:p>
    <w:p w14:paraId="42A030EB" w14:textId="77777777" w:rsidR="007E1746" w:rsidRPr="004A24BF" w:rsidRDefault="00C01FE3">
      <w:pPr>
        <w:spacing w:after="0"/>
        <w:rPr>
          <w:rFonts w:ascii="Times New Roman" w:eastAsia="Times New Roman" w:hAnsi="Times New Roman" w:cs="Times New Roman"/>
          <w:i/>
          <w:sz w:val="24"/>
          <w:szCs w:val="24"/>
        </w:rPr>
      </w:pPr>
      <w:r w:rsidRPr="004A24BF">
        <w:rPr>
          <w:rFonts w:ascii="Times New Roman" w:eastAsia="Times New Roman" w:hAnsi="Times New Roman" w:cs="Times New Roman"/>
          <w:i/>
          <w:sz w:val="24"/>
          <w:szCs w:val="24"/>
        </w:rPr>
        <w:t xml:space="preserve">Sudan’s conflict pits two generals backed by rival foreign patrons against each other. Gen. Abdel Fattah al-Burhan, head of the regular army, relies on Egypt </w:t>
      </w:r>
      <w:r w:rsidRPr="004A24BF">
        <w:rPr>
          <w:rFonts w:ascii="Times New Roman" w:eastAsia="Times New Roman" w:hAnsi="Times New Roman" w:cs="Times New Roman"/>
          <w:i/>
          <w:sz w:val="24"/>
          <w:szCs w:val="24"/>
        </w:rPr>
        <w:lastRenderedPageBreak/>
        <w:t xml:space="preserve">and Iran. Cairo’s support reflects Nile water interests and a desire to curb Islamist networks within the officer corps. Iran’s return, by contrast, is pragmatic. “When Burhan’s people asked Israel for weapons and </w:t>
      </w:r>
      <w:r w:rsidRPr="004A24BF">
        <w:rPr>
          <w:rFonts w:ascii="Times New Roman" w:eastAsia="Times New Roman" w:hAnsi="Times New Roman" w:cs="Times New Roman"/>
          <w:i/>
          <w:sz w:val="24"/>
          <w:szCs w:val="24"/>
        </w:rPr>
        <w:lastRenderedPageBreak/>
        <w:t>were refused, they renewed ties with Tehran—literally one day after Oct. 7,” Koren said. Iranian-made drones soon appeared over Khartoum.</w:t>
      </w:r>
    </w:p>
    <w:p w14:paraId="42A030EC" w14:textId="77777777" w:rsidR="007E1746" w:rsidRPr="004A24BF" w:rsidRDefault="00C01FE3">
      <w:pPr>
        <w:spacing w:after="0"/>
        <w:rPr>
          <w:rFonts w:ascii="Times New Roman" w:eastAsia="Times New Roman" w:hAnsi="Times New Roman" w:cs="Times New Roman"/>
          <w:sz w:val="24"/>
          <w:szCs w:val="24"/>
        </w:rPr>
      </w:pPr>
      <w:r w:rsidRPr="004A24BF">
        <w:rPr>
          <w:rFonts w:ascii="Times New Roman" w:eastAsia="Times New Roman" w:hAnsi="Times New Roman" w:cs="Times New Roman"/>
          <w:sz w:val="24"/>
          <w:szCs w:val="24"/>
        </w:rPr>
        <w:t xml:space="preserve">Russia is playing both sides and waiting out </w:t>
      </w:r>
      <w:r w:rsidRPr="004A24BF">
        <w:rPr>
          <w:rFonts w:ascii="Times New Roman" w:eastAsia="Times New Roman" w:hAnsi="Times New Roman" w:cs="Times New Roman"/>
          <w:sz w:val="24"/>
          <w:szCs w:val="24"/>
        </w:rPr>
        <w:lastRenderedPageBreak/>
        <w:t>the struggle. Iran though has picked their side:</w:t>
      </w:r>
    </w:p>
    <w:p w14:paraId="42A030ED" w14:textId="77777777" w:rsidR="007E1746" w:rsidRPr="004A24BF" w:rsidRDefault="00C01FE3">
      <w:pPr>
        <w:spacing w:after="0"/>
        <w:rPr>
          <w:rFonts w:ascii="Times New Roman" w:eastAsia="Times New Roman" w:hAnsi="Times New Roman" w:cs="Times New Roman"/>
          <w:i/>
          <w:sz w:val="24"/>
          <w:szCs w:val="24"/>
        </w:rPr>
      </w:pPr>
      <w:r w:rsidRPr="004A24BF">
        <w:rPr>
          <w:rFonts w:ascii="Times New Roman" w:eastAsia="Times New Roman" w:hAnsi="Times New Roman" w:cs="Times New Roman"/>
          <w:i/>
          <w:sz w:val="24"/>
          <w:szCs w:val="24"/>
        </w:rPr>
        <w:t xml:space="preserve">According to Koren, Iran’s renewed activity in Sudan—together with what he called its “Axis of Evil” partners Russia, China and North Korea, </w:t>
      </w:r>
      <w:r w:rsidRPr="004A24BF">
        <w:rPr>
          <w:rFonts w:ascii="Times New Roman" w:eastAsia="Times New Roman" w:hAnsi="Times New Roman" w:cs="Times New Roman"/>
          <w:i/>
          <w:sz w:val="24"/>
          <w:szCs w:val="24"/>
        </w:rPr>
        <w:lastRenderedPageBreak/>
        <w:t xml:space="preserve">alongside proxies such as Hamas and Hezbollah—transforms the conflict from a regional tragedy into a global threat. “When Iran is involved in Sudan with those partners, it becomes a bigger threat for </w:t>
      </w:r>
      <w:r w:rsidRPr="004A24BF">
        <w:rPr>
          <w:rFonts w:ascii="Times New Roman" w:eastAsia="Times New Roman" w:hAnsi="Times New Roman" w:cs="Times New Roman"/>
          <w:i/>
          <w:sz w:val="24"/>
          <w:szCs w:val="24"/>
        </w:rPr>
        <w:lastRenderedPageBreak/>
        <w:t>Israel,” he said. “Therefore, the Israeli interest—like that of the United States and Europe—is to try to stabilize the situation by supporting humanitarian aid, mediation efforts and economic assistance.”</w:t>
      </w:r>
    </w:p>
    <w:p w14:paraId="42A030EE" w14:textId="77777777" w:rsidR="007E1746" w:rsidRPr="004A24BF" w:rsidRDefault="00C01FE3">
      <w:pPr>
        <w:spacing w:after="0"/>
        <w:rPr>
          <w:rFonts w:ascii="Times New Roman" w:eastAsia="Times New Roman" w:hAnsi="Times New Roman" w:cs="Times New Roman"/>
          <w:sz w:val="24"/>
          <w:szCs w:val="24"/>
        </w:rPr>
      </w:pPr>
      <w:r w:rsidRPr="004A24BF">
        <w:rPr>
          <w:rFonts w:ascii="Times New Roman" w:eastAsia="Times New Roman" w:hAnsi="Times New Roman" w:cs="Times New Roman"/>
          <w:sz w:val="24"/>
          <w:szCs w:val="24"/>
        </w:rPr>
        <w:lastRenderedPageBreak/>
        <w:t>It looks more like a financial gambit, but it also is a matter of control:</w:t>
      </w:r>
    </w:p>
    <w:p w14:paraId="42A030EF" w14:textId="77777777" w:rsidR="007E1746" w:rsidRPr="004A24BF" w:rsidRDefault="00C01FE3">
      <w:pPr>
        <w:spacing w:after="0"/>
        <w:rPr>
          <w:rFonts w:ascii="Times New Roman" w:eastAsia="Times New Roman" w:hAnsi="Times New Roman" w:cs="Times New Roman"/>
          <w:i/>
          <w:sz w:val="24"/>
          <w:szCs w:val="24"/>
        </w:rPr>
      </w:pPr>
      <w:r w:rsidRPr="004A24BF">
        <w:rPr>
          <w:rFonts w:ascii="Times New Roman" w:eastAsia="Times New Roman" w:hAnsi="Times New Roman" w:cs="Times New Roman"/>
          <w:i/>
          <w:sz w:val="24"/>
          <w:szCs w:val="24"/>
        </w:rPr>
        <w:t xml:space="preserve">Across the region, Sudan’s war has become another proxy contest in an already crowded strategic arena. But the true </w:t>
      </w:r>
      <w:r w:rsidRPr="004A24BF">
        <w:rPr>
          <w:rFonts w:ascii="Times New Roman" w:eastAsia="Times New Roman" w:hAnsi="Times New Roman" w:cs="Times New Roman"/>
          <w:i/>
          <w:sz w:val="24"/>
          <w:szCs w:val="24"/>
        </w:rPr>
        <w:lastRenderedPageBreak/>
        <w:t xml:space="preserve">front line lies in the Red Sea basin, where Gulf capital, Iranian ambition and African instability collide. For Tehran, re-establishing a foothold in Sudan revives a weapons pipeline once severed by sanctions </w:t>
      </w:r>
      <w:r w:rsidRPr="004A24BF">
        <w:rPr>
          <w:rFonts w:ascii="Times New Roman" w:eastAsia="Times New Roman" w:hAnsi="Times New Roman" w:cs="Times New Roman"/>
          <w:i/>
          <w:sz w:val="24"/>
          <w:szCs w:val="24"/>
        </w:rPr>
        <w:lastRenderedPageBreak/>
        <w:t xml:space="preserve">and creates a potential launch point within reach of Israel and the Suez corridor. Koren warned that the alignment of Iran with Russia, China and North Korea—and their use of regional proxies—extends far </w:t>
      </w:r>
      <w:r w:rsidRPr="004A24BF">
        <w:rPr>
          <w:rFonts w:ascii="Times New Roman" w:eastAsia="Times New Roman" w:hAnsi="Times New Roman" w:cs="Times New Roman"/>
          <w:i/>
          <w:sz w:val="24"/>
          <w:szCs w:val="24"/>
        </w:rPr>
        <w:lastRenderedPageBreak/>
        <w:t>beyond Sudan. “What happens in the Horn and the Sahel no longer stays there,” he said. “It feeds di</w:t>
      </w:r>
      <w:r w:rsidRPr="004A24BF">
        <w:rPr>
          <w:rFonts w:ascii="Times New Roman" w:eastAsia="Times New Roman" w:hAnsi="Times New Roman" w:cs="Times New Roman"/>
          <w:i/>
          <w:sz w:val="24"/>
          <w:szCs w:val="24"/>
        </w:rPr>
        <w:t>rectly into global security.”</w:t>
      </w:r>
    </w:p>
    <w:p w14:paraId="42A030F0" w14:textId="77777777" w:rsidR="007E1746" w:rsidRPr="004A24BF" w:rsidRDefault="00C01FE3">
      <w:pPr>
        <w:spacing w:after="0"/>
        <w:rPr>
          <w:rFonts w:ascii="Times New Roman" w:eastAsia="Times New Roman" w:hAnsi="Times New Roman" w:cs="Times New Roman"/>
          <w:sz w:val="24"/>
          <w:szCs w:val="24"/>
        </w:rPr>
      </w:pPr>
      <w:r w:rsidRPr="004A24BF">
        <w:rPr>
          <w:rFonts w:ascii="Times New Roman" w:eastAsia="Times New Roman" w:hAnsi="Times New Roman" w:cs="Times New Roman"/>
          <w:sz w:val="24"/>
          <w:szCs w:val="24"/>
        </w:rPr>
        <w:t xml:space="preserve">But if we wondered how African nations would be involved in a major Middle Eastern </w:t>
      </w:r>
      <w:r w:rsidRPr="004A24BF">
        <w:rPr>
          <w:rFonts w:ascii="Times New Roman" w:eastAsia="Times New Roman" w:hAnsi="Times New Roman" w:cs="Times New Roman"/>
          <w:sz w:val="24"/>
          <w:szCs w:val="24"/>
        </w:rPr>
        <w:lastRenderedPageBreak/>
        <w:t xml:space="preserve">war, now you can see the why unfolding. And it also explains how a prophet who lived in 593 BC could be so accurate in naming the coalition of nations who will align against Israel over 2,000 years after he </w:t>
      </w:r>
      <w:r w:rsidRPr="004A24BF">
        <w:rPr>
          <w:rFonts w:ascii="Times New Roman" w:eastAsia="Times New Roman" w:hAnsi="Times New Roman" w:cs="Times New Roman"/>
          <w:sz w:val="24"/>
          <w:szCs w:val="24"/>
        </w:rPr>
        <w:lastRenderedPageBreak/>
        <w:t>lived. And it points to a God who knows the future about Israel and also knows your individual future:</w:t>
      </w:r>
    </w:p>
    <w:p w14:paraId="346B1A5F" w14:textId="3864E1FE" w:rsidR="00202065" w:rsidRPr="004A24BF" w:rsidRDefault="00C01FE3">
      <w:pPr>
        <w:spacing w:after="0"/>
        <w:rPr>
          <w:rFonts w:ascii="Times New Roman" w:eastAsia="Times New Roman" w:hAnsi="Times New Roman" w:cs="Times New Roman"/>
          <w:sz w:val="24"/>
          <w:szCs w:val="24"/>
        </w:rPr>
      </w:pPr>
      <w:r w:rsidRPr="004A24BF">
        <w:rPr>
          <w:rFonts w:ascii="Times New Roman" w:eastAsia="Times New Roman" w:hAnsi="Times New Roman" w:cs="Times New Roman"/>
          <w:i/>
          <w:sz w:val="24"/>
          <w:szCs w:val="24"/>
        </w:rPr>
        <w:t xml:space="preserve">For I know the thoughts that I think toward you, says the Lord, thoughts of peace and not of evil, </w:t>
      </w:r>
      <w:r w:rsidRPr="004A24BF">
        <w:rPr>
          <w:rFonts w:ascii="Times New Roman" w:eastAsia="Times New Roman" w:hAnsi="Times New Roman" w:cs="Times New Roman"/>
          <w:i/>
          <w:sz w:val="24"/>
          <w:szCs w:val="24"/>
        </w:rPr>
        <w:lastRenderedPageBreak/>
        <w:t xml:space="preserve">to give you a future and a hope. </w:t>
      </w:r>
      <w:r w:rsidRPr="004A24BF">
        <w:rPr>
          <w:rFonts w:ascii="Times New Roman" w:eastAsia="Times New Roman" w:hAnsi="Times New Roman" w:cs="Times New Roman"/>
          <w:b/>
          <w:i/>
          <w:sz w:val="24"/>
          <w:szCs w:val="24"/>
        </w:rPr>
        <w:t>(</w:t>
      </w:r>
      <w:hyperlink r:id="rId9">
        <w:r w:rsidRPr="004A24BF">
          <w:rPr>
            <w:rFonts w:ascii="Times New Roman" w:eastAsia="Times New Roman" w:hAnsi="Times New Roman" w:cs="Times New Roman"/>
            <w:b/>
            <w:i/>
            <w:color w:val="0000FF"/>
            <w:sz w:val="24"/>
            <w:szCs w:val="24"/>
            <w:u w:val="single"/>
          </w:rPr>
          <w:t>Jer 29:11, NKJV</w:t>
        </w:r>
      </w:hyperlink>
      <w:r w:rsidRPr="004A24BF">
        <w:rPr>
          <w:rFonts w:ascii="Times New Roman" w:eastAsia="Times New Roman" w:hAnsi="Times New Roman" w:cs="Times New Roman"/>
          <w:b/>
          <w:i/>
          <w:sz w:val="24"/>
          <w:szCs w:val="24"/>
        </w:rPr>
        <w:t>)</w:t>
      </w:r>
    </w:p>
    <w:p w14:paraId="1839E4FC" w14:textId="77777777" w:rsidR="00202065" w:rsidRPr="0072788A" w:rsidRDefault="00202065">
      <w:pPr>
        <w:spacing w:after="0"/>
        <w:rPr>
          <w:rFonts w:ascii="Times New Roman" w:eastAsia="Times New Roman" w:hAnsi="Times New Roman" w:cs="Times New Roman"/>
          <w:sz w:val="100"/>
          <w:szCs w:val="100"/>
        </w:rPr>
      </w:pPr>
    </w:p>
    <w:sectPr w:rsidR="00202065" w:rsidRPr="0072788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030FF" w14:textId="77777777" w:rsidR="00C01FE3" w:rsidRDefault="00C01FE3">
      <w:pPr>
        <w:spacing w:after="0" w:line="240" w:lineRule="auto"/>
      </w:pPr>
      <w:r>
        <w:separator/>
      </w:r>
    </w:p>
  </w:endnote>
  <w:endnote w:type="continuationSeparator" w:id="0">
    <w:p w14:paraId="42A03101" w14:textId="77777777" w:rsidR="00C01FE3" w:rsidRDefault="00C01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EAB77FC-38D7-495A-B8B3-53289DECC5ED}"/>
  </w:font>
  <w:font w:name="Play">
    <w:charset w:val="00"/>
    <w:family w:val="auto"/>
    <w:pitch w:val="default"/>
    <w:embedRegular r:id="rId2" w:fontKey="{E1EF6E1E-2C84-4DC0-B4B9-A4786ACB28C9}"/>
  </w:font>
  <w:font w:name="Aptos">
    <w:charset w:val="00"/>
    <w:family w:val="swiss"/>
    <w:pitch w:val="variable"/>
    <w:sig w:usb0="20000287" w:usb1="00000003" w:usb2="00000000" w:usb3="00000000" w:csb0="0000019F" w:csb1="00000000"/>
    <w:embedRegular r:id="rId3" w:fontKey="{26F23899-B327-4503-B720-0F2EF783B635}"/>
    <w:embedItalic r:id="rId4" w:fontKey="{BEB1E40F-E14F-48C3-AFA1-C4BCBA2793FC}"/>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DBE7AEE1-4C9D-4410-BAE9-CFA51E40662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30F6" w14:textId="77777777" w:rsidR="007E1746" w:rsidRDefault="007E174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30F7" w14:textId="0C9CAC50" w:rsidR="007E1746" w:rsidRDefault="00C01FE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2788A">
      <w:rPr>
        <w:noProof/>
        <w:color w:val="000000"/>
      </w:rPr>
      <w:t>1</w:t>
    </w:r>
    <w:r>
      <w:rPr>
        <w:color w:val="000000"/>
      </w:rPr>
      <w:fldChar w:fldCharType="end"/>
    </w:r>
  </w:p>
  <w:p w14:paraId="42A030F8" w14:textId="77777777" w:rsidR="007E1746" w:rsidRDefault="007E174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30FA" w14:textId="77777777" w:rsidR="007E1746" w:rsidRDefault="007E174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030FB" w14:textId="77777777" w:rsidR="00C01FE3" w:rsidRDefault="00C01FE3">
      <w:pPr>
        <w:spacing w:after="0" w:line="240" w:lineRule="auto"/>
      </w:pPr>
      <w:r>
        <w:separator/>
      </w:r>
    </w:p>
  </w:footnote>
  <w:footnote w:type="continuationSeparator" w:id="0">
    <w:p w14:paraId="42A030FD" w14:textId="77777777" w:rsidR="00C01FE3" w:rsidRDefault="00C01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30F4" w14:textId="77777777" w:rsidR="007E1746" w:rsidRDefault="007E174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30F5" w14:textId="77777777" w:rsidR="007E1746" w:rsidRDefault="007E174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30F9" w14:textId="77777777" w:rsidR="007E1746" w:rsidRDefault="007E174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oNotDisplayPageBoundaries/>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746"/>
    <w:rsid w:val="00202065"/>
    <w:rsid w:val="004A24BF"/>
    <w:rsid w:val="005F4070"/>
    <w:rsid w:val="0072788A"/>
    <w:rsid w:val="007E1746"/>
    <w:rsid w:val="007E229B"/>
    <w:rsid w:val="00C01FE3"/>
    <w:rsid w:val="00EF7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030D9"/>
  <w15:docId w15:val="{E08B122D-2E97-43D6-BBE1-869F7C6DE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5F4070"/>
    <w:rPr>
      <w:color w:val="0000FF" w:themeColor="hyperlink"/>
      <w:u w:val="single"/>
    </w:rPr>
  </w:style>
  <w:style w:type="character" w:styleId="UnresolvedMention">
    <w:name w:val="Unresolved Mention"/>
    <w:basedOn w:val="DefaultParagraphFont"/>
    <w:uiPriority w:val="99"/>
    <w:semiHidden/>
    <w:unhideWhenUsed/>
    <w:rsid w:val="005F40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medialine.org/top-stories/iran-regains-foothold-in-sudan-as-rsf-completes-darfur-conquest-with-ethnic-massacres/"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gotquestions.org/Russia-end-times.htm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iblegateway.com/passage/?search=ezekiel%2038%3A1-6&amp;version=NKJV"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biblegateway.com/passage/?search=Jer%2029%3A11&amp;version=NKJV"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1211</Words>
  <Characters>6903</Characters>
  <Application>Microsoft Office Word</Application>
  <DocSecurity>0</DocSecurity>
  <Lines>57</Lines>
  <Paragraphs>16</Paragraphs>
  <ScaleCrop>false</ScaleCrop>
  <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2025-11-04T22:27:00Z</dcterms:created>
  <dcterms:modified xsi:type="dcterms:W3CDTF">2025-11-04T23:24:00Z</dcterms:modified>
</cp:coreProperties>
</file>