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A8D8" w14:textId="6DDA8382" w:rsidR="00144E7B" w:rsidRDefault="00E1091B">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53F7A8D9" w14:textId="77777777" w:rsidR="00144E7B" w:rsidRDefault="00E1091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#1,007</w:t>
      </w:r>
    </w:p>
    <w:p w14:paraId="53F7A8DA" w14:textId="77777777" w:rsidR="00144E7B" w:rsidRDefault="00E1091B">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sz w:val="36"/>
          <w:szCs w:val="36"/>
        </w:rPr>
        <w:t>While You're Scrolling, Prophecy Is Being Fulfilled</w:t>
      </w:r>
    </w:p>
    <w:p w14:paraId="53F7A8DB" w14:textId="77777777" w:rsidR="00144E7B" w:rsidRPr="00E1091B" w:rsidRDefault="00E1091B">
      <w:pPr>
        <w:spacing w:after="0"/>
        <w:rPr>
          <w:rFonts w:ascii="Times New Roman" w:eastAsia="Times New Roman" w:hAnsi="Times New Roman" w:cs="Times New Roman"/>
          <w:b/>
          <w:sz w:val="24"/>
          <w:szCs w:val="24"/>
        </w:rPr>
      </w:pPr>
      <w:r w:rsidRPr="00E1091B">
        <w:rPr>
          <w:rFonts w:ascii="Times New Roman" w:eastAsia="Times New Roman" w:hAnsi="Times New Roman" w:cs="Times New Roman"/>
          <w:b/>
          <w:sz w:val="24"/>
          <w:szCs w:val="24"/>
        </w:rPr>
        <w:t>Texting Is Bad</w:t>
      </w:r>
    </w:p>
    <w:p w14:paraId="53F7A8DC"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I know some people are adverse to technology and accuse people who text constantly as not being present in the life going on around them. I get that. I really do. I </w:t>
      </w:r>
      <w:r w:rsidRPr="00E1091B">
        <w:rPr>
          <w:rFonts w:ascii="Times New Roman" w:eastAsia="Times New Roman" w:hAnsi="Times New Roman" w:cs="Times New Roman"/>
          <w:sz w:val="24"/>
          <w:szCs w:val="24"/>
        </w:rPr>
        <w:lastRenderedPageBreak/>
        <w:t xml:space="preserve">know some hosts actually have guests put their cell phones into a basket before going any further into their homes. There are even web sites giving you cellphone etiquette. One such </w:t>
      </w:r>
      <w:hyperlink r:id="rId6">
        <w:r w:rsidRPr="00E1091B">
          <w:rPr>
            <w:rFonts w:ascii="Times New Roman" w:eastAsia="Times New Roman" w:hAnsi="Times New Roman" w:cs="Times New Roman"/>
            <w:color w:val="0000FF"/>
            <w:sz w:val="24"/>
            <w:szCs w:val="24"/>
            <w:u w:val="single"/>
          </w:rPr>
          <w:t>site</w:t>
        </w:r>
      </w:hyperlink>
      <w:r w:rsidRPr="00E1091B">
        <w:rPr>
          <w:rFonts w:ascii="Times New Roman" w:eastAsia="Times New Roman" w:hAnsi="Times New Roman" w:cs="Times New Roman"/>
          <w:sz w:val="24"/>
          <w:szCs w:val="24"/>
        </w:rPr>
        <w:t xml:space="preserve"> tell us this:</w:t>
      </w:r>
    </w:p>
    <w:p w14:paraId="53F7A8DD"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lastRenderedPageBreak/>
        <w:t xml:space="preserve">When we spend too much time (Americans average 7 </w:t>
      </w:r>
      <w:proofErr w:type="spellStart"/>
      <w:r w:rsidRPr="00E1091B">
        <w:rPr>
          <w:rFonts w:ascii="Times New Roman" w:eastAsia="Times New Roman" w:hAnsi="Times New Roman" w:cs="Times New Roman"/>
          <w:i/>
          <w:sz w:val="24"/>
          <w:szCs w:val="24"/>
        </w:rPr>
        <w:t>hrs</w:t>
      </w:r>
      <w:proofErr w:type="spellEnd"/>
      <w:r w:rsidRPr="00E1091B">
        <w:rPr>
          <w:rFonts w:ascii="Times New Roman" w:eastAsia="Times New Roman" w:hAnsi="Times New Roman" w:cs="Times New Roman"/>
          <w:i/>
          <w:sz w:val="24"/>
          <w:szCs w:val="24"/>
        </w:rPr>
        <w:t xml:space="preserve"> 5 mins every day) on our cell phones, we use them whenever and </w:t>
      </w:r>
      <w:proofErr w:type="gramStart"/>
      <w:r w:rsidRPr="00E1091B">
        <w:rPr>
          <w:rFonts w:ascii="Times New Roman" w:eastAsia="Times New Roman" w:hAnsi="Times New Roman" w:cs="Times New Roman"/>
          <w:i/>
          <w:sz w:val="24"/>
          <w:szCs w:val="24"/>
        </w:rPr>
        <w:t>wherever, and</w:t>
      </w:r>
      <w:proofErr w:type="gramEnd"/>
      <w:r w:rsidRPr="00E1091B">
        <w:rPr>
          <w:rFonts w:ascii="Times New Roman" w:eastAsia="Times New Roman" w:hAnsi="Times New Roman" w:cs="Times New Roman"/>
          <w:i/>
          <w:sz w:val="24"/>
          <w:szCs w:val="24"/>
        </w:rPr>
        <w:t xml:space="preserve"> forget that there may be times and places when we </w:t>
      </w:r>
      <w:r w:rsidRPr="00E1091B">
        <w:rPr>
          <w:rFonts w:ascii="Times New Roman" w:eastAsia="Times New Roman" w:hAnsi="Times New Roman" w:cs="Times New Roman"/>
          <w:i/>
          <w:sz w:val="24"/>
          <w:szCs w:val="24"/>
        </w:rPr>
        <w:lastRenderedPageBreak/>
        <w:t xml:space="preserve">should tuck our devices away. </w:t>
      </w:r>
    </w:p>
    <w:p w14:paraId="53F7A8DE"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t xml:space="preserve">Statistics show that 61% of Americans 65 and over have a cellphone. That number goes up to 94% for those between the ages of 50 to 64. While cell phones </w:t>
      </w:r>
      <w:r w:rsidRPr="00E1091B">
        <w:rPr>
          <w:rFonts w:ascii="Times New Roman" w:eastAsia="Times New Roman" w:hAnsi="Times New Roman" w:cs="Times New Roman"/>
          <w:i/>
          <w:sz w:val="24"/>
          <w:szCs w:val="24"/>
        </w:rPr>
        <w:lastRenderedPageBreak/>
        <w:t>make things like shopping and connecting with others and essential services easy, too much screen time can make you forget what’s going on around you in real life.</w:t>
      </w:r>
    </w:p>
    <w:p w14:paraId="53F7A8DF"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lastRenderedPageBreak/>
        <w:t>They then tell us places we should stop using them:</w:t>
      </w:r>
    </w:p>
    <w:p w14:paraId="53F7A8E0"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t>We put together a list of 14 places or situations where cell phone use is prohibited or frowned upon.</w:t>
      </w:r>
    </w:p>
    <w:p w14:paraId="53F7A8E1"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lastRenderedPageBreak/>
        <w:t xml:space="preserve">The list includes movie theaters, airplanes, in libraries, during a job interview, museums, at a church or synagogue, on the job, at a spa, in your bedroom, while at a hospital, during a funeral, doctor’s offices, dinner parties. </w:t>
      </w:r>
      <w:r w:rsidRPr="00E1091B">
        <w:rPr>
          <w:rFonts w:ascii="Times New Roman" w:eastAsia="Times New Roman" w:hAnsi="Times New Roman" w:cs="Times New Roman"/>
          <w:sz w:val="24"/>
          <w:szCs w:val="24"/>
        </w:rPr>
        <w:lastRenderedPageBreak/>
        <w:t>If you’ve been paying attention (put the cell phone down – you know who you are) you’d notice I only gave you 13 places. The 14</w:t>
      </w:r>
      <w:r w:rsidRPr="00E1091B">
        <w:rPr>
          <w:rFonts w:ascii="Times New Roman" w:eastAsia="Times New Roman" w:hAnsi="Times New Roman" w:cs="Times New Roman"/>
          <w:sz w:val="24"/>
          <w:szCs w:val="24"/>
          <w:vertAlign w:val="superscript"/>
        </w:rPr>
        <w:t>th</w:t>
      </w:r>
      <w:r w:rsidRPr="00E1091B">
        <w:rPr>
          <w:rFonts w:ascii="Times New Roman" w:eastAsia="Times New Roman" w:hAnsi="Times New Roman" w:cs="Times New Roman"/>
          <w:sz w:val="24"/>
          <w:szCs w:val="24"/>
        </w:rPr>
        <w:t xml:space="preserve"> one is noted in this quote from the article:</w:t>
      </w:r>
    </w:p>
    <w:p w14:paraId="53F7A8E2"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lastRenderedPageBreak/>
        <w:t xml:space="preserve">Driving a car - All U.S. states, minus Montana, have made </w:t>
      </w:r>
      <w:hyperlink r:id="rId7">
        <w:r w:rsidRPr="00E1091B">
          <w:rPr>
            <w:rFonts w:ascii="Times New Roman" w:eastAsia="Times New Roman" w:hAnsi="Times New Roman" w:cs="Times New Roman"/>
            <w:i/>
            <w:color w:val="0000FF"/>
            <w:sz w:val="24"/>
            <w:szCs w:val="24"/>
            <w:u w:val="single"/>
          </w:rPr>
          <w:t>texting and driving</w:t>
        </w:r>
      </w:hyperlink>
      <w:r w:rsidRPr="00E1091B">
        <w:rPr>
          <w:rFonts w:ascii="Times New Roman" w:eastAsia="Times New Roman" w:hAnsi="Times New Roman" w:cs="Times New Roman"/>
          <w:i/>
          <w:sz w:val="24"/>
          <w:szCs w:val="24"/>
        </w:rPr>
        <w:t xml:space="preserve"> illegal, according to GHSA (Governors Highway Safety Association). Many states also have a hands-free law that </w:t>
      </w:r>
      <w:r w:rsidRPr="00E1091B">
        <w:rPr>
          <w:rFonts w:ascii="Times New Roman" w:eastAsia="Times New Roman" w:hAnsi="Times New Roman" w:cs="Times New Roman"/>
          <w:i/>
          <w:sz w:val="24"/>
          <w:szCs w:val="24"/>
        </w:rPr>
        <w:lastRenderedPageBreak/>
        <w:t>bans drivers from even holding a cell phone (regardless of whether the driver is using it) while behind the wheel.</w:t>
      </w:r>
    </w:p>
    <w:p w14:paraId="53F7A8E3"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This is called distracted driving and it can get one in a lot of trouble even if it </w:t>
      </w:r>
      <w:r w:rsidRPr="00E1091B">
        <w:rPr>
          <w:rFonts w:ascii="Times New Roman" w:eastAsia="Times New Roman" w:hAnsi="Times New Roman" w:cs="Times New Roman"/>
          <w:sz w:val="24"/>
          <w:szCs w:val="24"/>
        </w:rPr>
        <w:lastRenderedPageBreak/>
        <w:t>doesn’t cause an accident. It’s bad for everyone but us it seems. Have divided attention can be very dangerous, even deadly.</w:t>
      </w:r>
    </w:p>
    <w:p w14:paraId="53F7A8E4" w14:textId="77777777" w:rsidR="00144E7B" w:rsidRPr="00E1091B" w:rsidRDefault="00E1091B">
      <w:pPr>
        <w:spacing w:after="0"/>
        <w:rPr>
          <w:rFonts w:ascii="Times New Roman" w:eastAsia="Times New Roman" w:hAnsi="Times New Roman" w:cs="Times New Roman"/>
          <w:b/>
          <w:sz w:val="24"/>
          <w:szCs w:val="24"/>
        </w:rPr>
      </w:pPr>
      <w:r w:rsidRPr="00E1091B">
        <w:rPr>
          <w:rFonts w:ascii="Times New Roman" w:eastAsia="Times New Roman" w:hAnsi="Times New Roman" w:cs="Times New Roman"/>
          <w:b/>
          <w:sz w:val="24"/>
          <w:szCs w:val="24"/>
        </w:rPr>
        <w:t>Are Christians Distracted?</w:t>
      </w:r>
    </w:p>
    <w:p w14:paraId="53F7A8E5"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lastRenderedPageBreak/>
        <w:t xml:space="preserve">We can be. There are plenty of examples of it in the Scriptures as a </w:t>
      </w:r>
      <w:hyperlink r:id="rId8">
        <w:r w:rsidRPr="00E1091B">
          <w:rPr>
            <w:rFonts w:ascii="Times New Roman" w:eastAsia="Times New Roman" w:hAnsi="Times New Roman" w:cs="Times New Roman"/>
            <w:color w:val="0000FF"/>
            <w:sz w:val="24"/>
            <w:szCs w:val="24"/>
            <w:u w:val="single"/>
          </w:rPr>
          <w:t>commentary</w:t>
        </w:r>
      </w:hyperlink>
      <w:r w:rsidRPr="00E1091B">
        <w:rPr>
          <w:rFonts w:ascii="Times New Roman" w:eastAsia="Times New Roman" w:hAnsi="Times New Roman" w:cs="Times New Roman"/>
          <w:sz w:val="24"/>
          <w:szCs w:val="24"/>
        </w:rPr>
        <w:t xml:space="preserve"> from the </w:t>
      </w:r>
      <w:r w:rsidRPr="00E1091B">
        <w:rPr>
          <w:rFonts w:ascii="Times New Roman" w:eastAsia="Times New Roman" w:hAnsi="Times New Roman" w:cs="Times New Roman"/>
          <w:i/>
          <w:sz w:val="24"/>
          <w:szCs w:val="24"/>
        </w:rPr>
        <w:t>Bible Hub</w:t>
      </w:r>
      <w:r w:rsidRPr="00E1091B">
        <w:rPr>
          <w:rFonts w:ascii="Times New Roman" w:eastAsia="Times New Roman" w:hAnsi="Times New Roman" w:cs="Times New Roman"/>
          <w:sz w:val="24"/>
          <w:szCs w:val="24"/>
        </w:rPr>
        <w:t xml:space="preserve"> tells us:</w:t>
      </w:r>
    </w:p>
    <w:p w14:paraId="53F7A8E6"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t xml:space="preserve">In the Christian life, distractions pose a significant threat to spiritual growth and devotion. The Bible </w:t>
      </w:r>
      <w:r w:rsidRPr="00E1091B">
        <w:rPr>
          <w:rFonts w:ascii="Times New Roman" w:eastAsia="Times New Roman" w:hAnsi="Times New Roman" w:cs="Times New Roman"/>
          <w:i/>
          <w:sz w:val="24"/>
          <w:szCs w:val="24"/>
        </w:rPr>
        <w:lastRenderedPageBreak/>
        <w:t xml:space="preserve">provides numerous examples and teachings that highlight the dangers of being distracted from God's purposes and commands. Distractions can lead believers away from their primary focus on </w:t>
      </w:r>
      <w:r w:rsidRPr="00E1091B">
        <w:rPr>
          <w:rFonts w:ascii="Times New Roman" w:eastAsia="Times New Roman" w:hAnsi="Times New Roman" w:cs="Times New Roman"/>
          <w:i/>
          <w:sz w:val="24"/>
          <w:szCs w:val="24"/>
        </w:rPr>
        <w:lastRenderedPageBreak/>
        <w:t>God, resulting in spiritual stagnation or even backsliding.</w:t>
      </w:r>
    </w:p>
    <w:p w14:paraId="53F7A8E7"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It them provides three relevant examples:</w:t>
      </w:r>
    </w:p>
    <w:p w14:paraId="53F7A8E8"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i/>
          <w:sz w:val="24"/>
          <w:szCs w:val="24"/>
        </w:rPr>
        <w:t xml:space="preserve">1. </w:t>
      </w:r>
      <w:r w:rsidRPr="00E1091B">
        <w:rPr>
          <w:rFonts w:ascii="Times New Roman" w:eastAsia="Times New Roman" w:hAnsi="Times New Roman" w:cs="Times New Roman"/>
          <w:b/>
          <w:i/>
          <w:sz w:val="24"/>
          <w:szCs w:val="24"/>
        </w:rPr>
        <w:t>Martha and Mary (</w:t>
      </w:r>
      <w:hyperlink r:id="rId9">
        <w:r w:rsidRPr="00E1091B">
          <w:rPr>
            <w:rFonts w:ascii="Times New Roman" w:eastAsia="Times New Roman" w:hAnsi="Times New Roman" w:cs="Times New Roman"/>
            <w:b/>
            <w:i/>
            <w:color w:val="0000FF"/>
            <w:sz w:val="24"/>
            <w:szCs w:val="24"/>
            <w:u w:val="single"/>
          </w:rPr>
          <w:t>Luke 10:38-42</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One of the most illustrative examples of distraction is found in the account </w:t>
      </w:r>
      <w:r w:rsidRPr="00E1091B">
        <w:rPr>
          <w:rFonts w:ascii="Times New Roman" w:eastAsia="Times New Roman" w:hAnsi="Times New Roman" w:cs="Times New Roman"/>
          <w:i/>
          <w:sz w:val="24"/>
          <w:szCs w:val="24"/>
        </w:rPr>
        <w:lastRenderedPageBreak/>
        <w:t>of Martha and Mary. As Jesus visited their home, Martha was "distracted by all the preparations to be made" (</w:t>
      </w:r>
      <w:hyperlink r:id="rId10">
        <w:r w:rsidRPr="00E1091B">
          <w:rPr>
            <w:rFonts w:ascii="Times New Roman" w:eastAsia="Times New Roman" w:hAnsi="Times New Roman" w:cs="Times New Roman"/>
            <w:i/>
            <w:color w:val="0000FF"/>
            <w:sz w:val="24"/>
            <w:szCs w:val="24"/>
            <w:u w:val="single"/>
          </w:rPr>
          <w:t>Luke 10:40</w:t>
        </w:r>
      </w:hyperlink>
      <w:r w:rsidRPr="00E1091B">
        <w:rPr>
          <w:rFonts w:ascii="Times New Roman" w:eastAsia="Times New Roman" w:hAnsi="Times New Roman" w:cs="Times New Roman"/>
          <w:i/>
          <w:sz w:val="24"/>
          <w:szCs w:val="24"/>
        </w:rPr>
        <w:t xml:space="preserve">), while Mary chose to sit at Jesus' feet and listen to His teaching. Jesus gently rebuked </w:t>
      </w:r>
      <w:r w:rsidRPr="00E1091B">
        <w:rPr>
          <w:rFonts w:ascii="Times New Roman" w:eastAsia="Times New Roman" w:hAnsi="Times New Roman" w:cs="Times New Roman"/>
          <w:i/>
          <w:sz w:val="24"/>
          <w:szCs w:val="24"/>
        </w:rPr>
        <w:lastRenderedPageBreak/>
        <w:t>Martha, saying, "Martha, Martha, you are worried and upset about many things. But only one thing is necessary. Mary has chosen the good portion, and it will not be taken away from her" (</w:t>
      </w:r>
      <w:hyperlink r:id="rId11">
        <w:r w:rsidRPr="00E1091B">
          <w:rPr>
            <w:rFonts w:ascii="Times New Roman" w:eastAsia="Times New Roman" w:hAnsi="Times New Roman" w:cs="Times New Roman"/>
            <w:i/>
            <w:color w:val="0000FF"/>
            <w:sz w:val="24"/>
            <w:szCs w:val="24"/>
            <w:u w:val="single"/>
          </w:rPr>
          <w:t>Luke 10:41-42</w:t>
        </w:r>
      </w:hyperlink>
      <w:r w:rsidRPr="00E1091B">
        <w:rPr>
          <w:rFonts w:ascii="Times New Roman" w:eastAsia="Times New Roman" w:hAnsi="Times New Roman" w:cs="Times New Roman"/>
          <w:i/>
          <w:sz w:val="24"/>
          <w:szCs w:val="24"/>
        </w:rPr>
        <w:t xml:space="preserve">). </w:t>
      </w:r>
      <w:r w:rsidRPr="00E1091B">
        <w:rPr>
          <w:rFonts w:ascii="Times New Roman" w:eastAsia="Times New Roman" w:hAnsi="Times New Roman" w:cs="Times New Roman"/>
          <w:i/>
          <w:sz w:val="24"/>
          <w:szCs w:val="24"/>
        </w:rPr>
        <w:lastRenderedPageBreak/>
        <w:t>This passage underscores the importance of prioritizing spiritual nourishment over worldly concerns.</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Then they point to a well-known parable:</w:t>
      </w:r>
      <w:r w:rsidRPr="00E1091B">
        <w:rPr>
          <w:rFonts w:ascii="Times New Roman" w:eastAsia="Times New Roman" w:hAnsi="Times New Roman" w:cs="Times New Roman"/>
          <w:i/>
          <w:sz w:val="24"/>
          <w:szCs w:val="24"/>
        </w:rPr>
        <w:br/>
        <w:t xml:space="preserve">2. </w:t>
      </w:r>
      <w:r w:rsidRPr="00E1091B">
        <w:rPr>
          <w:rFonts w:ascii="Times New Roman" w:eastAsia="Times New Roman" w:hAnsi="Times New Roman" w:cs="Times New Roman"/>
          <w:b/>
          <w:i/>
          <w:sz w:val="24"/>
          <w:szCs w:val="24"/>
        </w:rPr>
        <w:t>The Parable of the Sower (</w:t>
      </w:r>
      <w:hyperlink r:id="rId12">
        <w:r w:rsidRPr="00E1091B">
          <w:rPr>
            <w:rFonts w:ascii="Times New Roman" w:eastAsia="Times New Roman" w:hAnsi="Times New Roman" w:cs="Times New Roman"/>
            <w:b/>
            <w:i/>
            <w:color w:val="0000FF"/>
            <w:sz w:val="24"/>
            <w:szCs w:val="24"/>
            <w:u w:val="single"/>
          </w:rPr>
          <w:t>Matthew 13:1-</w:t>
        </w:r>
        <w:r w:rsidRPr="00E1091B">
          <w:rPr>
            <w:rFonts w:ascii="Times New Roman" w:eastAsia="Times New Roman" w:hAnsi="Times New Roman" w:cs="Times New Roman"/>
            <w:b/>
            <w:i/>
            <w:color w:val="0000FF"/>
            <w:sz w:val="24"/>
            <w:szCs w:val="24"/>
            <w:u w:val="single"/>
          </w:rPr>
          <w:lastRenderedPageBreak/>
          <w:t>23</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In this parable, Jesus describes how the seed sown among thorns represents those who hear the word, but "the worries of this life and the deceitfulness of wealth choke the word, making it unfruitful" (</w:t>
      </w:r>
      <w:hyperlink r:id="rId13">
        <w:r w:rsidRPr="00E1091B">
          <w:rPr>
            <w:rFonts w:ascii="Times New Roman" w:eastAsia="Times New Roman" w:hAnsi="Times New Roman" w:cs="Times New Roman"/>
            <w:i/>
            <w:color w:val="0000FF"/>
            <w:sz w:val="24"/>
            <w:szCs w:val="24"/>
            <w:u w:val="single"/>
          </w:rPr>
          <w:t xml:space="preserve">Matthew </w:t>
        </w:r>
        <w:r w:rsidRPr="00E1091B">
          <w:rPr>
            <w:rFonts w:ascii="Times New Roman" w:eastAsia="Times New Roman" w:hAnsi="Times New Roman" w:cs="Times New Roman"/>
            <w:i/>
            <w:color w:val="0000FF"/>
            <w:sz w:val="24"/>
            <w:szCs w:val="24"/>
            <w:u w:val="single"/>
          </w:rPr>
          <w:lastRenderedPageBreak/>
          <w:t>13:22</w:t>
        </w:r>
      </w:hyperlink>
      <w:r w:rsidRPr="00E1091B">
        <w:rPr>
          <w:rFonts w:ascii="Times New Roman" w:eastAsia="Times New Roman" w:hAnsi="Times New Roman" w:cs="Times New Roman"/>
          <w:i/>
          <w:sz w:val="24"/>
          <w:szCs w:val="24"/>
        </w:rPr>
        <w:t>). Distractions, whether they be worries or the pursuit of wealth, can prevent the Word of God from taking root and bearing fruit in a believer's life.</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 xml:space="preserve">And then there’s one of best examples from </w:t>
      </w:r>
      <w:r w:rsidRPr="00E1091B">
        <w:rPr>
          <w:rFonts w:ascii="Times New Roman" w:eastAsia="Times New Roman" w:hAnsi="Times New Roman" w:cs="Times New Roman"/>
          <w:sz w:val="24"/>
          <w:szCs w:val="24"/>
        </w:rPr>
        <w:lastRenderedPageBreak/>
        <w:t>an event in the life of Peter than every Sunday School student knows:</w:t>
      </w:r>
      <w:r w:rsidRPr="00E1091B">
        <w:rPr>
          <w:rFonts w:ascii="Times New Roman" w:eastAsia="Times New Roman" w:hAnsi="Times New Roman" w:cs="Times New Roman"/>
          <w:i/>
          <w:sz w:val="24"/>
          <w:szCs w:val="24"/>
        </w:rPr>
        <w:br/>
        <w:t xml:space="preserve">3. </w:t>
      </w:r>
      <w:r w:rsidRPr="00E1091B">
        <w:rPr>
          <w:rFonts w:ascii="Times New Roman" w:eastAsia="Times New Roman" w:hAnsi="Times New Roman" w:cs="Times New Roman"/>
          <w:b/>
          <w:i/>
          <w:sz w:val="24"/>
          <w:szCs w:val="24"/>
        </w:rPr>
        <w:t>Peter Walking on Water (</w:t>
      </w:r>
      <w:hyperlink r:id="rId14">
        <w:r w:rsidRPr="00E1091B">
          <w:rPr>
            <w:rFonts w:ascii="Times New Roman" w:eastAsia="Times New Roman" w:hAnsi="Times New Roman" w:cs="Times New Roman"/>
            <w:b/>
            <w:i/>
            <w:color w:val="0000FF"/>
            <w:sz w:val="24"/>
            <w:szCs w:val="24"/>
            <w:u w:val="single"/>
          </w:rPr>
          <w:t>Matthew 14:28-31</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When Peter walked on water towards Jesus, he became distracted by </w:t>
      </w:r>
      <w:r w:rsidRPr="00E1091B">
        <w:rPr>
          <w:rFonts w:ascii="Times New Roman" w:eastAsia="Times New Roman" w:hAnsi="Times New Roman" w:cs="Times New Roman"/>
          <w:i/>
          <w:sz w:val="24"/>
          <w:szCs w:val="24"/>
        </w:rPr>
        <w:lastRenderedPageBreak/>
        <w:t>the wind and waves, leading to fear and doubt. As a result, he began to sink. Jesus immediately reached out to save him, saying, "You of little faith, why did you doubt?" (</w:t>
      </w:r>
      <w:hyperlink r:id="rId15">
        <w:r w:rsidRPr="00E1091B">
          <w:rPr>
            <w:rFonts w:ascii="Times New Roman" w:eastAsia="Times New Roman" w:hAnsi="Times New Roman" w:cs="Times New Roman"/>
            <w:i/>
            <w:color w:val="0000FF"/>
            <w:sz w:val="24"/>
            <w:szCs w:val="24"/>
            <w:u w:val="single"/>
          </w:rPr>
          <w:t>Matthew 14:31</w:t>
        </w:r>
      </w:hyperlink>
      <w:r w:rsidRPr="00E1091B">
        <w:rPr>
          <w:rFonts w:ascii="Times New Roman" w:eastAsia="Times New Roman" w:hAnsi="Times New Roman" w:cs="Times New Roman"/>
          <w:i/>
          <w:sz w:val="24"/>
          <w:szCs w:val="24"/>
        </w:rPr>
        <w:t xml:space="preserve">). This incident </w:t>
      </w:r>
      <w:r w:rsidRPr="00E1091B">
        <w:rPr>
          <w:rFonts w:ascii="Times New Roman" w:eastAsia="Times New Roman" w:hAnsi="Times New Roman" w:cs="Times New Roman"/>
          <w:i/>
          <w:sz w:val="24"/>
          <w:szCs w:val="24"/>
        </w:rPr>
        <w:lastRenderedPageBreak/>
        <w:t>illustrates how distractions can lead to a loss of faith and focus on Christ.</w:t>
      </w:r>
    </w:p>
    <w:p w14:paraId="53F7A8E9" w14:textId="77777777" w:rsidR="00144E7B" w:rsidRPr="00E1091B" w:rsidRDefault="00E1091B">
      <w:pPr>
        <w:spacing w:after="0"/>
        <w:rPr>
          <w:rFonts w:ascii="Times New Roman" w:eastAsia="Times New Roman" w:hAnsi="Times New Roman" w:cs="Times New Roman"/>
          <w:b/>
          <w:sz w:val="24"/>
          <w:szCs w:val="24"/>
        </w:rPr>
      </w:pPr>
      <w:r w:rsidRPr="00E1091B">
        <w:rPr>
          <w:rFonts w:ascii="Times New Roman" w:eastAsia="Times New Roman" w:hAnsi="Times New Roman" w:cs="Times New Roman"/>
          <w:b/>
          <w:sz w:val="24"/>
          <w:szCs w:val="24"/>
        </w:rPr>
        <w:t>Even In Prophecy</w:t>
      </w:r>
    </w:p>
    <w:p w14:paraId="53F7A8EA"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Well now, I am meddling aren’t I? Far be it from me to actually point out not paying attention to </w:t>
      </w:r>
      <w:r w:rsidRPr="00E1091B">
        <w:rPr>
          <w:rFonts w:ascii="Times New Roman" w:eastAsia="Times New Roman" w:hAnsi="Times New Roman" w:cs="Times New Roman"/>
          <w:sz w:val="24"/>
          <w:szCs w:val="24"/>
        </w:rPr>
        <w:lastRenderedPageBreak/>
        <w:t xml:space="preserve">important things at important times, and yet I am. But it’s actually part of the end times. Jesus warned us about it. He did in </w:t>
      </w:r>
      <w:hyperlink r:id="rId16">
        <w:r w:rsidRPr="00E1091B">
          <w:rPr>
            <w:rFonts w:ascii="Times New Roman" w:eastAsia="Times New Roman" w:hAnsi="Times New Roman" w:cs="Times New Roman"/>
            <w:b/>
            <w:i/>
            <w:color w:val="0000FF"/>
            <w:sz w:val="24"/>
            <w:szCs w:val="24"/>
            <w:u w:val="single"/>
          </w:rPr>
          <w:t>Luke 21:34-36</w:t>
        </w:r>
      </w:hyperlink>
      <w:r w:rsidRPr="00E1091B">
        <w:rPr>
          <w:rFonts w:ascii="Times New Roman" w:eastAsia="Times New Roman" w:hAnsi="Times New Roman" w:cs="Times New Roman"/>
          <w:sz w:val="24"/>
          <w:szCs w:val="24"/>
        </w:rPr>
        <w:t>:</w:t>
      </w:r>
    </w:p>
    <w:p w14:paraId="53F7A8EB" w14:textId="77777777" w:rsidR="00144E7B" w:rsidRPr="00E1091B" w:rsidRDefault="00E1091B">
      <w:pPr>
        <w:spacing w:after="0"/>
        <w:rPr>
          <w:rFonts w:ascii="Times New Roman" w:eastAsia="Times New Roman" w:hAnsi="Times New Roman" w:cs="Times New Roman"/>
          <w:b/>
          <w:i/>
          <w:sz w:val="24"/>
          <w:szCs w:val="24"/>
        </w:rPr>
      </w:pPr>
      <w:r w:rsidRPr="00E1091B">
        <w:rPr>
          <w:rFonts w:ascii="Times New Roman" w:eastAsia="Times New Roman" w:hAnsi="Times New Roman" w:cs="Times New Roman"/>
          <w:i/>
          <w:sz w:val="24"/>
          <w:szCs w:val="24"/>
        </w:rPr>
        <w:t xml:space="preserve">“Watch out! Don’t let your hearts be dulled by carousing and </w:t>
      </w:r>
      <w:r w:rsidRPr="00E1091B">
        <w:rPr>
          <w:rFonts w:ascii="Times New Roman" w:eastAsia="Times New Roman" w:hAnsi="Times New Roman" w:cs="Times New Roman"/>
          <w:i/>
          <w:sz w:val="24"/>
          <w:szCs w:val="24"/>
        </w:rPr>
        <w:lastRenderedPageBreak/>
        <w:t xml:space="preserve">drunkenness, and by the worries of this life. Don’t let that day catch you unaware, 35 like a trap. For that day will come upon everyone living on the earth. 36 Keep alert at all times. And pray that you might be </w:t>
      </w:r>
      <w:r w:rsidRPr="00E1091B">
        <w:rPr>
          <w:rFonts w:ascii="Times New Roman" w:eastAsia="Times New Roman" w:hAnsi="Times New Roman" w:cs="Times New Roman"/>
          <w:i/>
          <w:sz w:val="24"/>
          <w:szCs w:val="24"/>
        </w:rPr>
        <w:lastRenderedPageBreak/>
        <w:t xml:space="preserve">strong enough to escape these coming horrors and stand before the Son of Man.” </w:t>
      </w:r>
      <w:r w:rsidRPr="00E1091B">
        <w:rPr>
          <w:rFonts w:ascii="Times New Roman" w:eastAsia="Times New Roman" w:hAnsi="Times New Roman" w:cs="Times New Roman"/>
          <w:b/>
          <w:i/>
          <w:sz w:val="24"/>
          <w:szCs w:val="24"/>
        </w:rPr>
        <w:t>(NLT)</w:t>
      </w:r>
    </w:p>
    <w:p w14:paraId="53F7A8EC"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You need to pay close attention or as this passage tells us to not be caught unawares. It also tells us to be alert </w:t>
      </w:r>
      <w:r w:rsidRPr="00E1091B">
        <w:rPr>
          <w:rFonts w:ascii="Times New Roman" w:eastAsia="Times New Roman" w:hAnsi="Times New Roman" w:cs="Times New Roman"/>
          <w:sz w:val="24"/>
          <w:szCs w:val="24"/>
        </w:rPr>
        <w:lastRenderedPageBreak/>
        <w:t>at all times, again not distracted. In another of the Olivet Discourses we read this:</w:t>
      </w:r>
    </w:p>
    <w:p w14:paraId="53F7A8ED" w14:textId="77777777" w:rsidR="00144E7B" w:rsidRPr="00E1091B" w:rsidRDefault="00E1091B">
      <w:pPr>
        <w:spacing w:after="0"/>
        <w:rPr>
          <w:rFonts w:ascii="Times New Roman" w:eastAsia="Times New Roman" w:hAnsi="Times New Roman" w:cs="Times New Roman"/>
          <w:b/>
          <w:i/>
          <w:sz w:val="24"/>
          <w:szCs w:val="24"/>
        </w:rPr>
      </w:pPr>
      <w:r w:rsidRPr="00E1091B">
        <w:rPr>
          <w:rFonts w:ascii="Times New Roman" w:eastAsia="Times New Roman" w:hAnsi="Times New Roman" w:cs="Times New Roman"/>
          <w:i/>
          <w:sz w:val="24"/>
          <w:szCs w:val="24"/>
        </w:rPr>
        <w:t xml:space="preserve">“When the Son of Man returns, it will be like it was in Noah’s day. 38 In those days before the flood, the people </w:t>
      </w:r>
      <w:r w:rsidRPr="00E1091B">
        <w:rPr>
          <w:rFonts w:ascii="Times New Roman" w:eastAsia="Times New Roman" w:hAnsi="Times New Roman" w:cs="Times New Roman"/>
          <w:i/>
          <w:sz w:val="24"/>
          <w:szCs w:val="24"/>
        </w:rPr>
        <w:lastRenderedPageBreak/>
        <w:t xml:space="preserve">were enjoying banquets and parties and weddings right up to the time Noah entered his boat. 39 People didn’t realize what was going to happen until the flood came and swept them all away. That is the </w:t>
      </w:r>
      <w:r w:rsidRPr="00E1091B">
        <w:rPr>
          <w:rFonts w:ascii="Times New Roman" w:eastAsia="Times New Roman" w:hAnsi="Times New Roman" w:cs="Times New Roman"/>
          <w:i/>
          <w:sz w:val="24"/>
          <w:szCs w:val="24"/>
        </w:rPr>
        <w:lastRenderedPageBreak/>
        <w:t xml:space="preserve">way it will be when the Son of Man comes. </w:t>
      </w:r>
      <w:r w:rsidRPr="00E1091B">
        <w:rPr>
          <w:rFonts w:ascii="Times New Roman" w:eastAsia="Times New Roman" w:hAnsi="Times New Roman" w:cs="Times New Roman"/>
          <w:b/>
          <w:i/>
          <w:sz w:val="24"/>
          <w:szCs w:val="24"/>
        </w:rPr>
        <w:t>(</w:t>
      </w:r>
      <w:hyperlink r:id="rId17">
        <w:r w:rsidRPr="00E1091B">
          <w:rPr>
            <w:rFonts w:ascii="Times New Roman" w:eastAsia="Times New Roman" w:hAnsi="Times New Roman" w:cs="Times New Roman"/>
            <w:b/>
            <w:i/>
            <w:color w:val="0000FF"/>
            <w:sz w:val="24"/>
            <w:szCs w:val="24"/>
            <w:u w:val="single"/>
          </w:rPr>
          <w:t>Matt 34:37-39, NLT</w:t>
        </w:r>
      </w:hyperlink>
      <w:r w:rsidRPr="00E1091B">
        <w:rPr>
          <w:rFonts w:ascii="Times New Roman" w:eastAsia="Times New Roman" w:hAnsi="Times New Roman" w:cs="Times New Roman"/>
          <w:b/>
          <w:i/>
          <w:sz w:val="24"/>
          <w:szCs w:val="24"/>
        </w:rPr>
        <w:t>)</w:t>
      </w:r>
    </w:p>
    <w:p w14:paraId="53F7A8EE"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Jesus tells us there will be people that will have their attention on anything but Jesus coming back. They’ll make anything but His return a priority. </w:t>
      </w:r>
      <w:r w:rsidRPr="00E1091B">
        <w:rPr>
          <w:rFonts w:ascii="Times New Roman" w:eastAsia="Times New Roman" w:hAnsi="Times New Roman" w:cs="Times New Roman"/>
          <w:sz w:val="24"/>
          <w:szCs w:val="24"/>
        </w:rPr>
        <w:lastRenderedPageBreak/>
        <w:t>Sound familiar? Then there’s these verses:</w:t>
      </w:r>
    </w:p>
    <w:p w14:paraId="53F7A8EF"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i/>
          <w:sz w:val="24"/>
          <w:szCs w:val="24"/>
        </w:rPr>
        <w:t xml:space="preserve">“For you yourselves are fully aware that the day of the Lord will come like a thief in the night. While people are saying, ‘There is peace and security,’ then sudden </w:t>
      </w:r>
      <w:r w:rsidRPr="00E1091B">
        <w:rPr>
          <w:rFonts w:ascii="Times New Roman" w:eastAsia="Times New Roman" w:hAnsi="Times New Roman" w:cs="Times New Roman"/>
          <w:i/>
          <w:sz w:val="24"/>
          <w:szCs w:val="24"/>
        </w:rPr>
        <w:lastRenderedPageBreak/>
        <w:t>destruction will come upon them...”</w:t>
      </w:r>
      <w:r w:rsidRPr="00E1091B">
        <w:rPr>
          <w:rFonts w:ascii="Times New Roman" w:eastAsia="Times New Roman" w:hAnsi="Times New Roman" w:cs="Times New Roman"/>
          <w:sz w:val="24"/>
          <w:szCs w:val="24"/>
        </w:rPr>
        <w:t xml:space="preserve"> (</w:t>
      </w:r>
      <w:hyperlink r:id="rId18">
        <w:r w:rsidRPr="00E1091B">
          <w:rPr>
            <w:rFonts w:ascii="Times New Roman" w:eastAsia="Times New Roman" w:hAnsi="Times New Roman" w:cs="Times New Roman"/>
            <w:i/>
            <w:color w:val="0000FF"/>
            <w:sz w:val="24"/>
            <w:szCs w:val="24"/>
            <w:u w:val="single"/>
          </w:rPr>
          <w:t>1 Thessalonians 5:2-3, ESV</w:t>
        </w:r>
      </w:hyperlink>
      <w:r w:rsidRPr="00E1091B">
        <w:rPr>
          <w:rFonts w:ascii="Times New Roman" w:eastAsia="Times New Roman" w:hAnsi="Times New Roman" w:cs="Times New Roman"/>
          <w:sz w:val="24"/>
          <w:szCs w:val="24"/>
        </w:rPr>
        <w:t>)</w:t>
      </w:r>
    </w:p>
    <w:p w14:paraId="53F7A8F0"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Many will be lulled into false security, distracted from the urgency of the hour as well. As you can see the last of the last days </w:t>
      </w:r>
      <w:r w:rsidRPr="00E1091B">
        <w:rPr>
          <w:rFonts w:ascii="Times New Roman" w:eastAsia="Times New Roman" w:hAnsi="Times New Roman" w:cs="Times New Roman"/>
          <w:sz w:val="24"/>
          <w:szCs w:val="24"/>
        </w:rPr>
        <w:lastRenderedPageBreak/>
        <w:t xml:space="preserve">will have more than </w:t>
      </w:r>
      <w:proofErr w:type="spellStart"/>
      <w:r w:rsidRPr="00E1091B">
        <w:rPr>
          <w:rFonts w:ascii="Times New Roman" w:eastAsia="Times New Roman" w:hAnsi="Times New Roman" w:cs="Times New Roman"/>
          <w:sz w:val="24"/>
          <w:szCs w:val="24"/>
        </w:rPr>
        <w:t>it’s</w:t>
      </w:r>
      <w:proofErr w:type="spellEnd"/>
      <w:r w:rsidRPr="00E1091B">
        <w:rPr>
          <w:rFonts w:ascii="Times New Roman" w:eastAsia="Times New Roman" w:hAnsi="Times New Roman" w:cs="Times New Roman"/>
          <w:sz w:val="24"/>
          <w:szCs w:val="24"/>
        </w:rPr>
        <w:t xml:space="preserve"> share of distracted living. Even evangelistic believers are warned to stay vigilant:</w:t>
      </w:r>
    </w:p>
    <w:p w14:paraId="53F7A8F1" w14:textId="77777777" w:rsidR="00144E7B" w:rsidRPr="00E1091B" w:rsidRDefault="00E1091B">
      <w:pPr>
        <w:spacing w:after="0"/>
        <w:rPr>
          <w:rFonts w:ascii="Times New Roman" w:eastAsia="Times New Roman" w:hAnsi="Times New Roman" w:cs="Times New Roman"/>
          <w:b/>
          <w:i/>
          <w:sz w:val="24"/>
          <w:szCs w:val="24"/>
        </w:rPr>
      </w:pPr>
      <w:r w:rsidRPr="00E1091B">
        <w:rPr>
          <w:rFonts w:ascii="Times New Roman" w:eastAsia="Times New Roman" w:hAnsi="Times New Roman" w:cs="Times New Roman"/>
          <w:i/>
          <w:sz w:val="24"/>
          <w:szCs w:val="24"/>
        </w:rPr>
        <w:t xml:space="preserve">So be careful how you act; these are difficult days. Don’t be fools; be wise: make the most </w:t>
      </w:r>
      <w:r w:rsidRPr="00E1091B">
        <w:rPr>
          <w:rFonts w:ascii="Times New Roman" w:eastAsia="Times New Roman" w:hAnsi="Times New Roman" w:cs="Times New Roman"/>
          <w:i/>
          <w:sz w:val="24"/>
          <w:szCs w:val="24"/>
        </w:rPr>
        <w:lastRenderedPageBreak/>
        <w:t xml:space="preserve">of every opportunity you have for doing good. </w:t>
      </w:r>
      <w:r w:rsidRPr="00E1091B">
        <w:rPr>
          <w:rFonts w:ascii="Times New Roman" w:eastAsia="Times New Roman" w:hAnsi="Times New Roman" w:cs="Times New Roman"/>
          <w:b/>
          <w:i/>
          <w:sz w:val="24"/>
          <w:szCs w:val="24"/>
        </w:rPr>
        <w:t>(</w:t>
      </w:r>
      <w:hyperlink r:id="rId19">
        <w:r w:rsidRPr="00E1091B">
          <w:rPr>
            <w:rFonts w:ascii="Times New Roman" w:eastAsia="Times New Roman" w:hAnsi="Times New Roman" w:cs="Times New Roman"/>
            <w:b/>
            <w:i/>
            <w:color w:val="0000FF"/>
            <w:sz w:val="24"/>
            <w:szCs w:val="24"/>
            <w:u w:val="single"/>
          </w:rPr>
          <w:t>Eph 5:15-16, TLB</w:t>
        </w:r>
      </w:hyperlink>
      <w:r w:rsidRPr="00E1091B">
        <w:rPr>
          <w:rFonts w:ascii="Times New Roman" w:eastAsia="Times New Roman" w:hAnsi="Times New Roman" w:cs="Times New Roman"/>
          <w:b/>
          <w:i/>
          <w:sz w:val="24"/>
          <w:szCs w:val="24"/>
        </w:rPr>
        <w:t>)</w:t>
      </w:r>
    </w:p>
    <w:p w14:paraId="53F7A8F2" w14:textId="77777777" w:rsidR="00144E7B"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 xml:space="preserve">As you can see, the prophetic warnings are truly evident in the Bible. </w:t>
      </w:r>
    </w:p>
    <w:p w14:paraId="53F7A8F3" w14:textId="77777777" w:rsidR="00144E7B" w:rsidRPr="00E1091B" w:rsidRDefault="00E1091B">
      <w:pPr>
        <w:spacing w:after="0"/>
        <w:rPr>
          <w:rFonts w:ascii="Times New Roman" w:eastAsia="Times New Roman" w:hAnsi="Times New Roman" w:cs="Times New Roman"/>
          <w:b/>
          <w:sz w:val="24"/>
          <w:szCs w:val="24"/>
        </w:rPr>
      </w:pPr>
      <w:r w:rsidRPr="00E1091B">
        <w:rPr>
          <w:rFonts w:ascii="Times New Roman" w:eastAsia="Times New Roman" w:hAnsi="Times New Roman" w:cs="Times New Roman"/>
          <w:b/>
          <w:sz w:val="24"/>
          <w:szCs w:val="24"/>
        </w:rPr>
        <w:t>Avoiding Distractions</w:t>
      </w:r>
    </w:p>
    <w:p w14:paraId="53F7A8F4" w14:textId="77777777" w:rsidR="00144E7B" w:rsidRPr="00E1091B" w:rsidRDefault="00E1091B">
      <w:pPr>
        <w:spacing w:after="0"/>
        <w:rPr>
          <w:rFonts w:ascii="Times New Roman" w:eastAsia="Times New Roman" w:hAnsi="Times New Roman" w:cs="Times New Roman"/>
          <w:i/>
          <w:sz w:val="24"/>
          <w:szCs w:val="24"/>
        </w:rPr>
      </w:pPr>
      <w:r w:rsidRPr="00E1091B">
        <w:rPr>
          <w:rFonts w:ascii="Times New Roman" w:eastAsia="Times New Roman" w:hAnsi="Times New Roman" w:cs="Times New Roman"/>
          <w:sz w:val="24"/>
          <w:szCs w:val="24"/>
        </w:rPr>
        <w:lastRenderedPageBreak/>
        <w:t xml:space="preserve">Now that we know there will be a lot of distractions in the end times it’s incumbent on us to stay away from them. The </w:t>
      </w:r>
      <w:r w:rsidRPr="00E1091B">
        <w:rPr>
          <w:rFonts w:ascii="Times New Roman" w:eastAsia="Times New Roman" w:hAnsi="Times New Roman" w:cs="Times New Roman"/>
          <w:i/>
          <w:sz w:val="24"/>
          <w:szCs w:val="24"/>
        </w:rPr>
        <w:t>Bible Hub</w:t>
      </w:r>
      <w:r w:rsidRPr="00E1091B">
        <w:rPr>
          <w:rFonts w:ascii="Times New Roman" w:eastAsia="Times New Roman" w:hAnsi="Times New Roman" w:cs="Times New Roman"/>
          <w:sz w:val="24"/>
          <w:szCs w:val="24"/>
        </w:rPr>
        <w:t xml:space="preserve"> commentary gives us ways to stay focused:</w:t>
      </w:r>
      <w:r w:rsidRPr="00E1091B">
        <w:rPr>
          <w:rFonts w:ascii="Times New Roman" w:eastAsia="Times New Roman" w:hAnsi="Times New Roman" w:cs="Times New Roman"/>
          <w:i/>
          <w:sz w:val="24"/>
          <w:szCs w:val="24"/>
        </w:rPr>
        <w:br/>
        <w:t xml:space="preserve">1. </w:t>
      </w:r>
      <w:r w:rsidRPr="00E1091B">
        <w:rPr>
          <w:rFonts w:ascii="Times New Roman" w:eastAsia="Times New Roman" w:hAnsi="Times New Roman" w:cs="Times New Roman"/>
          <w:b/>
          <w:i/>
          <w:sz w:val="24"/>
          <w:szCs w:val="24"/>
        </w:rPr>
        <w:t xml:space="preserve">Single-minded </w:t>
      </w:r>
      <w:r w:rsidRPr="00E1091B">
        <w:rPr>
          <w:rFonts w:ascii="Times New Roman" w:eastAsia="Times New Roman" w:hAnsi="Times New Roman" w:cs="Times New Roman"/>
          <w:b/>
          <w:i/>
          <w:sz w:val="24"/>
          <w:szCs w:val="24"/>
        </w:rPr>
        <w:lastRenderedPageBreak/>
        <w:t>Devotion (</w:t>
      </w:r>
      <w:hyperlink r:id="rId20">
        <w:r w:rsidRPr="00E1091B">
          <w:rPr>
            <w:rFonts w:ascii="Times New Roman" w:eastAsia="Times New Roman" w:hAnsi="Times New Roman" w:cs="Times New Roman"/>
            <w:b/>
            <w:i/>
            <w:color w:val="0000FF"/>
            <w:sz w:val="24"/>
            <w:szCs w:val="24"/>
            <w:u w:val="single"/>
          </w:rPr>
          <w:t>Philippians 3:13-14</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The Apostle Paul emphasizes the importance of focusing on the goal of the Christian life. He writes, "Brothers, I do not consider myself yet to have taken hold of it. But one thing I do: </w:t>
      </w:r>
      <w:r w:rsidRPr="00E1091B">
        <w:rPr>
          <w:rFonts w:ascii="Times New Roman" w:eastAsia="Times New Roman" w:hAnsi="Times New Roman" w:cs="Times New Roman"/>
          <w:i/>
          <w:sz w:val="24"/>
          <w:szCs w:val="24"/>
        </w:rPr>
        <w:lastRenderedPageBreak/>
        <w:t>Forgetting what is behind and straining toward what is ahead, I press on toward the goal to win the prize of God’s heavenly calling in Christ Jesus" (</w:t>
      </w:r>
      <w:hyperlink r:id="rId21">
        <w:r w:rsidRPr="00E1091B">
          <w:rPr>
            <w:rFonts w:ascii="Times New Roman" w:eastAsia="Times New Roman" w:hAnsi="Times New Roman" w:cs="Times New Roman"/>
            <w:i/>
            <w:color w:val="0000FF"/>
            <w:sz w:val="24"/>
            <w:szCs w:val="24"/>
            <w:u w:val="single"/>
          </w:rPr>
          <w:t>Philippians 3:13-14</w:t>
        </w:r>
      </w:hyperlink>
      <w:r w:rsidRPr="00E1091B">
        <w:rPr>
          <w:rFonts w:ascii="Times New Roman" w:eastAsia="Times New Roman" w:hAnsi="Times New Roman" w:cs="Times New Roman"/>
          <w:i/>
          <w:sz w:val="24"/>
          <w:szCs w:val="24"/>
        </w:rPr>
        <w:t xml:space="preserve">). Paul’s single-minded pursuit of Christ </w:t>
      </w:r>
      <w:r w:rsidRPr="00E1091B">
        <w:rPr>
          <w:rFonts w:ascii="Times New Roman" w:eastAsia="Times New Roman" w:hAnsi="Times New Roman" w:cs="Times New Roman"/>
          <w:i/>
          <w:sz w:val="24"/>
          <w:szCs w:val="24"/>
        </w:rPr>
        <w:lastRenderedPageBreak/>
        <w:t>serves as a model for believers to avoid distractions and remain steadfast in their faith.</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Another good habit is protecting your heart:</w:t>
      </w:r>
      <w:r w:rsidRPr="00E1091B">
        <w:rPr>
          <w:rFonts w:ascii="Times New Roman" w:eastAsia="Times New Roman" w:hAnsi="Times New Roman" w:cs="Times New Roman"/>
          <w:i/>
          <w:sz w:val="24"/>
          <w:szCs w:val="24"/>
        </w:rPr>
        <w:br/>
        <w:t xml:space="preserve">2. </w:t>
      </w:r>
      <w:r w:rsidRPr="00E1091B">
        <w:rPr>
          <w:rFonts w:ascii="Times New Roman" w:eastAsia="Times New Roman" w:hAnsi="Times New Roman" w:cs="Times New Roman"/>
          <w:b/>
          <w:i/>
          <w:sz w:val="24"/>
          <w:szCs w:val="24"/>
        </w:rPr>
        <w:t>Guarding the Heart (</w:t>
      </w:r>
      <w:hyperlink r:id="rId22">
        <w:r w:rsidRPr="00E1091B">
          <w:rPr>
            <w:rFonts w:ascii="Times New Roman" w:eastAsia="Times New Roman" w:hAnsi="Times New Roman" w:cs="Times New Roman"/>
            <w:b/>
            <w:i/>
            <w:color w:val="0000FF"/>
            <w:sz w:val="24"/>
            <w:szCs w:val="24"/>
            <w:u w:val="single"/>
          </w:rPr>
          <w:t>Proverbs 4:23</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The wisdom literature of </w:t>
      </w:r>
      <w:r w:rsidRPr="00E1091B">
        <w:rPr>
          <w:rFonts w:ascii="Times New Roman" w:eastAsia="Times New Roman" w:hAnsi="Times New Roman" w:cs="Times New Roman"/>
          <w:i/>
          <w:sz w:val="24"/>
          <w:szCs w:val="24"/>
        </w:rPr>
        <w:lastRenderedPageBreak/>
        <w:t xml:space="preserve">the Old Testament also warns against distractions. </w:t>
      </w:r>
      <w:hyperlink r:id="rId23">
        <w:r w:rsidRPr="00E1091B">
          <w:rPr>
            <w:rFonts w:ascii="Times New Roman" w:eastAsia="Times New Roman" w:hAnsi="Times New Roman" w:cs="Times New Roman"/>
            <w:i/>
            <w:color w:val="0000FF"/>
            <w:sz w:val="24"/>
            <w:szCs w:val="24"/>
            <w:u w:val="single"/>
          </w:rPr>
          <w:t>Proverbs 4:23</w:t>
        </w:r>
      </w:hyperlink>
      <w:r w:rsidRPr="00E1091B">
        <w:rPr>
          <w:rFonts w:ascii="Times New Roman" w:eastAsia="Times New Roman" w:hAnsi="Times New Roman" w:cs="Times New Roman"/>
          <w:i/>
          <w:sz w:val="24"/>
          <w:szCs w:val="24"/>
        </w:rPr>
        <w:t xml:space="preserve"> advises, "Guard your heart with all diligence, for from it flow springs of life" . By guarding one's heart, a believer can protect themselves </w:t>
      </w:r>
      <w:r w:rsidRPr="00E1091B">
        <w:rPr>
          <w:rFonts w:ascii="Times New Roman" w:eastAsia="Times New Roman" w:hAnsi="Times New Roman" w:cs="Times New Roman"/>
          <w:i/>
          <w:sz w:val="24"/>
          <w:szCs w:val="24"/>
        </w:rPr>
        <w:lastRenderedPageBreak/>
        <w:t>from distractions that lead to spiritual decay.</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And then one of my favorite pieces of advice comes from Jesus Himself:</w:t>
      </w:r>
      <w:r w:rsidRPr="00E1091B">
        <w:rPr>
          <w:rFonts w:ascii="Times New Roman" w:eastAsia="Times New Roman" w:hAnsi="Times New Roman" w:cs="Times New Roman"/>
          <w:i/>
          <w:sz w:val="24"/>
          <w:szCs w:val="24"/>
        </w:rPr>
        <w:br/>
        <w:t xml:space="preserve">3. </w:t>
      </w:r>
      <w:r w:rsidRPr="00E1091B">
        <w:rPr>
          <w:rFonts w:ascii="Times New Roman" w:eastAsia="Times New Roman" w:hAnsi="Times New Roman" w:cs="Times New Roman"/>
          <w:b/>
          <w:i/>
          <w:sz w:val="24"/>
          <w:szCs w:val="24"/>
        </w:rPr>
        <w:t>Seeking First the Kingdom (</w:t>
      </w:r>
      <w:hyperlink r:id="rId24">
        <w:r w:rsidRPr="00E1091B">
          <w:rPr>
            <w:rFonts w:ascii="Times New Roman" w:eastAsia="Times New Roman" w:hAnsi="Times New Roman" w:cs="Times New Roman"/>
            <w:b/>
            <w:i/>
            <w:color w:val="0000FF"/>
            <w:sz w:val="24"/>
            <w:szCs w:val="24"/>
            <w:u w:val="single"/>
          </w:rPr>
          <w:t>Matthew 6:33</w:t>
        </w:r>
      </w:hyperlink>
      <w:r w:rsidRPr="00E1091B">
        <w:rPr>
          <w:rFonts w:ascii="Times New Roman" w:eastAsia="Times New Roman" w:hAnsi="Times New Roman" w:cs="Times New Roman"/>
          <w:b/>
          <w:i/>
          <w:sz w:val="24"/>
          <w:szCs w:val="24"/>
        </w:rPr>
        <w:t>):</w:t>
      </w:r>
      <w:r w:rsidRPr="00E1091B">
        <w:rPr>
          <w:rFonts w:ascii="Times New Roman" w:eastAsia="Times New Roman" w:hAnsi="Times New Roman" w:cs="Times New Roman"/>
          <w:i/>
          <w:sz w:val="24"/>
          <w:szCs w:val="24"/>
        </w:rPr>
        <w:t xml:space="preserve"> Jesus instructs His followers to </w:t>
      </w:r>
      <w:r w:rsidRPr="00E1091B">
        <w:rPr>
          <w:rFonts w:ascii="Times New Roman" w:eastAsia="Times New Roman" w:hAnsi="Times New Roman" w:cs="Times New Roman"/>
          <w:i/>
          <w:sz w:val="24"/>
          <w:szCs w:val="24"/>
        </w:rPr>
        <w:lastRenderedPageBreak/>
        <w:t>prioritize the Kingdom of God above all else: "But seek first the kingdom of God and His righteousness, and all these things will be added unto you" (</w:t>
      </w:r>
      <w:hyperlink r:id="rId25">
        <w:r w:rsidRPr="00E1091B">
          <w:rPr>
            <w:rFonts w:ascii="Times New Roman" w:eastAsia="Times New Roman" w:hAnsi="Times New Roman" w:cs="Times New Roman"/>
            <w:i/>
            <w:color w:val="0000FF"/>
            <w:sz w:val="24"/>
            <w:szCs w:val="24"/>
            <w:u w:val="single"/>
          </w:rPr>
          <w:t>Matthew 6:33</w:t>
        </w:r>
      </w:hyperlink>
      <w:r w:rsidRPr="00E1091B">
        <w:rPr>
          <w:rFonts w:ascii="Times New Roman" w:eastAsia="Times New Roman" w:hAnsi="Times New Roman" w:cs="Times New Roman"/>
          <w:i/>
          <w:sz w:val="24"/>
          <w:szCs w:val="24"/>
        </w:rPr>
        <w:t xml:space="preserve">). This teaching encourages believers to focus on </w:t>
      </w:r>
      <w:r w:rsidRPr="00E1091B">
        <w:rPr>
          <w:rFonts w:ascii="Times New Roman" w:eastAsia="Times New Roman" w:hAnsi="Times New Roman" w:cs="Times New Roman"/>
          <w:i/>
          <w:sz w:val="24"/>
          <w:szCs w:val="24"/>
        </w:rPr>
        <w:lastRenderedPageBreak/>
        <w:t>eternal matters rather than temporary, worldly distractions.</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The article also gives some steps to accomplish these thing:</w:t>
      </w:r>
      <w:r w:rsidRPr="00E1091B">
        <w:rPr>
          <w:rFonts w:ascii="Times New Roman" w:eastAsia="Times New Roman" w:hAnsi="Times New Roman" w:cs="Times New Roman"/>
          <w:i/>
          <w:sz w:val="24"/>
          <w:szCs w:val="24"/>
        </w:rPr>
        <w:br/>
        <w:t xml:space="preserve">1. </w:t>
      </w:r>
      <w:r w:rsidRPr="00E1091B">
        <w:rPr>
          <w:rFonts w:ascii="Times New Roman" w:eastAsia="Times New Roman" w:hAnsi="Times New Roman" w:cs="Times New Roman"/>
          <w:b/>
          <w:i/>
          <w:sz w:val="24"/>
          <w:szCs w:val="24"/>
        </w:rPr>
        <w:t>Prayer and Meditation:</w:t>
      </w:r>
      <w:r w:rsidRPr="00E1091B">
        <w:rPr>
          <w:rFonts w:ascii="Times New Roman" w:eastAsia="Times New Roman" w:hAnsi="Times New Roman" w:cs="Times New Roman"/>
          <w:i/>
          <w:sz w:val="24"/>
          <w:szCs w:val="24"/>
        </w:rPr>
        <w:t xml:space="preserve"> Regular prayer and meditation </w:t>
      </w:r>
      <w:r w:rsidRPr="00E1091B">
        <w:rPr>
          <w:rFonts w:ascii="Times New Roman" w:eastAsia="Times New Roman" w:hAnsi="Times New Roman" w:cs="Times New Roman"/>
          <w:i/>
          <w:sz w:val="24"/>
          <w:szCs w:val="24"/>
        </w:rPr>
        <w:lastRenderedPageBreak/>
        <w:t>on Scripture can help believers maintain their focus on God. By setting aside dedicated time for communion with God, distractions can be minimized.</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 xml:space="preserve">Just the dedication to pray in and of itself helps us. And as </w:t>
      </w:r>
      <w:hyperlink r:id="rId26">
        <w:r w:rsidRPr="00E1091B">
          <w:rPr>
            <w:rFonts w:ascii="Times New Roman" w:eastAsia="Times New Roman" w:hAnsi="Times New Roman" w:cs="Times New Roman"/>
            <w:color w:val="0000FF"/>
            <w:sz w:val="24"/>
            <w:szCs w:val="24"/>
            <w:u w:val="single"/>
          </w:rPr>
          <w:t xml:space="preserve">iron </w:t>
        </w:r>
        <w:r w:rsidRPr="00E1091B">
          <w:rPr>
            <w:rFonts w:ascii="Times New Roman" w:eastAsia="Times New Roman" w:hAnsi="Times New Roman" w:cs="Times New Roman"/>
            <w:color w:val="0000FF"/>
            <w:sz w:val="24"/>
            <w:szCs w:val="24"/>
            <w:u w:val="single"/>
          </w:rPr>
          <w:lastRenderedPageBreak/>
          <w:t>sharpens iron</w:t>
        </w:r>
      </w:hyperlink>
      <w:r w:rsidRPr="00E1091B">
        <w:rPr>
          <w:rFonts w:ascii="Times New Roman" w:eastAsia="Times New Roman" w:hAnsi="Times New Roman" w:cs="Times New Roman"/>
          <w:sz w:val="24"/>
          <w:szCs w:val="24"/>
        </w:rPr>
        <w:t xml:space="preserve"> is another way:</w:t>
      </w:r>
      <w:r w:rsidRPr="00E1091B">
        <w:rPr>
          <w:rFonts w:ascii="Times New Roman" w:eastAsia="Times New Roman" w:hAnsi="Times New Roman" w:cs="Times New Roman"/>
          <w:i/>
          <w:sz w:val="24"/>
          <w:szCs w:val="24"/>
        </w:rPr>
        <w:br/>
        <w:t xml:space="preserve">2. </w:t>
      </w:r>
      <w:r w:rsidRPr="00E1091B">
        <w:rPr>
          <w:rFonts w:ascii="Times New Roman" w:eastAsia="Times New Roman" w:hAnsi="Times New Roman" w:cs="Times New Roman"/>
          <w:b/>
          <w:i/>
          <w:sz w:val="24"/>
          <w:szCs w:val="24"/>
        </w:rPr>
        <w:t>Accountability and Fellowship:</w:t>
      </w:r>
      <w:r w:rsidRPr="00E1091B">
        <w:rPr>
          <w:rFonts w:ascii="Times New Roman" w:eastAsia="Times New Roman" w:hAnsi="Times New Roman" w:cs="Times New Roman"/>
          <w:i/>
          <w:sz w:val="24"/>
          <w:szCs w:val="24"/>
        </w:rPr>
        <w:t xml:space="preserve"> Engaging in Christian fellowship and accountability can provide support and encouragement to stay focused on spiritual goals. Fellow believers </w:t>
      </w:r>
      <w:r w:rsidRPr="00E1091B">
        <w:rPr>
          <w:rFonts w:ascii="Times New Roman" w:eastAsia="Times New Roman" w:hAnsi="Times New Roman" w:cs="Times New Roman"/>
          <w:i/>
          <w:sz w:val="24"/>
          <w:szCs w:val="24"/>
        </w:rPr>
        <w:lastRenderedPageBreak/>
        <w:t>can help identify distractions and offer guidance.</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As any good business person knows, having priorities is critical to not being distracted:</w:t>
      </w:r>
      <w:r w:rsidRPr="00E1091B">
        <w:rPr>
          <w:rFonts w:ascii="Times New Roman" w:eastAsia="Times New Roman" w:hAnsi="Times New Roman" w:cs="Times New Roman"/>
          <w:i/>
          <w:sz w:val="24"/>
          <w:szCs w:val="24"/>
        </w:rPr>
        <w:br/>
        <w:t xml:space="preserve">3. </w:t>
      </w:r>
      <w:r w:rsidRPr="00E1091B">
        <w:rPr>
          <w:rFonts w:ascii="Times New Roman" w:eastAsia="Times New Roman" w:hAnsi="Times New Roman" w:cs="Times New Roman"/>
          <w:b/>
          <w:i/>
          <w:sz w:val="24"/>
          <w:szCs w:val="24"/>
        </w:rPr>
        <w:t>Setting Priorities:</w:t>
      </w:r>
      <w:r w:rsidRPr="00E1091B">
        <w:rPr>
          <w:rFonts w:ascii="Times New Roman" w:eastAsia="Times New Roman" w:hAnsi="Times New Roman" w:cs="Times New Roman"/>
          <w:i/>
          <w:sz w:val="24"/>
          <w:szCs w:val="24"/>
        </w:rPr>
        <w:t xml:space="preserve"> Establishing clear spiritual priorities can </w:t>
      </w:r>
      <w:r w:rsidRPr="00E1091B">
        <w:rPr>
          <w:rFonts w:ascii="Times New Roman" w:eastAsia="Times New Roman" w:hAnsi="Times New Roman" w:cs="Times New Roman"/>
          <w:i/>
          <w:sz w:val="24"/>
          <w:szCs w:val="24"/>
        </w:rPr>
        <w:lastRenderedPageBreak/>
        <w:t>help believers allocate their time and resources effectively, ensuring that distractions do not derail their s</w:t>
      </w:r>
      <w:r w:rsidRPr="00E1091B">
        <w:rPr>
          <w:rFonts w:ascii="Times New Roman" w:eastAsia="Times New Roman" w:hAnsi="Times New Roman" w:cs="Times New Roman"/>
          <w:i/>
          <w:sz w:val="24"/>
          <w:szCs w:val="24"/>
        </w:rPr>
        <w:t>piritual journey.</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sz w:val="24"/>
          <w:szCs w:val="24"/>
        </w:rPr>
        <w:t>The commentary offers us this conclusion:</w:t>
      </w:r>
      <w:r w:rsidRPr="00E1091B">
        <w:rPr>
          <w:rFonts w:ascii="Times New Roman" w:eastAsia="Times New Roman" w:hAnsi="Times New Roman" w:cs="Times New Roman"/>
          <w:i/>
          <w:sz w:val="24"/>
          <w:szCs w:val="24"/>
        </w:rPr>
        <w:br/>
      </w:r>
      <w:r w:rsidRPr="00E1091B">
        <w:rPr>
          <w:rFonts w:ascii="Times New Roman" w:eastAsia="Times New Roman" w:hAnsi="Times New Roman" w:cs="Times New Roman"/>
          <w:i/>
          <w:sz w:val="24"/>
          <w:szCs w:val="24"/>
        </w:rPr>
        <w:lastRenderedPageBreak/>
        <w:t xml:space="preserve">In summary, the Bible warns of the dangers of distractions and provides guidance on maintaining focus on God. By following biblical teachings and examples, believers can safeguard their spiritual lives against </w:t>
      </w:r>
      <w:r w:rsidRPr="00E1091B">
        <w:rPr>
          <w:rFonts w:ascii="Times New Roman" w:eastAsia="Times New Roman" w:hAnsi="Times New Roman" w:cs="Times New Roman"/>
          <w:i/>
          <w:sz w:val="24"/>
          <w:szCs w:val="24"/>
        </w:rPr>
        <w:lastRenderedPageBreak/>
        <w:t>the myriad distractions of the world.</w:t>
      </w:r>
    </w:p>
    <w:p w14:paraId="06657CA5" w14:textId="229C4380" w:rsidR="00F945ED" w:rsidRPr="00E1091B" w:rsidRDefault="00E1091B">
      <w:pPr>
        <w:spacing w:after="0"/>
        <w:rPr>
          <w:rFonts w:ascii="Times New Roman" w:eastAsia="Times New Roman" w:hAnsi="Times New Roman" w:cs="Times New Roman"/>
          <w:sz w:val="24"/>
          <w:szCs w:val="24"/>
        </w:rPr>
      </w:pPr>
      <w:r w:rsidRPr="00E1091B">
        <w:rPr>
          <w:rFonts w:ascii="Times New Roman" w:eastAsia="Times New Roman" w:hAnsi="Times New Roman" w:cs="Times New Roman"/>
          <w:sz w:val="24"/>
          <w:szCs w:val="24"/>
        </w:rPr>
        <w:t>Unless you were distracted while listening to this podcast, you should be ready to fight the good fight and not need your GPS to find it.</w:t>
      </w:r>
    </w:p>
    <w:p w14:paraId="7C152FED" w14:textId="77777777" w:rsidR="00F945ED" w:rsidRPr="001A686B" w:rsidRDefault="00F945ED">
      <w:pPr>
        <w:spacing w:after="0"/>
        <w:rPr>
          <w:rFonts w:ascii="Times New Roman" w:eastAsia="Times New Roman" w:hAnsi="Times New Roman" w:cs="Times New Roman"/>
          <w:sz w:val="100"/>
          <w:szCs w:val="100"/>
        </w:rPr>
      </w:pPr>
    </w:p>
    <w:sectPr w:rsidR="00F945ED" w:rsidRPr="001A686B">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A901" w14:textId="77777777" w:rsidR="00E1091B" w:rsidRDefault="00E1091B">
      <w:pPr>
        <w:spacing w:after="0" w:line="240" w:lineRule="auto"/>
      </w:pPr>
      <w:r>
        <w:separator/>
      </w:r>
    </w:p>
  </w:endnote>
  <w:endnote w:type="continuationSeparator" w:id="0">
    <w:p w14:paraId="53F7A903" w14:textId="77777777" w:rsidR="00E1091B" w:rsidRDefault="00E10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8"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9" w14:textId="1B32A518" w:rsidR="00144E7B" w:rsidRDefault="00E1091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A686B">
      <w:rPr>
        <w:noProof/>
        <w:color w:val="000000"/>
      </w:rPr>
      <w:t>1</w:t>
    </w:r>
    <w:r>
      <w:rPr>
        <w:color w:val="000000"/>
      </w:rPr>
      <w:fldChar w:fldCharType="end"/>
    </w:r>
  </w:p>
  <w:p w14:paraId="53F7A8FA"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C"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7A8FD" w14:textId="77777777" w:rsidR="00E1091B" w:rsidRDefault="00E1091B">
      <w:pPr>
        <w:spacing w:after="0" w:line="240" w:lineRule="auto"/>
      </w:pPr>
      <w:r>
        <w:separator/>
      </w:r>
    </w:p>
  </w:footnote>
  <w:footnote w:type="continuationSeparator" w:id="0">
    <w:p w14:paraId="53F7A8FF" w14:textId="77777777" w:rsidR="00E1091B" w:rsidRDefault="00E10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6"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7"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A8FB" w14:textId="77777777" w:rsidR="00144E7B" w:rsidRDefault="00144E7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E7B"/>
    <w:rsid w:val="00144E7B"/>
    <w:rsid w:val="001A686B"/>
    <w:rsid w:val="009D4C17"/>
    <w:rsid w:val="00B2550E"/>
    <w:rsid w:val="00E1091B"/>
    <w:rsid w:val="00F94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A8D8"/>
  <w15:docId w15:val="{9B9D6D4A-9B8A-44BE-B014-7660BE89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iblehub.com/matthew/13-22.htm" TargetMode="External"/><Relationship Id="rId18" Type="http://schemas.openxmlformats.org/officeDocument/2006/relationships/hyperlink" Target="https://www.biblegateway.com/passage/?search=1%20Thessalonians%205%3A2-3%20&amp;version=ESV" TargetMode="External"/><Relationship Id="rId26" Type="http://schemas.openxmlformats.org/officeDocument/2006/relationships/hyperlink" Target="https://www.biblegateway.com/passage/?search=Proverbs%2027:17&amp;version=NIV" TargetMode="External"/><Relationship Id="rId3" Type="http://schemas.openxmlformats.org/officeDocument/2006/relationships/webSettings" Target="webSettings.xml"/><Relationship Id="rId21" Type="http://schemas.openxmlformats.org/officeDocument/2006/relationships/hyperlink" Target="https://biblehub.com/philippians/3-13.htm" TargetMode="External"/><Relationship Id="rId34" Type="http://schemas.openxmlformats.org/officeDocument/2006/relationships/theme" Target="theme/theme1.xml"/><Relationship Id="rId7" Type="http://schemas.openxmlformats.org/officeDocument/2006/relationships/hyperlink" Target="https://www.ghsa.org/state-laws/issues/distracted%20driving" TargetMode="External"/><Relationship Id="rId12" Type="http://schemas.openxmlformats.org/officeDocument/2006/relationships/hyperlink" Target="https://biblehub.com/matthew/13.htm" TargetMode="External"/><Relationship Id="rId17" Type="http://schemas.openxmlformats.org/officeDocument/2006/relationships/hyperlink" Target="https://www.biblegateway.com/passage/?search=Matthew%2024%3A37-39&amp;version=NLT" TargetMode="External"/><Relationship Id="rId25" Type="http://schemas.openxmlformats.org/officeDocument/2006/relationships/hyperlink" Target="https://biblehub.com/matthew/6-33.htm"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iblegateway.com/passage/?search=Luke%2021%3A34-36&amp;version=NLT" TargetMode="External"/><Relationship Id="rId20" Type="http://schemas.openxmlformats.org/officeDocument/2006/relationships/hyperlink" Target="https://biblehub.com/philippians/3-13.htm"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blog.onelaunch.com/cell-phone-etiquette/" TargetMode="External"/><Relationship Id="rId11" Type="http://schemas.openxmlformats.org/officeDocument/2006/relationships/hyperlink" Target="https://biblehub.com/luke/10-41.htm" TargetMode="External"/><Relationship Id="rId24" Type="http://schemas.openxmlformats.org/officeDocument/2006/relationships/hyperlink" Target="https://biblehub.com/matthew/6-33.htm" TargetMode="External"/><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biblehub.com/matthew/14-31.htm" TargetMode="External"/><Relationship Id="rId23" Type="http://schemas.openxmlformats.org/officeDocument/2006/relationships/hyperlink" Target="https://biblehub.com/proverbs/4-23.htm" TargetMode="External"/><Relationship Id="rId28" Type="http://schemas.openxmlformats.org/officeDocument/2006/relationships/header" Target="header2.xml"/><Relationship Id="rId10" Type="http://schemas.openxmlformats.org/officeDocument/2006/relationships/hyperlink" Target="https://biblehub.com/luke/10-40.htm" TargetMode="External"/><Relationship Id="rId19" Type="http://schemas.openxmlformats.org/officeDocument/2006/relationships/hyperlink" Target="https://www.biblegateway.com/passage/?search=Ephesians%205%3A15-16&amp;version=TLB" TargetMode="External"/><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biblehub.com/luke/10-38.htm" TargetMode="External"/><Relationship Id="rId14" Type="http://schemas.openxmlformats.org/officeDocument/2006/relationships/hyperlink" Target="https://biblehub.com/matthew/14-28.htm" TargetMode="External"/><Relationship Id="rId22" Type="http://schemas.openxmlformats.org/officeDocument/2006/relationships/hyperlink" Target="https://biblehub.com/proverbs/4-23.ht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biblehub.com/topical/t/the_danger_of_distrac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1569</Words>
  <Characters>8947</Characters>
  <Application>Microsoft Office Word</Application>
  <DocSecurity>0</DocSecurity>
  <Lines>74</Lines>
  <Paragraphs>20</Paragraphs>
  <ScaleCrop>false</ScaleCrop>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2025-08-26T23:47:00Z</dcterms:created>
  <dcterms:modified xsi:type="dcterms:W3CDTF">2025-08-27T00:35:00Z</dcterms:modified>
</cp:coreProperties>
</file>